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5ABC" w14:textId="4568826F" w:rsidR="00421892" w:rsidRPr="00D516FA" w:rsidRDefault="00421892" w:rsidP="00E0474A">
      <w:pPr>
        <w:spacing w:after="0" w:line="240" w:lineRule="auto"/>
        <w:ind w:left="7513"/>
        <w:rPr>
          <w:rFonts w:ascii="Times New Roman" w:eastAsia="Times New Roman" w:hAnsi="Times New Roman" w:cs="Times New Roman"/>
          <w:sz w:val="24"/>
          <w:szCs w:val="24"/>
          <w:lang w:eastAsia="ru-RU"/>
        </w:rPr>
      </w:pPr>
      <w:bookmarkStart w:id="0" w:name="_GoBack"/>
      <w:bookmarkEnd w:id="0"/>
      <w:r w:rsidRPr="00D516FA">
        <w:rPr>
          <w:rFonts w:ascii="Times New Roman" w:eastAsia="Times New Roman" w:hAnsi="Times New Roman" w:cs="Times New Roman"/>
          <w:sz w:val="24"/>
          <w:szCs w:val="24"/>
          <w:lang w:eastAsia="ru-RU"/>
        </w:rPr>
        <w:t xml:space="preserve">Приложение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к решению Думы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города Мегиона                                                             </w:t>
      </w:r>
      <w:r w:rsidR="008B7BA0" w:rsidRPr="00D516FA">
        <w:rPr>
          <w:rFonts w:ascii="Times New Roman" w:eastAsia="Times New Roman" w:hAnsi="Times New Roman" w:cs="Times New Roman"/>
          <w:sz w:val="24"/>
          <w:szCs w:val="24"/>
          <w:lang w:eastAsia="ru-RU"/>
        </w:rPr>
        <w:t xml:space="preserve">                             </w:t>
      </w:r>
      <w:r w:rsidRPr="00D516FA">
        <w:rPr>
          <w:rFonts w:ascii="Times New Roman" w:eastAsia="Times New Roman" w:hAnsi="Times New Roman" w:cs="Times New Roman"/>
          <w:sz w:val="24"/>
          <w:szCs w:val="24"/>
          <w:lang w:eastAsia="ru-RU"/>
        </w:rPr>
        <w:t xml:space="preserve">от </w:t>
      </w:r>
      <w:r w:rsidR="00DB33CD">
        <w:rPr>
          <w:rFonts w:ascii="Times New Roman" w:eastAsia="Times New Roman" w:hAnsi="Times New Roman" w:cs="Times New Roman"/>
          <w:sz w:val="24"/>
          <w:szCs w:val="24"/>
          <w:lang w:eastAsia="ru-RU"/>
        </w:rPr>
        <w:t>21.02.</w:t>
      </w:r>
      <w:r w:rsidR="008B7BA0" w:rsidRPr="00D516FA">
        <w:rPr>
          <w:rFonts w:ascii="Times New Roman" w:eastAsia="Times New Roman" w:hAnsi="Times New Roman" w:cs="Times New Roman"/>
          <w:sz w:val="24"/>
          <w:szCs w:val="24"/>
          <w:lang w:eastAsia="ru-RU"/>
        </w:rPr>
        <w:t>20</w:t>
      </w:r>
      <w:r w:rsidR="009F3DF9" w:rsidRPr="009F3DF9">
        <w:rPr>
          <w:rFonts w:ascii="Times New Roman" w:eastAsia="Times New Roman" w:hAnsi="Times New Roman" w:cs="Times New Roman"/>
          <w:sz w:val="24"/>
          <w:szCs w:val="24"/>
          <w:lang w:eastAsia="ru-RU"/>
        </w:rPr>
        <w:t>2</w:t>
      </w:r>
      <w:r w:rsidR="00AA51F3">
        <w:rPr>
          <w:rFonts w:ascii="Times New Roman" w:eastAsia="Times New Roman" w:hAnsi="Times New Roman" w:cs="Times New Roman"/>
          <w:sz w:val="24"/>
          <w:szCs w:val="24"/>
          <w:lang w:eastAsia="ru-RU"/>
        </w:rPr>
        <w:t>5</w:t>
      </w:r>
      <w:r w:rsidRPr="00D516FA">
        <w:rPr>
          <w:rFonts w:ascii="Times New Roman" w:eastAsia="Times New Roman" w:hAnsi="Times New Roman" w:cs="Times New Roman"/>
          <w:sz w:val="24"/>
          <w:szCs w:val="24"/>
          <w:lang w:eastAsia="ru-RU"/>
        </w:rPr>
        <w:t xml:space="preserve"> № </w:t>
      </w:r>
      <w:r w:rsidR="00DB33CD">
        <w:rPr>
          <w:rFonts w:ascii="Times New Roman" w:eastAsia="Times New Roman" w:hAnsi="Times New Roman" w:cs="Times New Roman"/>
          <w:sz w:val="24"/>
          <w:szCs w:val="24"/>
          <w:lang w:eastAsia="ru-RU"/>
        </w:rPr>
        <w:t>434</w:t>
      </w:r>
    </w:p>
    <w:p w14:paraId="5C4B6286" w14:textId="77777777" w:rsidR="006D43F4" w:rsidRPr="00D516FA" w:rsidRDefault="006D43F4" w:rsidP="008B7BA0">
      <w:pPr>
        <w:spacing w:after="0" w:line="240" w:lineRule="auto"/>
        <w:ind w:left="6096" w:firstLine="709"/>
        <w:jc w:val="both"/>
        <w:rPr>
          <w:rFonts w:ascii="Times New Roman" w:eastAsia="Times New Roman" w:hAnsi="Times New Roman" w:cs="Times New Roman"/>
          <w:bCs/>
          <w:sz w:val="24"/>
          <w:szCs w:val="24"/>
          <w:lang w:eastAsia="ru-RU"/>
        </w:rPr>
      </w:pPr>
    </w:p>
    <w:p w14:paraId="47DEF63D" w14:textId="486007FC" w:rsidR="00421892" w:rsidRPr="00695684" w:rsidRDefault="00421892" w:rsidP="00A8527B">
      <w:pPr>
        <w:spacing w:after="0" w:line="240" w:lineRule="auto"/>
        <w:jc w:val="center"/>
        <w:rPr>
          <w:rFonts w:ascii="Times New Roman" w:eastAsia="Times New Roman" w:hAnsi="Times New Roman" w:cs="Times New Roman"/>
          <w:b/>
          <w:bCs/>
          <w:sz w:val="24"/>
          <w:szCs w:val="24"/>
          <w:lang w:eastAsia="ru-RU"/>
        </w:rPr>
      </w:pPr>
      <w:r w:rsidRPr="00695684">
        <w:rPr>
          <w:rFonts w:ascii="Times New Roman" w:eastAsia="Times New Roman" w:hAnsi="Times New Roman" w:cs="Times New Roman"/>
          <w:b/>
          <w:bCs/>
          <w:sz w:val="24"/>
          <w:szCs w:val="24"/>
          <w:lang w:eastAsia="ru-RU"/>
        </w:rPr>
        <w:t>Отчет о деятельности Думы города Мегиона за 20</w:t>
      </w:r>
      <w:r w:rsidR="00126A79">
        <w:rPr>
          <w:rFonts w:ascii="Times New Roman" w:eastAsia="Times New Roman" w:hAnsi="Times New Roman" w:cs="Times New Roman"/>
          <w:b/>
          <w:bCs/>
          <w:sz w:val="24"/>
          <w:szCs w:val="24"/>
          <w:lang w:eastAsia="ru-RU"/>
        </w:rPr>
        <w:t>2</w:t>
      </w:r>
      <w:r w:rsidR="00AA51F3">
        <w:rPr>
          <w:rFonts w:ascii="Times New Roman" w:eastAsia="Times New Roman" w:hAnsi="Times New Roman" w:cs="Times New Roman"/>
          <w:b/>
          <w:bCs/>
          <w:sz w:val="24"/>
          <w:szCs w:val="24"/>
          <w:lang w:eastAsia="ru-RU"/>
        </w:rPr>
        <w:t>4</w:t>
      </w:r>
      <w:r w:rsidR="0057309F" w:rsidRPr="0057309F">
        <w:rPr>
          <w:rFonts w:ascii="Times New Roman" w:eastAsia="Times New Roman" w:hAnsi="Times New Roman" w:cs="Times New Roman"/>
          <w:b/>
          <w:bCs/>
          <w:sz w:val="24"/>
          <w:szCs w:val="24"/>
          <w:lang w:eastAsia="ru-RU"/>
        </w:rPr>
        <w:t xml:space="preserve"> </w:t>
      </w:r>
      <w:r w:rsidRPr="00695684">
        <w:rPr>
          <w:rFonts w:ascii="Times New Roman" w:eastAsia="Times New Roman" w:hAnsi="Times New Roman" w:cs="Times New Roman"/>
          <w:b/>
          <w:bCs/>
          <w:sz w:val="24"/>
          <w:szCs w:val="24"/>
          <w:lang w:eastAsia="ru-RU"/>
        </w:rPr>
        <w:t>год</w:t>
      </w:r>
    </w:p>
    <w:p w14:paraId="4F9955B4" w14:textId="77777777" w:rsidR="00421892" w:rsidRPr="00D516FA" w:rsidRDefault="00421892" w:rsidP="00421892">
      <w:pPr>
        <w:spacing w:after="0" w:line="240" w:lineRule="auto"/>
        <w:rPr>
          <w:rFonts w:ascii="Times New Roman" w:eastAsia="Times New Roman" w:hAnsi="Times New Roman" w:cs="Times New Roman"/>
          <w:b/>
          <w:bCs/>
          <w:sz w:val="26"/>
          <w:szCs w:val="26"/>
          <w:lang w:eastAsia="ru-RU"/>
        </w:rPr>
      </w:pPr>
    </w:p>
    <w:p w14:paraId="4879C889" w14:textId="4ADB9792" w:rsidR="00CF4559" w:rsidRPr="008F3A9C" w:rsidRDefault="008F3A9C" w:rsidP="00E0474A">
      <w:pPr>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Pr="008F3A9C">
        <w:rPr>
          <w:rFonts w:ascii="Times New Roman" w:hAnsi="Times New Roman" w:cs="Times New Roman"/>
          <w:b/>
          <w:bCs/>
          <w:sz w:val="24"/>
          <w:szCs w:val="24"/>
          <w:lang w:eastAsia="ru-RU"/>
        </w:rPr>
        <w:t>Общие показатели представительного органа</w:t>
      </w:r>
    </w:p>
    <w:p w14:paraId="030F0A10" w14:textId="77777777" w:rsidR="00CF4559" w:rsidRPr="00D516FA" w:rsidRDefault="00CF4559" w:rsidP="00CF4559">
      <w:pPr>
        <w:spacing w:after="0" w:line="240" w:lineRule="auto"/>
        <w:ind w:firstLine="709"/>
        <w:jc w:val="center"/>
        <w:rPr>
          <w:rFonts w:ascii="Times New Roman" w:eastAsia="Times New Roman" w:hAnsi="Times New Roman" w:cs="Times New Roman"/>
          <w:bCs/>
          <w:sz w:val="24"/>
          <w:szCs w:val="24"/>
          <w:lang w:eastAsia="ru-RU"/>
        </w:rPr>
      </w:pPr>
    </w:p>
    <w:p w14:paraId="6B37EAF2"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Дума города Мегиона (далее – Дума города) является представительным органом муниципального образования городского округа Мегион и входит в структуру органов местного самоуправления. </w:t>
      </w:r>
    </w:p>
    <w:p w14:paraId="5B3D3136"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Деятельность представительного органа направлена на достижение целей, которые ставит Президент Российской Федерации и Губернатор Ханты-Мансийского автономного округа – Югры, а также на решение задач, которые возникают перед жителями нашего города и основывается на коллегиальном свободном обсуждении и решении вопросов, отнесенных к ее компетенции, законности, гласности, учету общественного мнения, независимости и ответственности депутатов.</w:t>
      </w:r>
    </w:p>
    <w:p w14:paraId="5595C2A7"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Отчет о деятельности Думы города за 2024 год подготовлен в целях системного анализа и обобщения результатов в соответствии с основными полномочиями представительного органа. </w:t>
      </w:r>
    </w:p>
    <w:p w14:paraId="6D5958EE"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Отчет содержит материалы о деятельности комиссий Думы города, депутатских фракций. Кроме того, в документе представлена информация о взаимодействии Думы города с органами государственной власти Ханты-Мансийского автономного округа-Югры, органами местного самоуправления, а также о работе по наказам избирателей, о деятельности в сфере противодействия коррупции и в других направлениях. </w:t>
      </w:r>
    </w:p>
    <w:p w14:paraId="17B5A19E" w14:textId="1623EDCC"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40B35">
        <w:rPr>
          <w:rFonts w:ascii="Times New Roman" w:eastAsia="Times New Roman" w:hAnsi="Times New Roman" w:cs="Times New Roman"/>
          <w:color w:val="000000" w:themeColor="text1"/>
          <w:sz w:val="24"/>
          <w:szCs w:val="24"/>
          <w:lang w:eastAsia="ru-RU"/>
        </w:rPr>
        <w:t>Все проведенные заседания Думы города в отчетном периоде носили открытый характер. В их работе принимали участие депутаты, глава города,</w:t>
      </w:r>
      <w:r w:rsidR="00E40B35" w:rsidRPr="00E40B35">
        <w:t xml:space="preserve"> </w:t>
      </w:r>
      <w:r w:rsidR="00E40B35" w:rsidRPr="00E40B35">
        <w:rPr>
          <w:rFonts w:ascii="Times New Roman" w:eastAsia="Times New Roman" w:hAnsi="Times New Roman" w:cs="Times New Roman"/>
          <w:color w:val="000000" w:themeColor="text1"/>
          <w:sz w:val="24"/>
          <w:szCs w:val="24"/>
          <w:lang w:eastAsia="ru-RU"/>
        </w:rPr>
        <w:t>прокурор города,</w:t>
      </w:r>
      <w:r w:rsidRPr="00E40B35">
        <w:rPr>
          <w:rFonts w:ascii="Times New Roman" w:eastAsia="Times New Roman" w:hAnsi="Times New Roman" w:cs="Times New Roman"/>
          <w:color w:val="000000" w:themeColor="text1"/>
          <w:sz w:val="24"/>
          <w:szCs w:val="24"/>
          <w:lang w:eastAsia="ru-RU"/>
        </w:rPr>
        <w:t xml:space="preserve"> руководитель Контроль</w:t>
      </w:r>
      <w:r w:rsidR="00DA163D">
        <w:rPr>
          <w:rFonts w:ascii="Times New Roman" w:eastAsia="Times New Roman" w:hAnsi="Times New Roman" w:cs="Times New Roman"/>
          <w:color w:val="000000" w:themeColor="text1"/>
          <w:sz w:val="24"/>
          <w:szCs w:val="24"/>
          <w:lang w:eastAsia="ru-RU"/>
        </w:rPr>
        <w:t>но-счетной палаты города</w:t>
      </w:r>
      <w:r w:rsidRPr="00E40B35">
        <w:rPr>
          <w:rFonts w:ascii="Times New Roman" w:eastAsia="Times New Roman" w:hAnsi="Times New Roman" w:cs="Times New Roman"/>
          <w:color w:val="000000" w:themeColor="text1"/>
          <w:sz w:val="24"/>
          <w:szCs w:val="24"/>
          <w:lang w:eastAsia="ru-RU"/>
        </w:rPr>
        <w:t>,</w:t>
      </w:r>
      <w:r w:rsidR="00DA163D">
        <w:rPr>
          <w:rFonts w:ascii="Times New Roman" w:eastAsia="Times New Roman" w:hAnsi="Times New Roman" w:cs="Times New Roman"/>
          <w:color w:val="000000" w:themeColor="text1"/>
          <w:sz w:val="24"/>
          <w:szCs w:val="24"/>
          <w:lang w:eastAsia="ru-RU"/>
        </w:rPr>
        <w:t xml:space="preserve"> директора департаментов, начальники </w:t>
      </w:r>
      <w:r w:rsidR="00DA163D" w:rsidRPr="00DA163D">
        <w:rPr>
          <w:rFonts w:ascii="Times New Roman" w:eastAsia="Times New Roman" w:hAnsi="Times New Roman" w:cs="Times New Roman"/>
          <w:sz w:val="24"/>
          <w:szCs w:val="24"/>
          <w:lang w:eastAsia="ru-RU"/>
        </w:rPr>
        <w:t>управлений</w:t>
      </w:r>
      <w:r w:rsidR="00E40B35" w:rsidRPr="00DA163D">
        <w:rPr>
          <w:rFonts w:ascii="Times New Roman" w:eastAsia="Times New Roman" w:hAnsi="Times New Roman" w:cs="Times New Roman"/>
          <w:sz w:val="24"/>
          <w:szCs w:val="24"/>
          <w:lang w:eastAsia="ru-RU"/>
        </w:rPr>
        <w:t xml:space="preserve"> администрации города, </w:t>
      </w:r>
      <w:r w:rsidRPr="00E40B35">
        <w:rPr>
          <w:rFonts w:ascii="Times New Roman" w:eastAsia="Times New Roman" w:hAnsi="Times New Roman" w:cs="Times New Roman"/>
          <w:color w:val="000000" w:themeColor="text1"/>
          <w:sz w:val="24"/>
          <w:szCs w:val="24"/>
          <w:lang w:eastAsia="ru-RU"/>
        </w:rPr>
        <w:t>руководители предприятий, организаций, представители общественных организаций и средства массовой информации.</w:t>
      </w:r>
    </w:p>
    <w:p w14:paraId="2E05E751" w14:textId="77777777" w:rsidR="00473271" w:rsidRPr="00E40B35" w:rsidRDefault="00473271" w:rsidP="00473271">
      <w:pPr>
        <w:autoSpaceDN w:val="0"/>
        <w:spacing w:after="0" w:line="240" w:lineRule="auto"/>
        <w:ind w:firstLine="567"/>
        <w:jc w:val="both"/>
        <w:rPr>
          <w:rFonts w:ascii="Times New Roman" w:eastAsia="Times New Roman" w:hAnsi="Times New Roman" w:cs="Times New Roman"/>
          <w:color w:val="000000" w:themeColor="text1"/>
          <w:sz w:val="24"/>
          <w:szCs w:val="24"/>
          <w:highlight w:val="yellow"/>
          <w:lang w:eastAsia="ru-RU"/>
        </w:rPr>
      </w:pPr>
      <w:r w:rsidRPr="00665276">
        <w:rPr>
          <w:rFonts w:ascii="Times New Roman" w:eastAsia="Times New Roman" w:hAnsi="Times New Roman" w:cs="Times New Roman"/>
          <w:color w:val="000000" w:themeColor="text1"/>
          <w:sz w:val="24"/>
          <w:szCs w:val="24"/>
          <w:lang w:eastAsia="ru-RU"/>
        </w:rPr>
        <w:t>На основании решения территориальной избирательной комиссии города Мегиона от 16.09.2020 № 1153 «О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 Дума города Мегиона седьмого созыва избрана в полном составе – 20 депутатов.</w:t>
      </w:r>
    </w:p>
    <w:p w14:paraId="3387DBC1" w14:textId="4ED05A99" w:rsidR="00473271" w:rsidRPr="00522CDA" w:rsidRDefault="00473271" w:rsidP="00473271">
      <w:pPr>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65276">
        <w:rPr>
          <w:rFonts w:ascii="Times New Roman" w:eastAsia="Times New Roman" w:hAnsi="Times New Roman" w:cs="Times New Roman"/>
          <w:color w:val="000000" w:themeColor="text1"/>
          <w:sz w:val="24"/>
          <w:szCs w:val="24"/>
          <w:lang w:eastAsia="ru-RU"/>
        </w:rPr>
        <w:t xml:space="preserve">На основании постановлений территориальной избирательной комиссии города Мегиона от 08.09.2024 № 617/06, от 08.09.2024 № 618/06 </w:t>
      </w:r>
      <w:r w:rsidR="00665276" w:rsidRPr="00665276">
        <w:rPr>
          <w:rFonts w:ascii="Times New Roman" w:eastAsia="Times New Roman" w:hAnsi="Times New Roman" w:cs="Times New Roman"/>
          <w:color w:val="000000" w:themeColor="text1"/>
          <w:sz w:val="24"/>
          <w:szCs w:val="24"/>
          <w:lang w:eastAsia="ru-RU"/>
        </w:rPr>
        <w:t>по результатам</w:t>
      </w:r>
      <w:r w:rsidRPr="00665276">
        <w:rPr>
          <w:rFonts w:ascii="Times New Roman" w:eastAsia="Times New Roman" w:hAnsi="Times New Roman" w:cs="Times New Roman"/>
          <w:color w:val="000000" w:themeColor="text1"/>
          <w:sz w:val="24"/>
          <w:szCs w:val="24"/>
          <w:lang w:eastAsia="ru-RU"/>
        </w:rPr>
        <w:t xml:space="preserve"> дополнительных выборов депутатов Думы города Мегиона седьмого созыва по одномандатным избирательным округам № 10, 12 избрано два депутата Думы города Мегиона седьмого созыва.</w:t>
      </w:r>
      <w:r w:rsidR="00665276">
        <w:rPr>
          <w:rFonts w:ascii="Times New Roman" w:eastAsia="Times New Roman" w:hAnsi="Times New Roman" w:cs="Times New Roman"/>
          <w:color w:val="000000" w:themeColor="text1"/>
          <w:sz w:val="24"/>
          <w:szCs w:val="24"/>
          <w:lang w:eastAsia="ru-RU"/>
        </w:rPr>
        <w:t xml:space="preserve"> </w:t>
      </w:r>
    </w:p>
    <w:p w14:paraId="7E063FF8" w14:textId="12819B90" w:rsidR="00473271" w:rsidRPr="00473271" w:rsidRDefault="00890AA4" w:rsidP="00473271">
      <w:pPr>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890AA4">
        <w:rPr>
          <w:rFonts w:ascii="Times New Roman" w:eastAsia="Times New Roman" w:hAnsi="Times New Roman" w:cs="Times New Roman"/>
          <w:color w:val="000000" w:themeColor="text1"/>
          <w:sz w:val="24"/>
          <w:szCs w:val="24"/>
          <w:lang w:eastAsia="ru-RU"/>
        </w:rPr>
        <w:t xml:space="preserve">рекращены полномочия </w:t>
      </w:r>
      <w:r>
        <w:rPr>
          <w:rFonts w:ascii="Times New Roman" w:eastAsia="Times New Roman" w:hAnsi="Times New Roman" w:cs="Times New Roman"/>
          <w:color w:val="000000" w:themeColor="text1"/>
          <w:sz w:val="24"/>
          <w:szCs w:val="24"/>
          <w:lang w:eastAsia="ru-RU"/>
        </w:rPr>
        <w:t>С.В.</w:t>
      </w:r>
      <w:r w:rsidRPr="00890AA4">
        <w:rPr>
          <w:rFonts w:ascii="Times New Roman" w:eastAsia="Times New Roman" w:hAnsi="Times New Roman" w:cs="Times New Roman"/>
          <w:color w:val="000000" w:themeColor="text1"/>
          <w:sz w:val="24"/>
          <w:szCs w:val="24"/>
          <w:lang w:eastAsia="ru-RU"/>
        </w:rPr>
        <w:t>Назаряна – депутата Думы города Мегиона седьмого созыва по одномандатному избирательному округу № 19 на основании письменного заявления о сложении депутатских полномочий.</w:t>
      </w:r>
    </w:p>
    <w:p w14:paraId="50D10A86" w14:textId="50D521B9" w:rsidR="00473271" w:rsidRPr="00473271" w:rsidRDefault="00473271" w:rsidP="00473271">
      <w:pPr>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Установленная и избранная численность депутатов </w:t>
      </w:r>
      <w:r w:rsidR="00665276">
        <w:rPr>
          <w:rFonts w:ascii="Times New Roman" w:eastAsia="Times New Roman" w:hAnsi="Times New Roman" w:cs="Times New Roman"/>
          <w:color w:val="000000" w:themeColor="text1"/>
          <w:sz w:val="24"/>
          <w:szCs w:val="24"/>
          <w:lang w:eastAsia="ru-RU"/>
        </w:rPr>
        <w:t>Д</w:t>
      </w:r>
      <w:r w:rsidR="00EF6B9D">
        <w:rPr>
          <w:rFonts w:ascii="Times New Roman" w:eastAsia="Times New Roman" w:hAnsi="Times New Roman" w:cs="Times New Roman"/>
          <w:color w:val="000000" w:themeColor="text1"/>
          <w:sz w:val="24"/>
          <w:szCs w:val="24"/>
          <w:lang w:eastAsia="ru-RU"/>
        </w:rPr>
        <w:t>умы города</w:t>
      </w:r>
      <w:r w:rsidRPr="00473271">
        <w:rPr>
          <w:rFonts w:ascii="Times New Roman" w:eastAsia="Times New Roman" w:hAnsi="Times New Roman" w:cs="Times New Roman"/>
          <w:color w:val="000000" w:themeColor="text1"/>
          <w:sz w:val="24"/>
          <w:szCs w:val="24"/>
          <w:lang w:eastAsia="ru-RU"/>
        </w:rPr>
        <w:t xml:space="preserve"> составляет 20 депутатов, фактическая численность на конец отчетного периода - 19 депутатов.</w:t>
      </w:r>
    </w:p>
    <w:p w14:paraId="7E8D9336" w14:textId="483FB74A" w:rsidR="00473271" w:rsidRPr="00473271" w:rsidRDefault="00473271" w:rsidP="00473271">
      <w:pPr>
        <w:autoSpaceDN w:val="0"/>
        <w:spacing w:after="0" w:line="240" w:lineRule="auto"/>
        <w:ind w:firstLine="567"/>
        <w:jc w:val="both"/>
        <w:rPr>
          <w:rFonts w:ascii="Times New Roman" w:eastAsia="Times New Roman" w:hAnsi="Times New Roman"/>
          <w:color w:val="000000" w:themeColor="text1"/>
          <w:sz w:val="24"/>
          <w:szCs w:val="20"/>
          <w:lang w:eastAsia="ru-RU"/>
        </w:rPr>
      </w:pPr>
      <w:r w:rsidRPr="00473271">
        <w:rPr>
          <w:rFonts w:ascii="Times New Roman" w:eastAsia="Times New Roman" w:hAnsi="Times New Roman" w:cs="Times New Roman"/>
          <w:color w:val="000000" w:themeColor="text1"/>
          <w:sz w:val="24"/>
          <w:szCs w:val="24"/>
          <w:lang w:eastAsia="ru-RU"/>
        </w:rPr>
        <w:t xml:space="preserve">  Председатель </w:t>
      </w:r>
      <w:r w:rsidR="00665276">
        <w:rPr>
          <w:rFonts w:ascii="Times New Roman" w:eastAsia="Times New Roman" w:hAnsi="Times New Roman" w:cs="Times New Roman"/>
          <w:color w:val="000000" w:themeColor="text1"/>
          <w:sz w:val="24"/>
          <w:szCs w:val="24"/>
          <w:lang w:eastAsia="ru-RU"/>
        </w:rPr>
        <w:t>Д</w:t>
      </w:r>
      <w:r w:rsidR="00EF6B9D">
        <w:rPr>
          <w:rFonts w:ascii="Times New Roman" w:eastAsia="Times New Roman" w:hAnsi="Times New Roman" w:cs="Times New Roman"/>
          <w:color w:val="000000" w:themeColor="text1"/>
          <w:sz w:val="24"/>
          <w:szCs w:val="24"/>
          <w:lang w:eastAsia="ru-RU"/>
        </w:rPr>
        <w:t>умы города</w:t>
      </w:r>
      <w:r w:rsidRPr="00473271">
        <w:rPr>
          <w:rFonts w:ascii="Times New Roman" w:eastAsia="Times New Roman" w:hAnsi="Times New Roman" w:cs="Times New Roman"/>
          <w:color w:val="000000" w:themeColor="text1"/>
          <w:sz w:val="24"/>
          <w:szCs w:val="24"/>
          <w:lang w:eastAsia="ru-RU"/>
        </w:rPr>
        <w:t xml:space="preserve"> – Алтапов Анатолий Александрович, осуществляет </w:t>
      </w:r>
      <w:r w:rsidRPr="00473271">
        <w:rPr>
          <w:rFonts w:ascii="Times New Roman" w:eastAsia="Times New Roman" w:hAnsi="Times New Roman"/>
          <w:color w:val="000000" w:themeColor="text1"/>
          <w:sz w:val="24"/>
          <w:szCs w:val="20"/>
          <w:lang w:eastAsia="ru-RU"/>
        </w:rPr>
        <w:t xml:space="preserve">свою деятельность на непостоянной основе. </w:t>
      </w:r>
    </w:p>
    <w:p w14:paraId="18558B56" w14:textId="50BA3D17" w:rsidR="00473271" w:rsidRPr="00473271" w:rsidRDefault="00473271" w:rsidP="00473271">
      <w:pPr>
        <w:snapToGri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olor w:val="000000" w:themeColor="text1"/>
          <w:sz w:val="24"/>
          <w:szCs w:val="20"/>
          <w:lang w:eastAsia="ru-RU"/>
        </w:rPr>
        <w:t>З</w:t>
      </w:r>
      <w:r w:rsidRPr="00473271">
        <w:rPr>
          <w:rFonts w:ascii="Times New Roman" w:eastAsia="Times New Roman" w:hAnsi="Times New Roman" w:cs="Times New Roman"/>
          <w:color w:val="000000" w:themeColor="text1"/>
          <w:sz w:val="24"/>
          <w:szCs w:val="24"/>
          <w:lang w:eastAsia="ru-RU"/>
        </w:rPr>
        <w:t xml:space="preserve">аместитель председателя </w:t>
      </w:r>
      <w:r w:rsidR="00EF6B9D">
        <w:rPr>
          <w:rFonts w:ascii="Times New Roman" w:eastAsia="Times New Roman" w:hAnsi="Times New Roman" w:cs="Times New Roman"/>
          <w:color w:val="000000" w:themeColor="text1"/>
          <w:sz w:val="24"/>
          <w:szCs w:val="24"/>
          <w:lang w:eastAsia="ru-RU"/>
        </w:rPr>
        <w:t>Думы города</w:t>
      </w:r>
      <w:r w:rsidRPr="00473271">
        <w:rPr>
          <w:rFonts w:ascii="Times New Roman" w:eastAsia="Times New Roman" w:hAnsi="Times New Roman" w:cs="Times New Roman"/>
          <w:color w:val="000000" w:themeColor="text1"/>
          <w:sz w:val="24"/>
          <w:szCs w:val="24"/>
          <w:lang w:eastAsia="ru-RU"/>
        </w:rPr>
        <w:t xml:space="preserve"> – Курушин Александр Степанович, </w:t>
      </w:r>
      <w:r w:rsidRPr="00473271">
        <w:rPr>
          <w:rFonts w:ascii="Times New Roman" w:eastAsia="Times New Roman" w:hAnsi="Times New Roman"/>
          <w:color w:val="000000" w:themeColor="text1"/>
          <w:sz w:val="24"/>
          <w:szCs w:val="20"/>
          <w:lang w:eastAsia="ru-RU"/>
        </w:rPr>
        <w:t>осуществляет свою деятельность на постоянной основе.</w:t>
      </w:r>
    </w:p>
    <w:p w14:paraId="24CF1A84" w14:textId="77777777" w:rsidR="00473271" w:rsidRPr="00473271" w:rsidRDefault="00473271" w:rsidP="00473271">
      <w:pPr>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Структура Думы города Мегиона седьмого созыва утверждена решением Думы города Мегиона от 28.09.2020 № 4. </w:t>
      </w:r>
    </w:p>
    <w:p w14:paraId="53C84B44" w14:textId="75DF4490" w:rsidR="006A7E09"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Организацию деятельности Думы города осуществляет председатель Думы города. Постоянные депутатские комиссии являются, в соответствии с регламентом Думы города, структурными подразделениями Думы города и образуются на срок ее полномочий. Количество комиссий, численный состав, перечень направлений, полномочия и порядок осуществления их де</w:t>
      </w:r>
      <w:r w:rsidR="00EF6B9D">
        <w:rPr>
          <w:rFonts w:ascii="Times New Roman" w:eastAsia="Times New Roman" w:hAnsi="Times New Roman" w:cs="Times New Roman"/>
          <w:color w:val="000000" w:themeColor="text1"/>
          <w:sz w:val="24"/>
          <w:szCs w:val="24"/>
          <w:lang w:eastAsia="ru-RU"/>
        </w:rPr>
        <w:t>ятельности определяются решениями</w:t>
      </w:r>
      <w:r w:rsidRPr="00473271">
        <w:rPr>
          <w:rFonts w:ascii="Times New Roman" w:eastAsia="Times New Roman" w:hAnsi="Times New Roman" w:cs="Times New Roman"/>
          <w:color w:val="000000" w:themeColor="text1"/>
          <w:sz w:val="24"/>
          <w:szCs w:val="24"/>
          <w:lang w:eastAsia="ru-RU"/>
        </w:rPr>
        <w:t xml:space="preserve"> Думы города, Регламентом Думы города и Положениями о постоянных депутатских комиссиях Думы города.</w:t>
      </w:r>
    </w:p>
    <w:p w14:paraId="73C33EFF" w14:textId="44A3BB88" w:rsidR="00B91EF6" w:rsidRDefault="00B91EF6" w:rsidP="00795CE4">
      <w:pPr>
        <w:autoSpaceDN w:val="0"/>
        <w:spacing w:after="0" w:line="240" w:lineRule="auto"/>
        <w:ind w:firstLine="567"/>
        <w:jc w:val="both"/>
        <w:rPr>
          <w:rFonts w:ascii="Times New Roman" w:eastAsia="Times New Roman" w:hAnsi="Times New Roman" w:cs="Times New Roman"/>
          <w:sz w:val="24"/>
          <w:szCs w:val="24"/>
          <w:lang w:eastAsia="ru-RU"/>
        </w:rPr>
      </w:pPr>
    </w:p>
    <w:p w14:paraId="53963612" w14:textId="082D9D5B" w:rsidR="00A47AE4" w:rsidRPr="007732CD" w:rsidRDefault="00A47AE4" w:rsidP="00A47AE4">
      <w:pPr>
        <w:autoSpaceDN w:val="0"/>
        <w:spacing w:after="0" w:line="240" w:lineRule="auto"/>
        <w:ind w:firstLine="567"/>
        <w:jc w:val="center"/>
        <w:rPr>
          <w:rFonts w:ascii="Times New Roman" w:eastAsia="Times New Roman" w:hAnsi="Times New Roman" w:cs="Times New Roman"/>
          <w:b/>
          <w:sz w:val="24"/>
          <w:szCs w:val="24"/>
          <w:lang w:eastAsia="ru-RU"/>
        </w:rPr>
      </w:pPr>
      <w:r w:rsidRPr="007732CD">
        <w:rPr>
          <w:rFonts w:ascii="Times New Roman" w:eastAsia="Times New Roman" w:hAnsi="Times New Roman" w:cs="Times New Roman"/>
          <w:b/>
          <w:sz w:val="24"/>
          <w:szCs w:val="24"/>
          <w:lang w:eastAsia="ru-RU"/>
        </w:rPr>
        <w:lastRenderedPageBreak/>
        <w:t xml:space="preserve">СТРУКТУРА ДУМЫ ГОРОДА МЕГИОНА </w:t>
      </w:r>
      <w:r w:rsidR="009527EA">
        <w:rPr>
          <w:rFonts w:ascii="Times New Roman" w:eastAsia="Times New Roman" w:hAnsi="Times New Roman" w:cs="Times New Roman"/>
          <w:b/>
          <w:sz w:val="24"/>
          <w:szCs w:val="24"/>
          <w:lang w:eastAsia="ru-RU"/>
        </w:rPr>
        <w:t>СЕДЬМОГО</w:t>
      </w:r>
      <w:r w:rsidRPr="007732CD">
        <w:rPr>
          <w:rFonts w:ascii="Times New Roman" w:eastAsia="Times New Roman" w:hAnsi="Times New Roman" w:cs="Times New Roman"/>
          <w:b/>
          <w:sz w:val="24"/>
          <w:szCs w:val="24"/>
          <w:lang w:eastAsia="ru-RU"/>
        </w:rPr>
        <w:t xml:space="preserve"> СОЗЫВА</w:t>
      </w:r>
    </w:p>
    <w:p w14:paraId="710B4F58" w14:textId="77777777" w:rsidR="00A47AE4" w:rsidRPr="00D516FA" w:rsidRDefault="00A47AE4" w:rsidP="00366879">
      <w:pPr>
        <w:autoSpaceDN w:val="0"/>
        <w:spacing w:after="0" w:line="240" w:lineRule="auto"/>
        <w:ind w:firstLine="567"/>
        <w:jc w:val="both"/>
        <w:rPr>
          <w:rFonts w:ascii="Times New Roman" w:eastAsia="Times New Roman" w:hAnsi="Times New Roman" w:cs="Times New Roman"/>
          <w:sz w:val="24"/>
          <w:szCs w:val="24"/>
          <w:lang w:eastAsia="ru-RU"/>
        </w:rPr>
      </w:pPr>
    </w:p>
    <w:p w14:paraId="09F2484C" w14:textId="47E52E63" w:rsidR="00FC1591"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4CB5A9F" wp14:editId="6030C7CB">
                <wp:simplePos x="0" y="0"/>
                <wp:positionH relativeFrom="column">
                  <wp:posOffset>34290</wp:posOffset>
                </wp:positionH>
                <wp:positionV relativeFrom="paragraph">
                  <wp:posOffset>83185</wp:posOffset>
                </wp:positionV>
                <wp:extent cx="895350" cy="4362450"/>
                <wp:effectExtent l="57150" t="38100" r="76200"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895350" cy="436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182A499B" w14:textId="77777777" w:rsidR="00E40B35" w:rsidRPr="00F70BB5" w:rsidRDefault="00E40B35"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E40B35" w:rsidRPr="00F70BB5" w:rsidRDefault="00E40B35"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B5A9F" id="Скругленный прямоугольник 2" o:spid="_x0000_s1026" style="position:absolute;left:0;text-align:left;margin-left:2.7pt;margin-top:6.55pt;width:70.5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" fillcolor="#bfb1d0 [1623]" strokecolor="#795d9b [3047]">
                <v:fill color2="#ece7f1 [503]" rotate="t" angle="180" colors="0 #c9b5e8;22938f #d9cbee;1 #f0eaf9" focus="100%" type="gradient"/>
                <v:shadow on="t" color="black" opacity="24903f" origin=",.5" offset="0,.55556mm"/>
                <v:textbox style="layout-flow:vertical;mso-layout-flow-alt:bottom-to-top">
                  <w:txbxContent>
                    <w:p w14:paraId="182A499B" w14:textId="77777777" w:rsidR="00E40B35" w:rsidRPr="00F70BB5" w:rsidRDefault="00E40B35" w:rsidP="00EA723B">
                      <w:pPr>
                        <w:autoSpaceDN w:val="0"/>
                        <w:jc w:val="center"/>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BB5">
                        <w:rPr>
                          <w:rFonts w:ascii="Times New Roman" w:eastAsia="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Дума города Мегиона </w:t>
                      </w:r>
                    </w:p>
                    <w:p w14:paraId="6DD7A37C" w14:textId="77777777" w:rsidR="00E40B35" w:rsidRPr="00F70BB5" w:rsidRDefault="00E40B35" w:rsidP="00EA723B">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36A3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521972B" wp14:editId="3F9E6754">
                <wp:simplePos x="0" y="0"/>
                <wp:positionH relativeFrom="column">
                  <wp:posOffset>3768090</wp:posOffset>
                </wp:positionH>
                <wp:positionV relativeFrom="paragraph">
                  <wp:posOffset>83185</wp:posOffset>
                </wp:positionV>
                <wp:extent cx="1952625" cy="7620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952625" cy="762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C5B091D" w14:textId="34D2DA65" w:rsidR="00E40B35" w:rsidRPr="00D516FA" w:rsidRDefault="00E40B35"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E40B35" w:rsidRDefault="00E40B35"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E40B35" w:rsidRDefault="00E40B35"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1972B" id="Скругленный прямоугольник 7" o:spid="_x0000_s1027" style="position:absolute;left:0;text-align:left;margin-left:296.7pt;margin-top:6.55pt;width:153.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" fillcolor="#bfb1d0 [1623]" strokecolor="#795d9b [3047]">
                <v:fill color2="#ece7f1 [503]" rotate="t" angle="180" colors="0 #c9b5e8;22938f #d9cbee;1 #f0eaf9" focus="100%" type="gradient"/>
                <v:shadow on="t" color="black" opacity="24903f" origin=",.5" offset="0,.55556mm"/>
                <v:textbox>
                  <w:txbxContent>
                    <w:p w14:paraId="6C5B091D" w14:textId="34D2DA65" w:rsidR="00E40B35" w:rsidRPr="00D516FA" w:rsidRDefault="00E40B35" w:rsidP="00EA723B">
                      <w:pPr>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ппарат</w:t>
                      </w:r>
                      <w:r w:rsidRPr="00D516FA">
                        <w:rPr>
                          <w:rFonts w:ascii="Times New Roman" w:eastAsia="Times New Roman" w:hAnsi="Times New Roman" w:cs="Times New Roman"/>
                          <w:sz w:val="24"/>
                          <w:szCs w:val="24"/>
                          <w:lang w:eastAsia="ru-RU"/>
                        </w:rPr>
                        <w:t xml:space="preserve"> </w:t>
                      </w:r>
                    </w:p>
                    <w:p w14:paraId="5E35BF17" w14:textId="1AAD808C" w:rsidR="00E40B35" w:rsidRDefault="00E40B35" w:rsidP="00EA723B">
                      <w:pPr>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p w14:paraId="72DD52DA" w14:textId="4713D095" w:rsidR="00E40B35" w:rsidRDefault="00E40B35"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города Мегиона</w:t>
                      </w:r>
                    </w:p>
                  </w:txbxContent>
                </v:textbox>
              </v:roundrect>
            </w:pict>
          </mc:Fallback>
        </mc:AlternateContent>
      </w:r>
      <w:r w:rsidR="00EA7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B517CA0" wp14:editId="30128255">
                <wp:simplePos x="0" y="0"/>
                <wp:positionH relativeFrom="column">
                  <wp:posOffset>1415415</wp:posOffset>
                </wp:positionH>
                <wp:positionV relativeFrom="paragraph">
                  <wp:posOffset>79374</wp:posOffset>
                </wp:positionV>
                <wp:extent cx="1847850" cy="714375"/>
                <wp:effectExtent l="57150" t="38100" r="76200" b="1047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47850" cy="7143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3765CC6" w14:textId="561C74C8" w:rsidR="00E40B35" w:rsidRDefault="00E40B35"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17CA0" id="Скругленный прямоугольник 4" o:spid="_x0000_s1028" style="position:absolute;left:0;text-align:left;margin-left:111.45pt;margin-top:6.25pt;width:145.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" fillcolor="#bfb1d0 [1623]" strokecolor="#795d9b [3047]">
                <v:fill color2="#ece7f1 [503]" rotate="t" angle="180" colors="0 #c9b5e8;22938f #d9cbee;1 #f0eaf9" focus="100%" type="gradient"/>
                <v:shadow on="t" color="black" opacity="24903f" origin=",.5" offset="0,.55556mm"/>
                <v:textbox>
                  <w:txbxContent>
                    <w:p w14:paraId="23765CC6" w14:textId="561C74C8" w:rsidR="00E40B35" w:rsidRDefault="00E40B35" w:rsidP="00EA723B">
                      <w:pPr>
                        <w:jc w:val="cente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редседатель</w:t>
                      </w:r>
                      <w:r w:rsidRPr="00D516FA">
                        <w:rPr>
                          <w:rFonts w:ascii="Times New Roman" w:eastAsia="Times New Roman" w:hAnsi="Times New Roman" w:cs="Times New Roman"/>
                          <w:sz w:val="24"/>
                          <w:szCs w:val="24"/>
                          <w:lang w:eastAsia="ru-RU"/>
                        </w:rPr>
                        <w:t xml:space="preserve"> </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w:t>
                      </w:r>
                    </w:p>
                  </w:txbxContent>
                </v:textbox>
              </v:roundrect>
            </w:pict>
          </mc:Fallback>
        </mc:AlternateContent>
      </w:r>
    </w:p>
    <w:p w14:paraId="160972BC" w14:textId="723C9048"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7BAA77" wp14:editId="59DFAC99">
                <wp:simplePos x="0" y="0"/>
                <wp:positionH relativeFrom="column">
                  <wp:posOffset>3263265</wp:posOffset>
                </wp:positionH>
                <wp:positionV relativeFrom="paragraph">
                  <wp:posOffset>127000</wp:posOffset>
                </wp:positionV>
                <wp:extent cx="485775" cy="285750"/>
                <wp:effectExtent l="57150" t="38100" r="9525" b="95250"/>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6229D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256.95pt;margin-top:10pt;width:38.2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7voA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5A1ECBC" wp14:editId="5C4968DB">
                <wp:simplePos x="0" y="0"/>
                <wp:positionH relativeFrom="column">
                  <wp:posOffset>929640</wp:posOffset>
                </wp:positionH>
                <wp:positionV relativeFrom="paragraph">
                  <wp:posOffset>155575</wp:posOffset>
                </wp:positionV>
                <wp:extent cx="485775" cy="285750"/>
                <wp:effectExtent l="57150" t="38100" r="9525" b="95250"/>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1324C9" id="Двойная стрелка влево/вправо 20" o:spid="_x0000_s1026" type="#_x0000_t69" style="position:absolute;margin-left:73.2pt;margin-top:12.25pt;width:38.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3A5C29EB" w14:textId="6D0B6E7E"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66A0108" w14:textId="2949E96A"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354E90DC" w14:textId="38ED01C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D3B953A" w14:textId="776A0FCC" w:rsidR="00EA723B" w:rsidRDefault="00EF6B9D"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DF01D0A" wp14:editId="4382F316">
                <wp:simplePos x="0" y="0"/>
                <wp:positionH relativeFrom="column">
                  <wp:posOffset>1424940</wp:posOffset>
                </wp:positionH>
                <wp:positionV relativeFrom="paragraph">
                  <wp:posOffset>6985</wp:posOffset>
                </wp:positionV>
                <wp:extent cx="1790700" cy="790575"/>
                <wp:effectExtent l="57150" t="38100" r="76200" b="1047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790700" cy="790575"/>
                        </a:xfrm>
                        <a:prstGeom prst="roundRect">
                          <a:avLst>
                            <a:gd name="adj" fmla="val 13296"/>
                          </a:avLst>
                        </a:prstGeom>
                        <a:ln/>
                      </wps:spPr>
                      <wps:style>
                        <a:lnRef idx="1">
                          <a:schemeClr val="accent4"/>
                        </a:lnRef>
                        <a:fillRef idx="2">
                          <a:schemeClr val="accent4"/>
                        </a:fillRef>
                        <a:effectRef idx="1">
                          <a:schemeClr val="accent4"/>
                        </a:effectRef>
                        <a:fontRef idx="minor">
                          <a:schemeClr val="dk1"/>
                        </a:fontRef>
                      </wps:style>
                      <wps:txbx>
                        <w:txbxContent>
                          <w:p w14:paraId="510E9913" w14:textId="28A850B1" w:rsidR="00E40B35" w:rsidRPr="00925329" w:rsidRDefault="00E40B35"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1D0A" id="Скругленный прямоугольник 9" o:spid="_x0000_s1029" style="position:absolute;left:0;text-align:left;margin-left:112.2pt;margin-top:.55pt;width:141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" fillcolor="#bfb1d0 [1623]" strokecolor="#795d9b [3047]">
                <v:fill color2="#ece7f1 [503]" rotate="t" angle="180" colors="0 #c9b5e8;22938f #d9cbee;1 #f0eaf9" focus="100%" type="gradient"/>
                <v:shadow on="t" color="black" opacity="24903f" origin=",.5" offset="0,.55556mm"/>
                <v:textbox>
                  <w:txbxContent>
                    <w:p w14:paraId="510E9913" w14:textId="28A850B1" w:rsidR="00E40B35" w:rsidRPr="00925329" w:rsidRDefault="00E40B35" w:rsidP="00D2369B">
                      <w:pPr>
                        <w:autoSpaceDN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r w:rsidRPr="00A36624">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аместитель</w:t>
                      </w:r>
                      <w:r w:rsidRPr="00925329">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председателя Думы</w:t>
                      </w:r>
                      <w: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 Мегиона </w:t>
                      </w:r>
                    </w:p>
                  </w:txbxContent>
                </v:textbox>
              </v:roundrect>
            </w:pict>
          </mc:Fallback>
        </mc:AlternateContent>
      </w:r>
    </w:p>
    <w:p w14:paraId="6AAE27F2" w14:textId="45EB9E92"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4E4B92B" wp14:editId="0EDAEFA9">
                <wp:simplePos x="0" y="0"/>
                <wp:positionH relativeFrom="column">
                  <wp:posOffset>939165</wp:posOffset>
                </wp:positionH>
                <wp:positionV relativeFrom="paragraph">
                  <wp:posOffset>136525</wp:posOffset>
                </wp:positionV>
                <wp:extent cx="485775" cy="285750"/>
                <wp:effectExtent l="57150" t="38100" r="9525" b="95250"/>
                <wp:wrapNone/>
                <wp:docPr id="26" name="Двойная стрелка влево/вправо 26"/>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D1C42" id="Двойная стрелка влево/вправо 26" o:spid="_x0000_s1026" type="#_x0000_t69" style="position:absolute;margin-left:73.95pt;margin-top:10.75pt;width:38.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CF54C53" w14:textId="4F26A4A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2FAD056" w14:textId="72FEC713"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D9E1C43" w14:textId="55B59A1B"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4210692" w14:textId="32E5E356" w:rsidR="00EA723B" w:rsidRDefault="00925329"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C21FC5" wp14:editId="632F346E">
                <wp:simplePos x="0" y="0"/>
                <wp:positionH relativeFrom="column">
                  <wp:posOffset>1415415</wp:posOffset>
                </wp:positionH>
                <wp:positionV relativeFrom="paragraph">
                  <wp:posOffset>16511</wp:posOffset>
                </wp:positionV>
                <wp:extent cx="2457450" cy="838200"/>
                <wp:effectExtent l="57150" t="38100" r="76200" b="952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5745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7C87C27" w14:textId="5DB85630"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21FC5" id="Скругленный прямоугольник 13" o:spid="_x0000_s1030" style="position:absolute;left:0;text-align:left;margin-left:111.45pt;margin-top:1.3pt;width:193.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" fillcolor="#bfb1d0 [1623]" strokecolor="#795d9b [3047]">
                <v:fill color2="#ece7f1 [503]" rotate="t" angle="180" colors="0 #c9b5e8;22938f #d9cbee;1 #f0eaf9" focus="100%" type="gradient"/>
                <v:shadow on="t" color="black" opacity="24903f" origin=",.5" offset="0,.55556mm"/>
                <v:textbox>
                  <w:txbxContent>
                    <w:p w14:paraId="07C87C27" w14:textId="5DB85630"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бюджету, налогам и финансам</w:t>
                      </w:r>
                    </w:p>
                  </w:txbxContent>
                </v:textbox>
              </v:roundrect>
            </w:pict>
          </mc:Fallback>
        </mc:AlternateContent>
      </w:r>
    </w:p>
    <w:p w14:paraId="3FB879AA" w14:textId="643F5F7D"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12F30" wp14:editId="25A3A86B">
                <wp:simplePos x="0" y="0"/>
                <wp:positionH relativeFrom="column">
                  <wp:posOffset>939165</wp:posOffset>
                </wp:positionH>
                <wp:positionV relativeFrom="paragraph">
                  <wp:posOffset>146050</wp:posOffset>
                </wp:positionV>
                <wp:extent cx="485775" cy="285750"/>
                <wp:effectExtent l="57150" t="38100" r="9525" b="95250"/>
                <wp:wrapNone/>
                <wp:docPr id="25" name="Двойная стрелка влево/вправо 25"/>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7AACA2" id="Двойная стрелка влево/вправо 25" o:spid="_x0000_s1026" type="#_x0000_t69" style="position:absolute;margin-left:73.95pt;margin-top:11.5pt;width:38.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&#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0AB30A0A" w14:textId="454C95A6"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17979C58" w14:textId="7AD731B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64F720B5" w14:textId="30E15FD5"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0C68C41" w14:textId="11CAA490"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8984159" wp14:editId="114F605A">
                <wp:simplePos x="0" y="0"/>
                <wp:positionH relativeFrom="column">
                  <wp:posOffset>1415415</wp:posOffset>
                </wp:positionH>
                <wp:positionV relativeFrom="paragraph">
                  <wp:posOffset>60960</wp:posOffset>
                </wp:positionV>
                <wp:extent cx="2457450" cy="800100"/>
                <wp:effectExtent l="57150" t="38100" r="76200" b="952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2457450" cy="8001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1031153" w14:textId="3F72B079"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84159" id="Скругленный прямоугольник 16" o:spid="_x0000_s1031" style="position:absolute;left:0;text-align:left;margin-left:111.45pt;margin-top:4.8pt;width:19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" fillcolor="#bfb1d0 [1623]" strokecolor="#795d9b [3047]">
                <v:fill color2="#ece7f1 [503]" rotate="t" angle="180" colors="0 #c9b5e8;22938f #d9cbee;1 #f0eaf9" focus="100%" type="gradient"/>
                <v:shadow on="t" color="black" opacity="24903f" origin=",.5" offset="0,.55556mm"/>
                <v:textbox>
                  <w:txbxContent>
                    <w:p w14:paraId="71031153" w14:textId="3F72B079"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социальной политике</w:t>
                      </w:r>
                    </w:p>
                  </w:txbxContent>
                </v:textbox>
              </v:roundrect>
            </w:pict>
          </mc:Fallback>
        </mc:AlternateContent>
      </w:r>
    </w:p>
    <w:p w14:paraId="664E0F7F" w14:textId="000BEF5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420ED39B" w14:textId="377E79F7"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71B21409" wp14:editId="6EEFF5B2">
                <wp:simplePos x="0" y="0"/>
                <wp:positionH relativeFrom="column">
                  <wp:posOffset>929640</wp:posOffset>
                </wp:positionH>
                <wp:positionV relativeFrom="paragraph">
                  <wp:posOffset>27940</wp:posOffset>
                </wp:positionV>
                <wp:extent cx="485775" cy="285750"/>
                <wp:effectExtent l="57150" t="38100" r="9525" b="95250"/>
                <wp:wrapNone/>
                <wp:docPr id="24" name="Двойная стрелка влево/вправо 24"/>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F3986" id="Двойная стрелка влево/вправо 24" o:spid="_x0000_s1026" type="#_x0000_t69" style="position:absolute;margin-left:73.2pt;margin-top:2.2pt;width:38.2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" adj="6353" fillcolor="#bfb1d0 [1623]" strokecolor="#795d9b [3047]">
                <v:fill color2="#ece7f1 [503]" rotate="t" angle="180" colors="0 #c9b5e8;22938f #d9cbee;1 #f0eaf9" focus="100%" type="gradient"/>
                <v:shadow on="t" color="black" opacity="24903f" origin=",.5" offset="0,.55556mm"/>
              </v:shape>
            </w:pict>
          </mc:Fallback>
        </mc:AlternateContent>
      </w:r>
    </w:p>
    <w:p w14:paraId="42BC2672" w14:textId="618E4598"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5FCA4A1F" w14:textId="61A6AD91"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ACFC684" w14:textId="6727F3E9"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A0DB2B8" wp14:editId="439832FB">
                <wp:simplePos x="0" y="0"/>
                <wp:positionH relativeFrom="column">
                  <wp:posOffset>1415415</wp:posOffset>
                </wp:positionH>
                <wp:positionV relativeFrom="paragraph">
                  <wp:posOffset>51435</wp:posOffset>
                </wp:positionV>
                <wp:extent cx="2457450" cy="809625"/>
                <wp:effectExtent l="57150" t="38100" r="76200" b="1047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2457450" cy="8096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65A7A8D" w14:textId="084A5D04"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DB2B8" id="Скругленный прямоугольник 18" o:spid="_x0000_s1032" style="position:absolute;left:0;text-align:left;margin-left:111.45pt;margin-top:4.05pt;width:193.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" fillcolor="#bfb1d0 [1623]" strokecolor="#795d9b [3047]">
                <v:fill color2="#ece7f1 [503]" rotate="t" angle="180" colors="0 #c9b5e8;22938f #d9cbee;1 #f0eaf9" focus="100%" type="gradient"/>
                <v:shadow on="t" color="black" opacity="24903f" origin=",.5" offset="0,.55556mm"/>
                <v:textbox>
                  <w:txbxContent>
                    <w:p w14:paraId="765A7A8D" w14:textId="084A5D04" w:rsidR="00E40B35" w:rsidRPr="00925329" w:rsidRDefault="00E40B35" w:rsidP="00EA723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92532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остоянная депутатская комиссия по городскому хозяйству</w:t>
                      </w:r>
                    </w:p>
                  </w:txbxContent>
                </v:textbox>
              </v:roundrect>
            </w:pict>
          </mc:Fallback>
        </mc:AlternateContent>
      </w:r>
    </w:p>
    <w:p w14:paraId="0BCF2B63" w14:textId="73CBE233" w:rsidR="00EA723B" w:rsidRDefault="005705F1" w:rsidP="003668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81FEC02" wp14:editId="1AD31C4D">
                <wp:simplePos x="0" y="0"/>
                <wp:positionH relativeFrom="column">
                  <wp:posOffset>929640</wp:posOffset>
                </wp:positionH>
                <wp:positionV relativeFrom="paragraph">
                  <wp:posOffset>127000</wp:posOffset>
                </wp:positionV>
                <wp:extent cx="485775" cy="285750"/>
                <wp:effectExtent l="57150" t="38100" r="9525" b="95250"/>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485775" cy="285750"/>
                        </a:xfrm>
                        <a:prstGeom prst="left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C06262" id="Двойная стрелка влево/вправо 23" o:spid="_x0000_s1026" type="#_x0000_t69" style="position:absolute;margin-left:73.2pt;margin-top:10pt;width:38.2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" adj="6353" fillcolor="#bfb1d0 [1623]" strokecolor="#795d9b [3047]">
                <v:fill color2="#ece7f1 [503]" rotate="t" angle="180" colors="0 #c9b5e8;22938f #d9cbee;1 #f0eaf9" focus="100%" type="gradient"/>
                <v:shadow on="t" color="black" opacity="24903f" origin=",.5" offset="0,.55556mm"/>
              </v:shape>
            </w:pict>
          </mc:Fallback>
        </mc:AlternateContent>
      </w:r>
    </w:p>
    <w:p w14:paraId="759123DE" w14:textId="675B252D"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518AA6A"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036AC171"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7CD79DB5" w14:textId="77777777" w:rsidR="00EA723B" w:rsidRDefault="00EA723B" w:rsidP="00366879">
      <w:pPr>
        <w:spacing w:after="0" w:line="240" w:lineRule="auto"/>
        <w:ind w:firstLine="567"/>
        <w:jc w:val="both"/>
        <w:rPr>
          <w:rFonts w:ascii="Times New Roman" w:eastAsia="Times New Roman" w:hAnsi="Times New Roman" w:cs="Times New Roman"/>
          <w:sz w:val="24"/>
          <w:szCs w:val="24"/>
          <w:lang w:eastAsia="ru-RU"/>
        </w:rPr>
      </w:pPr>
    </w:p>
    <w:p w14:paraId="2339A270"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Политическая структура депутатского корпуса седьмого созыва, состоящего из 19 депутатов следующая: </w:t>
      </w:r>
    </w:p>
    <w:p w14:paraId="751971E2" w14:textId="6FFEB264" w:rsidR="00473271" w:rsidRDefault="00473271" w:rsidP="00473271">
      <w:pPr>
        <w:numPr>
          <w:ilvl w:val="0"/>
          <w:numId w:val="1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xml:space="preserve"> </w:t>
      </w:r>
      <w:r w:rsidR="00EF6B9D">
        <w:rPr>
          <w:rFonts w:ascii="Times New Roman" w:eastAsia="Times New Roman" w:hAnsi="Times New Roman" w:cs="Times New Roman"/>
          <w:color w:val="000000" w:themeColor="text1"/>
          <w:sz w:val="24"/>
          <w:szCs w:val="24"/>
          <w:lang w:eastAsia="ru-RU"/>
        </w:rPr>
        <w:t xml:space="preserve">Всероссийская </w:t>
      </w:r>
      <w:r w:rsidRPr="00473271">
        <w:rPr>
          <w:rFonts w:ascii="Times New Roman" w:eastAsia="Times New Roman" w:hAnsi="Times New Roman" w:cs="Times New Roman"/>
          <w:color w:val="000000" w:themeColor="text1"/>
          <w:sz w:val="24"/>
          <w:szCs w:val="24"/>
          <w:lang w:eastAsia="ru-RU"/>
        </w:rPr>
        <w:t xml:space="preserve">политическая партия </w:t>
      </w:r>
      <w:r w:rsidR="00EF6B9D">
        <w:rPr>
          <w:rFonts w:ascii="Times New Roman" w:eastAsia="Times New Roman" w:hAnsi="Times New Roman" w:cs="Times New Roman"/>
          <w:color w:val="000000" w:themeColor="text1"/>
          <w:sz w:val="24"/>
          <w:szCs w:val="24"/>
          <w:lang w:eastAsia="ru-RU"/>
        </w:rPr>
        <w:t>«</w:t>
      </w:r>
      <w:r w:rsidRPr="00473271">
        <w:rPr>
          <w:rFonts w:ascii="Times New Roman" w:eastAsia="Times New Roman" w:hAnsi="Times New Roman" w:cs="Times New Roman"/>
          <w:color w:val="000000" w:themeColor="text1"/>
          <w:sz w:val="24"/>
          <w:szCs w:val="24"/>
          <w:lang w:eastAsia="ru-RU"/>
        </w:rPr>
        <w:t>ЕДИНАЯ РОССИЯ</w:t>
      </w:r>
      <w:r w:rsidR="00EF6B9D">
        <w:rPr>
          <w:rFonts w:ascii="Times New Roman" w:eastAsia="Times New Roman" w:hAnsi="Times New Roman" w:cs="Times New Roman"/>
          <w:color w:val="000000" w:themeColor="text1"/>
          <w:sz w:val="24"/>
          <w:szCs w:val="24"/>
          <w:lang w:eastAsia="ru-RU"/>
        </w:rPr>
        <w:t>»</w:t>
      </w:r>
      <w:r w:rsidRPr="00473271">
        <w:rPr>
          <w:rFonts w:ascii="Times New Roman" w:eastAsia="Times New Roman" w:hAnsi="Times New Roman" w:cs="Times New Roman"/>
          <w:color w:val="000000" w:themeColor="text1"/>
          <w:sz w:val="24"/>
          <w:szCs w:val="24"/>
          <w:lang w:eastAsia="ru-RU"/>
        </w:rPr>
        <w:t xml:space="preserve"> – 16 депутатов;</w:t>
      </w:r>
    </w:p>
    <w:p w14:paraId="6C32EB14" w14:textId="34BB434F" w:rsidR="00473271" w:rsidRDefault="00FC46C1" w:rsidP="00FC46C1">
      <w:pPr>
        <w:numPr>
          <w:ilvl w:val="0"/>
          <w:numId w:val="1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9D228D">
        <w:rPr>
          <w:rFonts w:ascii="Times New Roman" w:eastAsia="Times New Roman" w:hAnsi="Times New Roman" w:cs="Times New Roman"/>
          <w:color w:val="000000" w:themeColor="text1"/>
          <w:sz w:val="24"/>
          <w:szCs w:val="24"/>
          <w:lang w:eastAsia="ru-RU"/>
        </w:rPr>
        <w:t xml:space="preserve"> </w:t>
      </w:r>
      <w:r w:rsidR="00473271" w:rsidRPr="00FC46C1">
        <w:rPr>
          <w:rFonts w:ascii="Times New Roman" w:eastAsia="Times New Roman" w:hAnsi="Times New Roman" w:cs="Times New Roman"/>
          <w:color w:val="000000" w:themeColor="text1"/>
          <w:sz w:val="24"/>
          <w:szCs w:val="24"/>
          <w:lang w:eastAsia="ru-RU"/>
        </w:rPr>
        <w:t>политическая партия КПРФ – 2 депутата</w:t>
      </w:r>
      <w:r>
        <w:rPr>
          <w:rFonts w:ascii="Times New Roman" w:eastAsia="Times New Roman" w:hAnsi="Times New Roman" w:cs="Times New Roman"/>
          <w:color w:val="000000" w:themeColor="text1"/>
          <w:sz w:val="24"/>
          <w:szCs w:val="24"/>
          <w:lang w:eastAsia="ru-RU"/>
        </w:rPr>
        <w:t>;</w:t>
      </w:r>
    </w:p>
    <w:p w14:paraId="1B8B2ED9" w14:textId="641BC238" w:rsidR="006B24BC" w:rsidRPr="00FC46C1" w:rsidRDefault="00FC46C1" w:rsidP="00FC46C1">
      <w:pPr>
        <w:numPr>
          <w:ilvl w:val="0"/>
          <w:numId w:val="12"/>
        </w:numPr>
        <w:spacing w:after="0" w:line="240" w:lineRule="auto"/>
        <w:ind w:left="0"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73271" w:rsidRPr="00FC46C1">
        <w:rPr>
          <w:rFonts w:ascii="Times New Roman" w:eastAsia="Times New Roman" w:hAnsi="Times New Roman" w:cs="Times New Roman"/>
          <w:color w:val="000000" w:themeColor="text1"/>
          <w:sz w:val="24"/>
          <w:szCs w:val="24"/>
          <w:lang w:eastAsia="ru-RU"/>
        </w:rPr>
        <w:t>политическая партия ЛДПР – 1 депутат.</w:t>
      </w:r>
    </w:p>
    <w:p w14:paraId="2881303D" w14:textId="19888FBD" w:rsidR="00C24C11" w:rsidRDefault="00C24C11" w:rsidP="00366879">
      <w:pPr>
        <w:spacing w:after="0" w:line="240" w:lineRule="auto"/>
        <w:ind w:firstLine="567"/>
        <w:jc w:val="both"/>
        <w:rPr>
          <w:rFonts w:ascii="Times New Roman" w:eastAsia="Times New Roman" w:hAnsi="Times New Roman" w:cs="Times New Roman"/>
          <w:sz w:val="24"/>
          <w:szCs w:val="24"/>
          <w:lang w:eastAsia="ru-RU"/>
        </w:rPr>
      </w:pPr>
    </w:p>
    <w:p w14:paraId="1128EC07" w14:textId="295DEFAD" w:rsidR="00366879" w:rsidRPr="00DE59E3" w:rsidRDefault="00FD6F09" w:rsidP="00FC46C1">
      <w:pPr>
        <w:spacing w:after="0" w:line="240" w:lineRule="auto"/>
        <w:jc w:val="center"/>
        <w:rPr>
          <w:rFonts w:ascii="Times New Roman" w:hAnsi="Times New Roman" w:cs="Times New Roman"/>
          <w:b/>
          <w:sz w:val="24"/>
          <w:szCs w:val="24"/>
          <w:lang w:eastAsia="ru-RU"/>
        </w:rPr>
      </w:pPr>
      <w:r w:rsidRPr="00DE59E3">
        <w:rPr>
          <w:rFonts w:ascii="Times New Roman" w:eastAsia="Times New Roman" w:hAnsi="Times New Roman" w:cs="Times New Roman"/>
          <w:b/>
          <w:sz w:val="24"/>
          <w:szCs w:val="24"/>
          <w:lang w:eastAsia="ru-RU"/>
        </w:rPr>
        <w:t>2</w:t>
      </w:r>
      <w:r w:rsidR="00B70CFC" w:rsidRPr="00DE59E3">
        <w:rPr>
          <w:rFonts w:ascii="Times New Roman" w:eastAsia="Times New Roman" w:hAnsi="Times New Roman" w:cs="Times New Roman"/>
          <w:b/>
          <w:sz w:val="24"/>
          <w:szCs w:val="24"/>
          <w:lang w:eastAsia="ru-RU"/>
        </w:rPr>
        <w:t>.</w:t>
      </w:r>
      <w:r w:rsidR="00B70CFC" w:rsidRPr="00DE59E3">
        <w:rPr>
          <w:rFonts w:ascii="Times New Roman" w:eastAsia="Times New Roman" w:hAnsi="Times New Roman" w:cs="Times New Roman"/>
          <w:sz w:val="24"/>
          <w:szCs w:val="24"/>
          <w:lang w:eastAsia="ru-RU"/>
        </w:rPr>
        <w:t xml:space="preserve"> </w:t>
      </w:r>
      <w:r w:rsidRPr="00DE59E3">
        <w:rPr>
          <w:rFonts w:ascii="Times New Roman" w:hAnsi="Times New Roman" w:cs="Times New Roman"/>
          <w:b/>
          <w:sz w:val="24"/>
          <w:szCs w:val="24"/>
          <w:lang w:eastAsia="ru-RU"/>
        </w:rPr>
        <w:t>Основные и</w:t>
      </w:r>
      <w:r w:rsidR="00366879" w:rsidRPr="00DE59E3">
        <w:rPr>
          <w:rFonts w:ascii="Times New Roman" w:hAnsi="Times New Roman" w:cs="Times New Roman"/>
          <w:b/>
          <w:sz w:val="24"/>
          <w:szCs w:val="24"/>
          <w:lang w:eastAsia="ru-RU"/>
        </w:rPr>
        <w:t xml:space="preserve">тоги деятельности депутатов </w:t>
      </w:r>
      <w:r w:rsidR="00FF3C04" w:rsidRPr="00DE59E3">
        <w:rPr>
          <w:rFonts w:ascii="Times New Roman" w:hAnsi="Times New Roman" w:cs="Times New Roman"/>
          <w:b/>
          <w:sz w:val="24"/>
          <w:szCs w:val="24"/>
          <w:lang w:eastAsia="ru-RU"/>
        </w:rPr>
        <w:t>Думы города</w:t>
      </w:r>
    </w:p>
    <w:p w14:paraId="061A25F9" w14:textId="77777777" w:rsidR="008B1148" w:rsidRPr="00DE59E3" w:rsidRDefault="008B1148" w:rsidP="008B1148">
      <w:pPr>
        <w:spacing w:after="0" w:line="240" w:lineRule="auto"/>
        <w:jc w:val="both"/>
        <w:rPr>
          <w:rFonts w:ascii="Times New Roman" w:eastAsia="Times New Roman" w:hAnsi="Times New Roman" w:cs="Times New Roman"/>
          <w:sz w:val="24"/>
          <w:szCs w:val="24"/>
          <w:lang w:eastAsia="ru-RU"/>
        </w:rPr>
      </w:pPr>
    </w:p>
    <w:p w14:paraId="64B2146D" w14:textId="264EC52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В отчётном периоде Дума города Мегиона работала в соответствии с регламентом</w:t>
      </w:r>
      <w:r w:rsidR="00FC46C1">
        <w:rPr>
          <w:rFonts w:ascii="Times New Roman" w:eastAsia="Times New Roman" w:hAnsi="Times New Roman" w:cs="Times New Roman"/>
          <w:color w:val="000000" w:themeColor="text1"/>
          <w:sz w:val="24"/>
          <w:szCs w:val="24"/>
          <w:lang w:eastAsia="ru-RU"/>
        </w:rPr>
        <w:t xml:space="preserve"> Думы города</w:t>
      </w:r>
      <w:r w:rsidRPr="00473271">
        <w:rPr>
          <w:rFonts w:ascii="Times New Roman" w:eastAsia="Times New Roman" w:hAnsi="Times New Roman" w:cs="Times New Roman"/>
          <w:color w:val="000000" w:themeColor="text1"/>
          <w:sz w:val="24"/>
          <w:szCs w:val="24"/>
          <w:lang w:eastAsia="ru-RU"/>
        </w:rPr>
        <w:t xml:space="preserve"> на основе плана своей деятельности на 2024 год, сформированного с учётом предложений депутатов, администрации города Мегиона и наказов избирателей. </w:t>
      </w:r>
    </w:p>
    <w:p w14:paraId="1EC680A0" w14:textId="23258EB3" w:rsidR="00473271" w:rsidRPr="00473271" w:rsidRDefault="001F310E"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CD6C8D">
        <w:rPr>
          <w:rFonts w:ascii="Times New Roman" w:eastAsia="Times New Roman" w:hAnsi="Times New Roman" w:cs="Times New Roman"/>
          <w:color w:val="000000" w:themeColor="text1"/>
          <w:sz w:val="24"/>
          <w:szCs w:val="24"/>
          <w:lang w:eastAsia="ru-RU"/>
        </w:rPr>
        <w:t>роведено 12</w:t>
      </w:r>
      <w:r w:rsidR="00473271" w:rsidRPr="00473271">
        <w:rPr>
          <w:rFonts w:ascii="Times New Roman" w:eastAsia="Times New Roman" w:hAnsi="Times New Roman" w:cs="Times New Roman"/>
          <w:color w:val="000000" w:themeColor="text1"/>
          <w:sz w:val="24"/>
          <w:szCs w:val="24"/>
          <w:lang w:eastAsia="ru-RU"/>
        </w:rPr>
        <w:t xml:space="preserve"> заседаний Думы</w:t>
      </w:r>
      <w:r w:rsidR="00916AC4">
        <w:rPr>
          <w:rFonts w:ascii="Times New Roman" w:eastAsia="Times New Roman" w:hAnsi="Times New Roman" w:cs="Times New Roman"/>
          <w:color w:val="000000" w:themeColor="text1"/>
          <w:sz w:val="24"/>
          <w:szCs w:val="24"/>
          <w:lang w:eastAsia="ru-RU"/>
        </w:rPr>
        <w:t xml:space="preserve"> города</w:t>
      </w:r>
      <w:r w:rsidR="00473271" w:rsidRPr="00473271">
        <w:rPr>
          <w:rFonts w:ascii="Times New Roman" w:eastAsia="Times New Roman" w:hAnsi="Times New Roman" w:cs="Times New Roman"/>
          <w:color w:val="000000" w:themeColor="text1"/>
          <w:sz w:val="24"/>
          <w:szCs w:val="24"/>
          <w:lang w:eastAsia="ru-RU"/>
        </w:rPr>
        <w:t>, в том числе 4 внеочередных заседания.</w:t>
      </w:r>
    </w:p>
    <w:p w14:paraId="40414A99" w14:textId="4FAF45B2" w:rsidR="00473271" w:rsidRPr="00473271" w:rsidRDefault="001F310E"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473271" w:rsidRPr="00473271">
        <w:rPr>
          <w:rFonts w:ascii="Times New Roman" w:hAnsi="Times New Roman" w:cs="Times New Roman"/>
          <w:color w:val="000000" w:themeColor="text1"/>
          <w:sz w:val="24"/>
          <w:szCs w:val="24"/>
        </w:rPr>
        <w:t xml:space="preserve">ринято 74 решений Думы города, в 39 </w:t>
      </w:r>
      <w:r w:rsidR="00916AC4">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внесены изменения в действующие решения Думы города.</w:t>
      </w:r>
    </w:p>
    <w:p w14:paraId="23D7AC92" w14:textId="4517308E" w:rsidR="00473271" w:rsidRPr="00473271" w:rsidRDefault="00916AC4" w:rsidP="0047327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Pr>
          <w:rFonts w:ascii="Times New Roman CYR" w:eastAsia="Times New Roman" w:hAnsi="Times New Roman CYR" w:cs="Times New Roman CYR"/>
          <w:color w:val="000000" w:themeColor="text1"/>
          <w:sz w:val="24"/>
          <w:szCs w:val="24"/>
          <w:lang w:eastAsia="ru-RU"/>
        </w:rPr>
        <w:t>Принятые</w:t>
      </w:r>
      <w:r w:rsidR="00473271" w:rsidRPr="00473271">
        <w:rPr>
          <w:rFonts w:ascii="Times New Roman CYR" w:eastAsia="Times New Roman" w:hAnsi="Times New Roman CYR" w:cs="Times New Roman CYR"/>
          <w:color w:val="000000" w:themeColor="text1"/>
          <w:sz w:val="24"/>
          <w:szCs w:val="24"/>
          <w:lang w:eastAsia="ru-RU"/>
        </w:rPr>
        <w:t xml:space="preserve"> решени</w:t>
      </w:r>
      <w:r>
        <w:rPr>
          <w:rFonts w:ascii="Times New Roman CYR" w:eastAsia="Times New Roman" w:hAnsi="Times New Roman CYR" w:cs="Times New Roman CYR"/>
          <w:color w:val="000000" w:themeColor="text1"/>
          <w:sz w:val="24"/>
          <w:szCs w:val="24"/>
          <w:lang w:eastAsia="ru-RU"/>
        </w:rPr>
        <w:t>я</w:t>
      </w:r>
      <w:r w:rsidR="00473271" w:rsidRPr="00473271">
        <w:rPr>
          <w:rFonts w:ascii="Times New Roman CYR" w:eastAsia="Times New Roman" w:hAnsi="Times New Roman CYR" w:cs="Times New Roman CYR"/>
          <w:color w:val="000000" w:themeColor="text1"/>
          <w:sz w:val="24"/>
          <w:szCs w:val="24"/>
          <w:lang w:eastAsia="ru-RU"/>
        </w:rPr>
        <w:t xml:space="preserve"> касались социальной и бюджетно-финансовой политики, с целью закрепления позитивной тенденции стабильного развития экономики городского округа Мегион, дальнейшего совершенствования системы контроля за целевым расходованием бюджетных средств, обеспечения прозрачности и публичности бюджета. </w:t>
      </w:r>
    </w:p>
    <w:p w14:paraId="22096A22" w14:textId="0148637C" w:rsidR="00A47AE4" w:rsidRPr="001E5829" w:rsidRDefault="00A47AE4" w:rsidP="00473271">
      <w:pPr>
        <w:spacing w:after="0" w:line="240" w:lineRule="auto"/>
        <w:ind w:firstLine="567"/>
        <w:jc w:val="both"/>
        <w:rPr>
          <w:rFonts w:ascii="Times New Roman" w:eastAsia="Times New Roman" w:hAnsi="Times New Roman" w:cs="Times New Roman"/>
          <w:color w:val="00B050"/>
          <w:sz w:val="24"/>
          <w:szCs w:val="24"/>
          <w:lang w:eastAsia="ru-RU"/>
        </w:rPr>
      </w:pPr>
    </w:p>
    <w:p w14:paraId="33451DB0" w14:textId="77777777" w:rsidR="007E6F11" w:rsidRPr="001E5829" w:rsidRDefault="007E6F11" w:rsidP="00DC30E9">
      <w:pPr>
        <w:spacing w:after="0" w:line="240" w:lineRule="auto"/>
        <w:ind w:firstLine="567"/>
        <w:jc w:val="both"/>
        <w:rPr>
          <w:rFonts w:ascii="Times New Roman" w:eastAsia="Times New Roman" w:hAnsi="Times New Roman" w:cs="Times New Roman"/>
          <w:color w:val="00B050"/>
          <w:sz w:val="24"/>
          <w:szCs w:val="24"/>
          <w:lang w:eastAsia="ru-RU"/>
        </w:rPr>
      </w:pPr>
    </w:p>
    <w:p w14:paraId="04951DD4" w14:textId="2F662692" w:rsidR="007672B2" w:rsidRPr="001E5829" w:rsidRDefault="007672B2" w:rsidP="007672B2">
      <w:pPr>
        <w:spacing w:after="0" w:line="240" w:lineRule="auto"/>
        <w:jc w:val="both"/>
        <w:rPr>
          <w:rFonts w:ascii="Times New Roman CYR" w:hAnsi="Times New Roman CYR" w:cs="Times New Roman CYR"/>
          <w:color w:val="00B050"/>
          <w:sz w:val="24"/>
          <w:szCs w:val="24"/>
          <w:lang w:eastAsia="ru-RU"/>
        </w:rPr>
      </w:pPr>
      <w:r w:rsidRPr="001E5829">
        <w:rPr>
          <w:rFonts w:ascii="Times New Roman CYR" w:hAnsi="Times New Roman CYR" w:cs="Times New Roman CYR"/>
          <w:noProof/>
          <w:color w:val="00B050"/>
          <w:sz w:val="24"/>
          <w:szCs w:val="24"/>
          <w:lang w:eastAsia="ru-RU"/>
        </w:rPr>
        <w:lastRenderedPageBreak/>
        <w:drawing>
          <wp:inline distT="0" distB="0" distL="0" distR="0" wp14:anchorId="7CE28787" wp14:editId="435C5145">
            <wp:extent cx="6238875" cy="3733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055BAD"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Основные вопросы, по которым были приняты решения:</w:t>
      </w:r>
    </w:p>
    <w:p w14:paraId="1F9ABD6A"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утвержден бюджет городского округа Мегион Ханты-Мансийского автономного округа - Югры на 2024 год и плановый период 2025 и 2026 годов;</w:t>
      </w:r>
    </w:p>
    <w:p w14:paraId="0E613C84"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утвержден прогнозный план (программа) приватизации муниципального имущества городского округа город Мегион на 2025 год; </w:t>
      </w:r>
    </w:p>
    <w:p w14:paraId="435B3F7D" w14:textId="70DFDC94"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утверждены отчеты: об исполнении бюджета городского округа Мегион за 2023 год, за 1 квартал, полугодие и девять месяцев 2024 года, о деятельности Отдела Министерства внутренних дел Российской Федерации по городу Мегиону</w:t>
      </w:r>
      <w:r w:rsidR="009B2D43" w:rsidRPr="009B2D43">
        <w:rPr>
          <w:rFonts w:ascii="Times New Roman" w:hAnsi="Times New Roman" w:cs="Times New Roman"/>
          <w:color w:val="000000" w:themeColor="text1"/>
          <w:sz w:val="24"/>
          <w:szCs w:val="24"/>
        </w:rPr>
        <w:t xml:space="preserve"> </w:t>
      </w:r>
      <w:r w:rsidR="009B2D43">
        <w:rPr>
          <w:rFonts w:ascii="Times New Roman" w:hAnsi="Times New Roman" w:cs="Times New Roman"/>
          <w:color w:val="000000" w:themeColor="text1"/>
          <w:sz w:val="24"/>
          <w:szCs w:val="24"/>
        </w:rPr>
        <w:t>за 2023 год</w:t>
      </w:r>
      <w:r w:rsidRPr="00473271">
        <w:rPr>
          <w:rFonts w:ascii="Times New Roman" w:hAnsi="Times New Roman" w:cs="Times New Roman"/>
          <w:color w:val="000000" w:themeColor="text1"/>
          <w:sz w:val="24"/>
          <w:szCs w:val="24"/>
        </w:rPr>
        <w:t>, о деятельности Думы города Мегиона</w:t>
      </w:r>
      <w:r w:rsidR="009B2D43">
        <w:rPr>
          <w:rFonts w:ascii="Times New Roman" w:hAnsi="Times New Roman" w:cs="Times New Roman"/>
          <w:color w:val="000000" w:themeColor="text1"/>
          <w:sz w:val="24"/>
          <w:szCs w:val="24"/>
        </w:rPr>
        <w:t xml:space="preserve"> за 2023 год</w:t>
      </w:r>
      <w:r w:rsidRPr="00473271">
        <w:rPr>
          <w:rFonts w:ascii="Times New Roman" w:hAnsi="Times New Roman" w:cs="Times New Roman"/>
          <w:color w:val="000000" w:themeColor="text1"/>
          <w:sz w:val="24"/>
          <w:szCs w:val="24"/>
        </w:rPr>
        <w:t xml:space="preserve"> и Контрольно-счетной палаты города Мегиона</w:t>
      </w:r>
      <w:r w:rsidR="009B2D43">
        <w:rPr>
          <w:rFonts w:ascii="Times New Roman" w:hAnsi="Times New Roman" w:cs="Times New Roman"/>
          <w:color w:val="000000" w:themeColor="text1"/>
          <w:sz w:val="24"/>
          <w:szCs w:val="24"/>
        </w:rPr>
        <w:t xml:space="preserve"> за 2023 год</w:t>
      </w:r>
      <w:r w:rsidRPr="00473271">
        <w:rPr>
          <w:rFonts w:ascii="Times New Roman" w:hAnsi="Times New Roman" w:cs="Times New Roman"/>
          <w:color w:val="000000" w:themeColor="text1"/>
          <w:sz w:val="24"/>
          <w:szCs w:val="24"/>
        </w:rPr>
        <w:t>;</w:t>
      </w:r>
    </w:p>
    <w:p w14:paraId="1E9F6658"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утвержден порядок </w:t>
      </w:r>
      <w:r w:rsidRPr="00473271">
        <w:rPr>
          <w:rFonts w:ascii="Times New Roman" w:hAnsi="Times New Roman"/>
          <w:color w:val="000000" w:themeColor="text1"/>
          <w:sz w:val="24"/>
          <w:szCs w:val="24"/>
        </w:rPr>
        <w:t>организации и проведения общественных обсуждений или публичных слушаний в области градостроительной деятельности в городе Мегионе</w:t>
      </w:r>
      <w:r w:rsidRPr="00473271">
        <w:rPr>
          <w:rFonts w:ascii="Times New Roman" w:hAnsi="Times New Roman" w:cs="Times New Roman"/>
          <w:color w:val="000000" w:themeColor="text1"/>
          <w:sz w:val="24"/>
          <w:szCs w:val="24"/>
        </w:rPr>
        <w:t>;</w:t>
      </w:r>
    </w:p>
    <w:p w14:paraId="6425FFD4"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утвержден порядок проведения конкурса на замещение должности муниципальной службы в органах местного самоуправления города Мегиона;</w:t>
      </w:r>
    </w:p>
    <w:p w14:paraId="20D45B42" w14:textId="77777777" w:rsidR="00473271" w:rsidRPr="00473271" w:rsidRDefault="00473271" w:rsidP="00473271">
      <w:pPr>
        <w:spacing w:after="0" w:line="240" w:lineRule="auto"/>
        <w:ind w:firstLine="708"/>
        <w:jc w:val="both"/>
        <w:rPr>
          <w:rFonts w:ascii="Times New Roman" w:hAnsi="Times New Roman"/>
          <w:color w:val="000000" w:themeColor="text1"/>
          <w:sz w:val="24"/>
          <w:szCs w:val="24"/>
        </w:rPr>
      </w:pPr>
      <w:r w:rsidRPr="00473271">
        <w:rPr>
          <w:rFonts w:ascii="Times New Roman" w:hAnsi="Times New Roman" w:cs="Times New Roman"/>
          <w:color w:val="000000" w:themeColor="text1"/>
          <w:sz w:val="24"/>
          <w:szCs w:val="24"/>
        </w:rPr>
        <w:t xml:space="preserve">- </w:t>
      </w:r>
      <w:r w:rsidRPr="00473271">
        <w:rPr>
          <w:rFonts w:ascii="Times New Roman" w:eastAsia="Times New Roman" w:hAnsi="Times New Roman" w:cs="Times New Roman"/>
          <w:color w:val="000000" w:themeColor="text1"/>
          <w:sz w:val="24"/>
          <w:szCs w:val="24"/>
          <w:lang w:eastAsia="ru-RU"/>
        </w:rPr>
        <w:t>установлены дополнительные меры социальной поддержки граждан в городском округе Мегион, заключивших контракт о прохождении военной службы</w:t>
      </w:r>
      <w:r w:rsidRPr="00473271">
        <w:rPr>
          <w:color w:val="000000" w:themeColor="text1"/>
        </w:rPr>
        <w:t xml:space="preserve"> </w:t>
      </w:r>
      <w:r w:rsidRPr="00473271">
        <w:rPr>
          <w:rFonts w:ascii="Times New Roman" w:eastAsia="Times New Roman" w:hAnsi="Times New Roman" w:cs="Times New Roman"/>
          <w:color w:val="000000" w:themeColor="text1"/>
          <w:sz w:val="24"/>
          <w:szCs w:val="24"/>
          <w:lang w:eastAsia="ru-RU"/>
        </w:rPr>
        <w:t>в Вооруженных Силах Российской Федерации, направленных для выполнения задач в ходе специальной военной операции;</w:t>
      </w:r>
    </w:p>
    <w:p w14:paraId="0DBDB464"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Внесены изменения и дополнения:</w:t>
      </w:r>
    </w:p>
    <w:p w14:paraId="41BE29C2"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в устав города Мегиона;</w:t>
      </w:r>
    </w:p>
    <w:p w14:paraId="3754D19E" w14:textId="77777777" w:rsidR="00473271" w:rsidRPr="00473271" w:rsidRDefault="00473271" w:rsidP="0047327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в бюджет городского округа Мегион Ханты-Мансийского автономного округа –Югры на 2024 год и плановый период 2025 и 2026 годов; </w:t>
      </w:r>
    </w:p>
    <w:p w14:paraId="4BFA6194" w14:textId="77777777" w:rsidR="00473271" w:rsidRPr="00473271" w:rsidRDefault="00473271" w:rsidP="0047327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в Положение о Контрольно-счетной палате города Мегиона;</w:t>
      </w:r>
    </w:p>
    <w:p w14:paraId="5F7E5A08" w14:textId="77777777" w:rsidR="00473271" w:rsidRPr="00473271" w:rsidRDefault="00473271" w:rsidP="0047327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w:t>
      </w:r>
      <w:r w:rsidRPr="00473271">
        <w:rPr>
          <w:rFonts w:ascii="Times New Roman" w:eastAsia="Calibri" w:hAnsi="Times New Roman" w:cs="Times New Roman"/>
          <w:color w:val="000000" w:themeColor="text1"/>
          <w:sz w:val="24"/>
          <w:szCs w:val="24"/>
        </w:rPr>
        <w:t>в Положение о комиссии по противодействию коррупции в Думе города Мегиона;</w:t>
      </w:r>
    </w:p>
    <w:p w14:paraId="0D50DAFF" w14:textId="77777777" w:rsidR="00473271" w:rsidRPr="00473271" w:rsidRDefault="00473271" w:rsidP="0047327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w:t>
      </w:r>
      <w:r w:rsidRPr="00473271">
        <w:rPr>
          <w:rFonts w:ascii="Times New Roman" w:hAnsi="Times New Roman"/>
          <w:color w:val="000000" w:themeColor="text1"/>
          <w:sz w:val="24"/>
          <w:szCs w:val="24"/>
        </w:rPr>
        <w:t>в Порядок проведения конкурса на замещение должности муниципальной службы в органах местного самоуправления города Мегиона</w:t>
      </w:r>
      <w:r w:rsidRPr="00473271">
        <w:rPr>
          <w:rFonts w:ascii="Times New Roman" w:hAnsi="Times New Roman" w:cs="Times New Roman"/>
          <w:color w:val="000000" w:themeColor="text1"/>
          <w:sz w:val="24"/>
          <w:szCs w:val="24"/>
        </w:rPr>
        <w:t>;</w:t>
      </w:r>
    </w:p>
    <w:p w14:paraId="71EE264D" w14:textId="77777777" w:rsidR="00473271" w:rsidRPr="00473271" w:rsidRDefault="00473271" w:rsidP="00473271">
      <w:pPr>
        <w:spacing w:after="0" w:line="240" w:lineRule="auto"/>
        <w:ind w:firstLine="567"/>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 в решение Думы города о налоге на имущество физических лиц; </w:t>
      </w:r>
    </w:p>
    <w:p w14:paraId="5840449E" w14:textId="77777777" w:rsidR="00473271" w:rsidRPr="00473271" w:rsidRDefault="00473271" w:rsidP="00473271">
      <w:pPr>
        <w:spacing w:after="0" w:line="240" w:lineRule="auto"/>
        <w:ind w:firstLine="567"/>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в генеральный план городского округа, а также ряд других изменений.</w:t>
      </w:r>
    </w:p>
    <w:p w14:paraId="349549ED" w14:textId="77777777" w:rsidR="00473271" w:rsidRPr="00473271" w:rsidRDefault="00473271" w:rsidP="00473271">
      <w:pPr>
        <w:spacing w:after="0" w:line="240" w:lineRule="auto"/>
        <w:ind w:firstLine="708"/>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Назначен опрос граждан, проживающих на территории городского округа Мегион, для выявления мнения граждан о поддержке инициативных проектов: «Организация благоустройства территории в районе дома 2 по улице Строителей в городе Мегионе», «Благоустройство территории жилых домов № 26, 28 по улице Проспект Победы в городе Мегионе».</w:t>
      </w:r>
    </w:p>
    <w:p w14:paraId="77CA5528" w14:textId="1B589F12" w:rsidR="00890AA4" w:rsidRDefault="00473271" w:rsidP="00890AA4">
      <w:pPr>
        <w:spacing w:after="0" w:line="240" w:lineRule="auto"/>
        <w:ind w:firstLine="426"/>
        <w:jc w:val="both"/>
        <w:rPr>
          <w:rFonts w:ascii="Times New Roman" w:hAnsi="Times New Roman" w:cs="Times New Roman"/>
          <w:color w:val="000000" w:themeColor="text1"/>
          <w:sz w:val="24"/>
          <w:szCs w:val="24"/>
        </w:rPr>
      </w:pPr>
      <w:r w:rsidRPr="00473271">
        <w:rPr>
          <w:rFonts w:ascii="Times New Roman" w:hAnsi="Times New Roman" w:cs="Times New Roman"/>
          <w:color w:val="000000" w:themeColor="text1"/>
          <w:sz w:val="24"/>
          <w:szCs w:val="24"/>
        </w:rPr>
        <w:t xml:space="preserve">Одним из важнейших направлений деятельности </w:t>
      </w:r>
      <w:r w:rsidR="009B2D43">
        <w:rPr>
          <w:rFonts w:ascii="Times New Roman" w:hAnsi="Times New Roman" w:cs="Times New Roman"/>
          <w:color w:val="000000" w:themeColor="text1"/>
          <w:sz w:val="24"/>
          <w:szCs w:val="24"/>
        </w:rPr>
        <w:t>Думы города</w:t>
      </w:r>
      <w:r w:rsidRPr="00473271">
        <w:rPr>
          <w:rFonts w:ascii="Times New Roman" w:hAnsi="Times New Roman" w:cs="Times New Roman"/>
          <w:color w:val="000000" w:themeColor="text1"/>
          <w:sz w:val="24"/>
          <w:szCs w:val="24"/>
        </w:rPr>
        <w:t xml:space="preserve"> является принятие изменений и дополнений в устав города, регламент Думы города и нормативные правовые акты, обеспечивающие правовую и организационную деятельность органов местного самоуправления.</w:t>
      </w:r>
      <w:r w:rsidR="009B2D43">
        <w:rPr>
          <w:rFonts w:ascii="Times New Roman" w:hAnsi="Times New Roman" w:cs="Times New Roman"/>
          <w:color w:val="000000" w:themeColor="text1"/>
          <w:sz w:val="24"/>
          <w:szCs w:val="24"/>
        </w:rPr>
        <w:t xml:space="preserve"> </w:t>
      </w:r>
      <w:r w:rsidR="009B2D43">
        <w:rPr>
          <w:rFonts w:ascii="Times New Roman" w:hAnsi="Times New Roman" w:cs="Times New Roman"/>
          <w:color w:val="000000" w:themeColor="text1"/>
          <w:sz w:val="24"/>
          <w:szCs w:val="24"/>
        </w:rPr>
        <w:lastRenderedPageBreak/>
        <w:t>В</w:t>
      </w:r>
      <w:r w:rsidRPr="00473271">
        <w:rPr>
          <w:rFonts w:ascii="Times New Roman" w:hAnsi="Times New Roman" w:cs="Times New Roman"/>
          <w:color w:val="000000" w:themeColor="text1"/>
          <w:sz w:val="24"/>
          <w:szCs w:val="24"/>
        </w:rPr>
        <w:t xml:space="preserve"> соответствие с федеральным законодательством</w:t>
      </w:r>
      <w:r w:rsidR="009B2D43">
        <w:rPr>
          <w:rFonts w:ascii="Times New Roman" w:hAnsi="Times New Roman" w:cs="Times New Roman"/>
          <w:color w:val="000000" w:themeColor="text1"/>
          <w:sz w:val="24"/>
          <w:szCs w:val="24"/>
        </w:rPr>
        <w:t xml:space="preserve"> были </w:t>
      </w:r>
      <w:r w:rsidR="00890AA4">
        <w:rPr>
          <w:rFonts w:ascii="Times New Roman" w:hAnsi="Times New Roman" w:cs="Times New Roman"/>
          <w:color w:val="000000" w:themeColor="text1"/>
          <w:sz w:val="24"/>
          <w:szCs w:val="24"/>
        </w:rPr>
        <w:t>внесены изменения и дополнения в устав города - 3 раза.</w:t>
      </w:r>
    </w:p>
    <w:p w14:paraId="166AB647" w14:textId="77777777" w:rsidR="00F55A85" w:rsidRPr="0057309F" w:rsidRDefault="00705004" w:rsidP="009561D5">
      <w:pPr>
        <w:spacing w:after="0" w:line="240" w:lineRule="auto"/>
        <w:jc w:val="both"/>
        <w:rPr>
          <w:rFonts w:ascii="Times New Roman" w:eastAsia="Times New Roman" w:hAnsi="Times New Roman" w:cs="Times New Roman"/>
          <w:color w:val="FF0000"/>
          <w:sz w:val="24"/>
          <w:szCs w:val="24"/>
          <w:lang w:eastAsia="ru-RU"/>
        </w:rPr>
      </w:pPr>
      <w:r w:rsidRPr="0057309F">
        <w:rPr>
          <w:rFonts w:ascii="Times New Roman" w:eastAsia="Times New Roman" w:hAnsi="Times New Roman" w:cs="Times New Roman"/>
          <w:color w:val="FF0000"/>
          <w:sz w:val="24"/>
          <w:szCs w:val="24"/>
          <w:lang w:eastAsia="ru-RU"/>
        </w:rPr>
        <w:tab/>
      </w:r>
    </w:p>
    <w:p w14:paraId="719780EE" w14:textId="70C7CD1C" w:rsidR="009561D5" w:rsidRPr="0024642C" w:rsidRDefault="003614C8" w:rsidP="00E0474A">
      <w:pPr>
        <w:spacing w:after="0" w:line="240" w:lineRule="auto"/>
        <w:ind w:firstLine="426"/>
        <w:jc w:val="center"/>
        <w:rPr>
          <w:rFonts w:ascii="Times New Roman" w:eastAsia="Times New Roman" w:hAnsi="Times New Roman" w:cs="Times New Roman"/>
          <w:b/>
          <w:sz w:val="24"/>
          <w:szCs w:val="24"/>
          <w:lang w:eastAsia="ru-RU"/>
        </w:rPr>
      </w:pPr>
      <w:r w:rsidRPr="0024642C">
        <w:rPr>
          <w:rFonts w:ascii="Times New Roman" w:eastAsia="Times New Roman" w:hAnsi="Times New Roman" w:cs="Times New Roman"/>
          <w:b/>
          <w:sz w:val="24"/>
          <w:szCs w:val="24"/>
          <w:lang w:eastAsia="ru-RU"/>
        </w:rPr>
        <w:t>2</w:t>
      </w:r>
      <w:r w:rsidR="00EC1304" w:rsidRPr="0024642C">
        <w:rPr>
          <w:rFonts w:ascii="Times New Roman" w:eastAsia="Times New Roman" w:hAnsi="Times New Roman" w:cs="Times New Roman"/>
          <w:b/>
          <w:sz w:val="24"/>
          <w:szCs w:val="24"/>
          <w:lang w:eastAsia="ru-RU"/>
        </w:rPr>
        <w:t xml:space="preserve">.1. </w:t>
      </w:r>
      <w:r w:rsidR="00E733D7" w:rsidRPr="0024642C">
        <w:rPr>
          <w:rFonts w:ascii="Times New Roman" w:eastAsia="Times New Roman" w:hAnsi="Times New Roman" w:cs="Times New Roman"/>
          <w:b/>
          <w:sz w:val="24"/>
          <w:szCs w:val="24"/>
          <w:lang w:eastAsia="ru-RU"/>
        </w:rPr>
        <w:t>И</w:t>
      </w:r>
      <w:r w:rsidR="009561D5" w:rsidRPr="0024642C">
        <w:rPr>
          <w:rFonts w:ascii="Times New Roman" w:eastAsia="Times New Roman" w:hAnsi="Times New Roman" w:cs="Times New Roman"/>
          <w:b/>
          <w:sz w:val="24"/>
          <w:szCs w:val="24"/>
          <w:lang w:eastAsia="ru-RU"/>
        </w:rPr>
        <w:t xml:space="preserve">зменения </w:t>
      </w:r>
      <w:r w:rsidR="0039708D" w:rsidRPr="0024642C">
        <w:rPr>
          <w:rFonts w:ascii="Times New Roman" w:eastAsia="Times New Roman" w:hAnsi="Times New Roman" w:cs="Times New Roman"/>
          <w:b/>
          <w:sz w:val="24"/>
          <w:szCs w:val="24"/>
          <w:lang w:eastAsia="ru-RU"/>
        </w:rPr>
        <w:t xml:space="preserve">и дополнения в </w:t>
      </w:r>
      <w:r w:rsidR="009561D5" w:rsidRPr="0024642C">
        <w:rPr>
          <w:rFonts w:ascii="Times New Roman" w:eastAsia="Times New Roman" w:hAnsi="Times New Roman" w:cs="Times New Roman"/>
          <w:b/>
          <w:sz w:val="24"/>
          <w:szCs w:val="24"/>
          <w:lang w:eastAsia="ru-RU"/>
        </w:rPr>
        <w:t>устав города</w:t>
      </w:r>
      <w:r w:rsidR="00EC667B">
        <w:rPr>
          <w:rFonts w:ascii="Times New Roman" w:eastAsia="Times New Roman" w:hAnsi="Times New Roman" w:cs="Times New Roman"/>
          <w:b/>
          <w:sz w:val="24"/>
          <w:szCs w:val="24"/>
          <w:lang w:eastAsia="ru-RU"/>
        </w:rPr>
        <w:t xml:space="preserve"> и регламент Думы</w:t>
      </w:r>
      <w:r w:rsidR="009561D5" w:rsidRPr="0024642C">
        <w:rPr>
          <w:rFonts w:ascii="Times New Roman" w:eastAsia="Times New Roman" w:hAnsi="Times New Roman" w:cs="Times New Roman"/>
          <w:b/>
          <w:sz w:val="24"/>
          <w:szCs w:val="24"/>
          <w:lang w:eastAsia="ru-RU"/>
        </w:rPr>
        <w:t>:</w:t>
      </w:r>
    </w:p>
    <w:p w14:paraId="4625F89D" w14:textId="77777777" w:rsidR="00C10C38" w:rsidRPr="0024642C" w:rsidRDefault="00C10C38" w:rsidP="00205FDA">
      <w:pPr>
        <w:spacing w:after="0" w:line="240" w:lineRule="auto"/>
        <w:ind w:firstLine="426"/>
        <w:jc w:val="both"/>
        <w:rPr>
          <w:rFonts w:ascii="Times New Roman" w:eastAsia="Times New Roman" w:hAnsi="Times New Roman" w:cs="Times New Roman"/>
          <w:b/>
          <w:sz w:val="24"/>
          <w:szCs w:val="24"/>
          <w:lang w:eastAsia="ru-RU"/>
        </w:rPr>
      </w:pPr>
    </w:p>
    <w:p w14:paraId="29B45650" w14:textId="7236BCD6" w:rsidR="005B2AA1" w:rsidRDefault="005B2AA1" w:rsidP="00E0474A">
      <w:pPr>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2024 году в</w:t>
      </w:r>
      <w:r w:rsidRPr="00DE692D">
        <w:rPr>
          <w:rFonts w:ascii="Times New Roman" w:hAnsi="Times New Roman" w:cs="Times New Roman"/>
          <w:sz w:val="24"/>
          <w:szCs w:val="24"/>
          <w:lang w:eastAsia="ru-RU"/>
        </w:rPr>
        <w:t>несенными изменениями и дополнени</w:t>
      </w:r>
      <w:r w:rsidR="00E0474A">
        <w:rPr>
          <w:rFonts w:ascii="Times New Roman" w:hAnsi="Times New Roman" w:cs="Times New Roman"/>
          <w:sz w:val="24"/>
          <w:szCs w:val="24"/>
          <w:lang w:eastAsia="ru-RU"/>
        </w:rPr>
        <w:t>ями в устав города стали:</w:t>
      </w:r>
    </w:p>
    <w:p w14:paraId="06600E89" w14:textId="77777777" w:rsidR="005B2AA1" w:rsidRDefault="005B2AA1" w:rsidP="005B2AA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lang w:eastAsia="ru-RU"/>
        </w:rPr>
        <w:t xml:space="preserve">- </w:t>
      </w:r>
      <w:r w:rsidRPr="002C127A">
        <w:rPr>
          <w:rFonts w:ascii="Times New Roman" w:hAnsi="Times New Roman" w:cs="Times New Roman"/>
          <w:sz w:val="24"/>
          <w:szCs w:val="24"/>
        </w:rPr>
        <w:t xml:space="preserve">осуществление учета личных подсобных хозяйств, которые ведут граждане в соответствии с Федеральным </w:t>
      </w:r>
      <w:hyperlink r:id="rId9" w:history="1">
        <w:r w:rsidRPr="002C127A">
          <w:rPr>
            <w:rFonts w:ascii="Times New Roman" w:hAnsi="Times New Roman" w:cs="Times New Roman"/>
            <w:sz w:val="24"/>
            <w:szCs w:val="24"/>
          </w:rPr>
          <w:t>законом</w:t>
        </w:r>
      </w:hyperlink>
      <w:r>
        <w:rPr>
          <w:rFonts w:ascii="Times New Roman" w:hAnsi="Times New Roman" w:cs="Times New Roman"/>
          <w:sz w:val="24"/>
          <w:szCs w:val="24"/>
        </w:rPr>
        <w:t xml:space="preserve"> от 07.07.2003 №</w:t>
      </w:r>
      <w:r w:rsidRPr="002C127A">
        <w:rPr>
          <w:rFonts w:ascii="Times New Roman" w:hAnsi="Times New Roman" w:cs="Times New Roman"/>
          <w:sz w:val="24"/>
          <w:szCs w:val="24"/>
        </w:rPr>
        <w:t xml:space="preserve"> 112-ФЗ </w:t>
      </w:r>
      <w:r>
        <w:rPr>
          <w:rFonts w:ascii="Times New Roman" w:hAnsi="Times New Roman" w:cs="Times New Roman"/>
          <w:sz w:val="24"/>
          <w:szCs w:val="24"/>
        </w:rPr>
        <w:t>«</w:t>
      </w:r>
      <w:r w:rsidRPr="002C127A">
        <w:rPr>
          <w:rFonts w:ascii="Times New Roman" w:hAnsi="Times New Roman" w:cs="Times New Roman"/>
          <w:sz w:val="24"/>
          <w:szCs w:val="24"/>
        </w:rPr>
        <w:t>О личном подсобном хозяй</w:t>
      </w:r>
      <w:r>
        <w:rPr>
          <w:rFonts w:ascii="Times New Roman" w:hAnsi="Times New Roman" w:cs="Times New Roman"/>
          <w:sz w:val="24"/>
          <w:szCs w:val="24"/>
        </w:rPr>
        <w:t xml:space="preserve">стве», в похозяйственных книгах» отнесено </w:t>
      </w:r>
      <w:r w:rsidRPr="002C127A">
        <w:rPr>
          <w:rFonts w:ascii="Times New Roman" w:hAnsi="Times New Roman" w:cs="Times New Roman"/>
          <w:sz w:val="24"/>
          <w:szCs w:val="24"/>
        </w:rPr>
        <w:t>к вопросам местного значения городского округа</w:t>
      </w:r>
      <w:r w:rsidRPr="004878CC">
        <w:rPr>
          <w:rFonts w:ascii="Times New Roman" w:hAnsi="Times New Roman" w:cs="Times New Roman"/>
          <w:sz w:val="24"/>
          <w:szCs w:val="24"/>
        </w:rPr>
        <w:t xml:space="preserve"> (</w:t>
      </w:r>
      <w:r>
        <w:rPr>
          <w:rFonts w:ascii="Times New Roman" w:hAnsi="Times New Roman" w:cs="Times New Roman"/>
          <w:sz w:val="24"/>
          <w:szCs w:val="24"/>
        </w:rPr>
        <w:t>пункт 48 статья 6 устава города);</w:t>
      </w:r>
    </w:p>
    <w:p w14:paraId="2E1A5E95" w14:textId="77777777" w:rsidR="005B2AA1"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уточнение организации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w:t>
      </w:r>
      <w:r w:rsidRPr="004878CC">
        <w:rPr>
          <w:rFonts w:ascii="Times New Roman" w:hAnsi="Times New Roman" w:cs="Times New Roman"/>
          <w:sz w:val="24"/>
          <w:szCs w:val="24"/>
        </w:rPr>
        <w:t>(</w:t>
      </w:r>
      <w:r>
        <w:rPr>
          <w:rFonts w:ascii="Times New Roman" w:hAnsi="Times New Roman" w:cs="Times New Roman"/>
          <w:sz w:val="24"/>
          <w:szCs w:val="24"/>
        </w:rPr>
        <w:t>пункт 12 статья 6 устава города);</w:t>
      </w:r>
    </w:p>
    <w:p w14:paraId="44AB588A"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уточнение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w:t>
      </w:r>
      <w:r w:rsidRPr="004878CC">
        <w:rPr>
          <w:rFonts w:ascii="Times New Roman" w:hAnsi="Times New Roman" w:cs="Times New Roman"/>
          <w:sz w:val="24"/>
          <w:szCs w:val="24"/>
        </w:rPr>
        <w:t>(</w:t>
      </w:r>
      <w:r>
        <w:rPr>
          <w:rFonts w:ascii="Times New Roman" w:hAnsi="Times New Roman" w:cs="Times New Roman"/>
          <w:sz w:val="24"/>
          <w:szCs w:val="24"/>
        </w:rPr>
        <w:t>пункт 36 статья 6 устава города);</w:t>
      </w:r>
    </w:p>
    <w:p w14:paraId="7C707AE0"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уточнение 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r w:rsidRPr="004878CC">
        <w:rPr>
          <w:rFonts w:ascii="Times New Roman" w:hAnsi="Times New Roman" w:cs="Times New Roman"/>
          <w:sz w:val="24"/>
          <w:szCs w:val="24"/>
        </w:rPr>
        <w:t>(</w:t>
      </w:r>
      <w:r>
        <w:rPr>
          <w:rFonts w:ascii="Times New Roman" w:hAnsi="Times New Roman" w:cs="Times New Roman"/>
          <w:sz w:val="24"/>
          <w:szCs w:val="24"/>
        </w:rPr>
        <w:t>пункт 38 статья 6 устава города);</w:t>
      </w:r>
    </w:p>
    <w:p w14:paraId="0226CDED" w14:textId="77777777" w:rsidR="005B2AA1"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исключение отдельных слов в пунктах, статьях устава города </w:t>
      </w:r>
      <w:r w:rsidRPr="004878CC">
        <w:rPr>
          <w:rFonts w:ascii="Times New Roman" w:hAnsi="Times New Roman" w:cs="Times New Roman"/>
          <w:sz w:val="24"/>
          <w:szCs w:val="24"/>
        </w:rPr>
        <w:t>(</w:t>
      </w:r>
      <w:r>
        <w:rPr>
          <w:rFonts w:ascii="Times New Roman" w:hAnsi="Times New Roman" w:cs="Times New Roman"/>
          <w:sz w:val="24"/>
          <w:szCs w:val="24"/>
        </w:rPr>
        <w:t>пункт 6.1. статья 22, пункт 8.1. статья 24 устава города);</w:t>
      </w:r>
    </w:p>
    <w:p w14:paraId="6E55B56B" w14:textId="1C38CAFC" w:rsidR="005B2AA1"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-дополнение случаев досрочного прекращения полномочий депутата Думы города </w:t>
      </w:r>
      <w:r w:rsidRPr="004878CC">
        <w:rPr>
          <w:rFonts w:ascii="Times New Roman" w:hAnsi="Times New Roman" w:cs="Times New Roman"/>
          <w:sz w:val="24"/>
          <w:szCs w:val="24"/>
        </w:rPr>
        <w:t>(</w:t>
      </w:r>
      <w:r>
        <w:rPr>
          <w:rFonts w:ascii="Times New Roman" w:hAnsi="Times New Roman" w:cs="Times New Roman"/>
          <w:sz w:val="24"/>
          <w:szCs w:val="24"/>
        </w:rPr>
        <w:t>ча</w:t>
      </w:r>
      <w:r w:rsidR="00E0474A">
        <w:rPr>
          <w:rFonts w:ascii="Times New Roman" w:hAnsi="Times New Roman" w:cs="Times New Roman"/>
          <w:sz w:val="24"/>
          <w:szCs w:val="24"/>
        </w:rPr>
        <w:t>сть 1 статьи 23 устава города);</w:t>
      </w:r>
    </w:p>
    <w:p w14:paraId="691DADAC" w14:textId="77777777" w:rsidR="005B2AA1"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уточнение исполнения полномочий главы города, в случае его временного отсутствия (</w:t>
      </w:r>
      <w:r w:rsidRPr="00E03D36">
        <w:rPr>
          <w:rFonts w:ascii="Times New Roman" w:hAnsi="Times New Roman" w:cs="Times New Roman"/>
          <w:sz w:val="24"/>
          <w:szCs w:val="24"/>
        </w:rPr>
        <w:t xml:space="preserve">командировка, отпуск, временная нетрудоспособность и другое) его полномочия, за исключением указанных в </w:t>
      </w:r>
      <w:hyperlink r:id="rId10" w:history="1">
        <w:r w:rsidRPr="00E03D36">
          <w:rPr>
            <w:rFonts w:ascii="Times New Roman" w:hAnsi="Times New Roman" w:cs="Times New Roman"/>
            <w:sz w:val="24"/>
            <w:szCs w:val="24"/>
          </w:rPr>
          <w:t>пунктах 2</w:t>
        </w:r>
      </w:hyperlink>
      <w:r w:rsidRPr="00E03D36">
        <w:rPr>
          <w:rFonts w:ascii="Times New Roman" w:hAnsi="Times New Roman" w:cs="Times New Roman"/>
          <w:sz w:val="24"/>
          <w:szCs w:val="24"/>
        </w:rPr>
        <w:t xml:space="preserve">, </w:t>
      </w:r>
      <w:hyperlink r:id="rId11" w:history="1">
        <w:r w:rsidRPr="00E03D36">
          <w:rPr>
            <w:rFonts w:ascii="Times New Roman" w:hAnsi="Times New Roman" w:cs="Times New Roman"/>
            <w:sz w:val="24"/>
            <w:szCs w:val="24"/>
          </w:rPr>
          <w:t>2.1</w:t>
        </w:r>
      </w:hyperlink>
      <w:r w:rsidRPr="00E03D36">
        <w:rPr>
          <w:rFonts w:ascii="Times New Roman" w:hAnsi="Times New Roman" w:cs="Times New Roman"/>
          <w:sz w:val="24"/>
          <w:szCs w:val="24"/>
        </w:rPr>
        <w:t xml:space="preserve"> </w:t>
      </w:r>
      <w:r>
        <w:rPr>
          <w:rFonts w:ascii="Times New Roman" w:hAnsi="Times New Roman" w:cs="Times New Roman"/>
          <w:sz w:val="24"/>
          <w:szCs w:val="24"/>
        </w:rPr>
        <w:t>статьи 25 устава города, исполняет первый заместитель главы города или один из заместителей главы города в соответствии с установленным главой города распределением обязанностей на основании распоряжения главы города (пункт 4 статья 25 устава города);</w:t>
      </w:r>
    </w:p>
    <w:p w14:paraId="329C9D97"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уточнение полномочий администрации города в области использования земли, охраны природы, недропользования, в том числе: </w:t>
      </w:r>
    </w:p>
    <w:p w14:paraId="3D56783B"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организации мероприятий по охране окружающей среды в границах городского округа, в том числе 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(пункт 7 статьи 31 устава города);</w:t>
      </w:r>
    </w:p>
    <w:p w14:paraId="394F4920"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осуществлении в пределах, установленных водным законодательством Российской Федерации, полномочий собственника водных объектов, установлении правил использования водных объектов общего пользования для личных и бытовых нужд и информировании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(пункт 17 статья 31 устава города);</w:t>
      </w:r>
    </w:p>
    <w:p w14:paraId="31B5145D"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уточнение полномочий а</w:t>
      </w:r>
      <w:r w:rsidRPr="006E2E9E">
        <w:rPr>
          <w:rFonts w:ascii="Times New Roman" w:hAnsi="Times New Roman" w:cs="Times New Roman"/>
          <w:sz w:val="24"/>
          <w:szCs w:val="24"/>
        </w:rPr>
        <w:t>дминистрация города в области образования, культуры, охраны здоровья, физической культуры и с</w:t>
      </w:r>
      <w:r>
        <w:rPr>
          <w:rFonts w:ascii="Times New Roman" w:hAnsi="Times New Roman" w:cs="Times New Roman"/>
          <w:sz w:val="24"/>
          <w:szCs w:val="24"/>
        </w:rPr>
        <w:t>порта, защиты прав потребителей, в том числе:</w:t>
      </w:r>
    </w:p>
    <w:p w14:paraId="0ADAEF0F"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6E2E9E">
        <w:rPr>
          <w:rFonts w:ascii="Times New Roman" w:hAnsi="Times New Roman" w:cs="Times New Roman"/>
          <w:sz w:val="24"/>
          <w:szCs w:val="24"/>
        </w:rPr>
        <w:t xml:space="preserve"> </w:t>
      </w:r>
      <w:r>
        <w:rPr>
          <w:rFonts w:ascii="Times New Roman" w:hAnsi="Times New Roman" w:cs="Times New Roman"/>
          <w:sz w:val="24"/>
          <w:szCs w:val="24"/>
        </w:rPr>
        <w:t xml:space="preserve">в организации и осуществлении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rPr>
          <w:rFonts w:ascii="Times New Roman" w:hAnsi="Times New Roman" w:cs="Times New Roman"/>
          <w:sz w:val="24"/>
          <w:szCs w:val="24"/>
        </w:rPr>
        <w:lastRenderedPageBreak/>
        <w:t>мониторинга реализации молодежной политики в городском округе (пункт 3.2 статья 33 устава города);</w:t>
      </w:r>
    </w:p>
    <w:p w14:paraId="0C11B991"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6E2E9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6E2E9E">
        <w:rPr>
          <w:rFonts w:ascii="Times New Roman" w:hAnsi="Times New Roman" w:cs="Times New Roman"/>
          <w:sz w:val="24"/>
          <w:szCs w:val="24"/>
        </w:rPr>
        <w:t>оказ</w:t>
      </w:r>
      <w:r>
        <w:rPr>
          <w:rFonts w:ascii="Times New Roman" w:hAnsi="Times New Roman" w:cs="Times New Roman"/>
          <w:sz w:val="24"/>
          <w:szCs w:val="24"/>
        </w:rPr>
        <w:t>ании</w:t>
      </w:r>
      <w:r w:rsidRPr="006E2E9E">
        <w:rPr>
          <w:rFonts w:ascii="Times New Roman" w:hAnsi="Times New Roman" w:cs="Times New Roman"/>
          <w:sz w:val="24"/>
          <w:szCs w:val="24"/>
        </w:rPr>
        <w:t xml:space="preserve"> поддержк</w:t>
      </w:r>
      <w:r>
        <w:rPr>
          <w:rFonts w:ascii="Times New Roman" w:hAnsi="Times New Roman" w:cs="Times New Roman"/>
          <w:sz w:val="24"/>
          <w:szCs w:val="24"/>
        </w:rPr>
        <w:t>и</w:t>
      </w:r>
      <w:r w:rsidRPr="006E2E9E">
        <w:rPr>
          <w:rFonts w:ascii="Times New Roman" w:hAnsi="Times New Roman" w:cs="Times New Roman"/>
          <w:sz w:val="24"/>
          <w:szCs w:val="24"/>
        </w:rPr>
        <w:t xml:space="preserve">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Федеральным </w:t>
      </w:r>
      <w:hyperlink r:id="rId12" w:history="1">
        <w:r w:rsidRPr="006E2E9E">
          <w:rPr>
            <w:rFonts w:ascii="Times New Roman" w:hAnsi="Times New Roman" w:cs="Times New Roman"/>
            <w:sz w:val="24"/>
            <w:szCs w:val="24"/>
          </w:rPr>
          <w:t>законом</w:t>
        </w:r>
      </w:hyperlink>
      <w:r>
        <w:rPr>
          <w:rFonts w:ascii="Times New Roman" w:hAnsi="Times New Roman" w:cs="Times New Roman"/>
          <w:sz w:val="24"/>
          <w:szCs w:val="24"/>
        </w:rPr>
        <w:t xml:space="preserve"> от 11.08.1995 №</w:t>
      </w:r>
      <w:r w:rsidRPr="006E2E9E">
        <w:rPr>
          <w:rFonts w:ascii="Times New Roman" w:hAnsi="Times New Roman" w:cs="Times New Roman"/>
          <w:sz w:val="24"/>
          <w:szCs w:val="24"/>
        </w:rPr>
        <w:t xml:space="preserve"> 135-ФЗ </w:t>
      </w:r>
      <w:r>
        <w:rPr>
          <w:rFonts w:ascii="Times New Roman" w:hAnsi="Times New Roman" w:cs="Times New Roman"/>
          <w:sz w:val="24"/>
          <w:szCs w:val="24"/>
        </w:rPr>
        <w:t>«</w:t>
      </w:r>
      <w:r w:rsidRPr="006E2E9E">
        <w:rPr>
          <w:rFonts w:ascii="Times New Roman" w:hAnsi="Times New Roman" w:cs="Times New Roman"/>
          <w:sz w:val="24"/>
          <w:szCs w:val="24"/>
        </w:rPr>
        <w:t>О благотворительной деятельности и добровольчестве (волонтерстве)</w:t>
      </w:r>
      <w:r>
        <w:rPr>
          <w:rFonts w:ascii="Times New Roman" w:hAnsi="Times New Roman" w:cs="Times New Roman"/>
          <w:sz w:val="24"/>
          <w:szCs w:val="24"/>
        </w:rPr>
        <w:t>»</w:t>
      </w:r>
      <w:r w:rsidRPr="006E2E9E">
        <w:rPr>
          <w:rFonts w:ascii="Times New Roman" w:hAnsi="Times New Roman" w:cs="Times New Roman"/>
          <w:sz w:val="24"/>
          <w:szCs w:val="24"/>
        </w:rPr>
        <w:t xml:space="preserve"> и иными нормативными правовыми актами Российской Федерации, а также законами Ханты-Мансийского автономного округа - Югры и иными нормативными правовыми актами Ханты-Мансийского автономного округа - Югры, муниципальными нормативными правовыми актами</w:t>
      </w:r>
      <w:r>
        <w:rPr>
          <w:rFonts w:ascii="Times New Roman" w:hAnsi="Times New Roman" w:cs="Times New Roman"/>
          <w:sz w:val="24"/>
          <w:szCs w:val="24"/>
        </w:rPr>
        <w:t xml:space="preserve"> (пункт 23.3 статья 33 устава города);</w:t>
      </w:r>
    </w:p>
    <w:p w14:paraId="1F089C1C"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статьи 34.6. устава города изложено в новой редакции (статья 34.6 устава города);</w:t>
      </w:r>
    </w:p>
    <w:p w14:paraId="134E8FC7" w14:textId="028BBE1B" w:rsidR="005B2AA1" w:rsidRPr="00E0474A"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статья 41 устава города изложена в новой редакции, в ней определены требования к вступлению в силу и обнародованию муниципальных правовых актов.</w:t>
      </w:r>
    </w:p>
    <w:p w14:paraId="100F1FBF" w14:textId="47EE704D" w:rsidR="00EC667B" w:rsidRPr="00D71D2D"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5D758E">
        <w:rPr>
          <w:rFonts w:ascii="Times New Roman" w:hAnsi="Times New Roman" w:cs="Times New Roman"/>
          <w:sz w:val="24"/>
          <w:szCs w:val="24"/>
        </w:rPr>
        <w:t>В 2024 году в Регламент Думы города изменения не вносились</w:t>
      </w:r>
      <w:r w:rsidRPr="005D758E">
        <w:rPr>
          <w:rFonts w:ascii="Times New Roman" w:hAnsi="Times New Roman" w:cs="Times New Roman"/>
          <w:sz w:val="24"/>
          <w:szCs w:val="24"/>
          <w:lang w:eastAsia="ru-RU"/>
        </w:rPr>
        <w:t>.</w:t>
      </w:r>
    </w:p>
    <w:p w14:paraId="2D473660" w14:textId="77777777" w:rsidR="00614216" w:rsidRPr="00440390" w:rsidRDefault="00614216" w:rsidP="00614216">
      <w:pPr>
        <w:autoSpaceDE w:val="0"/>
        <w:autoSpaceDN w:val="0"/>
        <w:adjustRightInd w:val="0"/>
        <w:spacing w:after="0" w:line="240" w:lineRule="auto"/>
        <w:ind w:firstLine="567"/>
        <w:jc w:val="both"/>
        <w:rPr>
          <w:rFonts w:ascii="Times New Roman" w:hAnsi="Times New Roman" w:cs="Times New Roman"/>
          <w:color w:val="C00000"/>
          <w:sz w:val="24"/>
          <w:szCs w:val="24"/>
        </w:rPr>
      </w:pPr>
    </w:p>
    <w:p w14:paraId="6BFC98CF" w14:textId="48DAB4DE" w:rsidR="003804B6" w:rsidRPr="005B2AA1" w:rsidRDefault="003614C8" w:rsidP="00E0474A">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5B2AA1">
        <w:rPr>
          <w:rFonts w:ascii="Times New Roman" w:eastAsia="Times New Roman" w:hAnsi="Times New Roman" w:cs="Times New Roman"/>
          <w:b/>
          <w:color w:val="000000" w:themeColor="text1"/>
          <w:sz w:val="24"/>
          <w:szCs w:val="24"/>
          <w:lang w:eastAsia="ru-RU"/>
        </w:rPr>
        <w:t>2</w:t>
      </w:r>
      <w:r w:rsidR="00EC1304" w:rsidRPr="005B2AA1">
        <w:rPr>
          <w:rFonts w:ascii="Times New Roman" w:eastAsia="Times New Roman" w:hAnsi="Times New Roman" w:cs="Times New Roman"/>
          <w:b/>
          <w:color w:val="000000" w:themeColor="text1"/>
          <w:sz w:val="24"/>
          <w:szCs w:val="24"/>
          <w:lang w:eastAsia="ru-RU"/>
        </w:rPr>
        <w:t>.</w:t>
      </w:r>
      <w:r w:rsidRPr="005B2AA1">
        <w:rPr>
          <w:rFonts w:ascii="Times New Roman" w:eastAsia="Times New Roman" w:hAnsi="Times New Roman" w:cs="Times New Roman"/>
          <w:b/>
          <w:color w:val="000000" w:themeColor="text1"/>
          <w:sz w:val="24"/>
          <w:szCs w:val="24"/>
          <w:lang w:eastAsia="ru-RU"/>
        </w:rPr>
        <w:t>2</w:t>
      </w:r>
      <w:r w:rsidR="00EC1304" w:rsidRPr="005B2AA1">
        <w:rPr>
          <w:rFonts w:ascii="Times New Roman" w:eastAsia="Times New Roman" w:hAnsi="Times New Roman" w:cs="Times New Roman"/>
          <w:b/>
          <w:color w:val="000000" w:themeColor="text1"/>
          <w:sz w:val="24"/>
          <w:szCs w:val="24"/>
          <w:lang w:eastAsia="ru-RU"/>
        </w:rPr>
        <w:t xml:space="preserve">. </w:t>
      </w:r>
      <w:r w:rsidR="00A44D27" w:rsidRPr="005B2AA1">
        <w:rPr>
          <w:rFonts w:ascii="Times New Roman" w:eastAsia="Times New Roman" w:hAnsi="Times New Roman" w:cs="Times New Roman"/>
          <w:b/>
          <w:color w:val="000000" w:themeColor="text1"/>
          <w:sz w:val="24"/>
          <w:szCs w:val="24"/>
          <w:lang w:eastAsia="ru-RU"/>
        </w:rPr>
        <w:t>Бюджетный процесс:</w:t>
      </w:r>
    </w:p>
    <w:p w14:paraId="08204619" w14:textId="77777777" w:rsidR="0024642C" w:rsidRPr="008F19D9" w:rsidRDefault="0024642C" w:rsidP="00494A26">
      <w:pPr>
        <w:spacing w:after="0" w:line="240" w:lineRule="auto"/>
        <w:ind w:firstLine="426"/>
        <w:jc w:val="both"/>
        <w:rPr>
          <w:rFonts w:ascii="Times New Roman" w:eastAsia="Times New Roman" w:hAnsi="Times New Roman" w:cs="Times New Roman"/>
          <w:b/>
          <w:color w:val="0070C0"/>
          <w:sz w:val="24"/>
          <w:szCs w:val="24"/>
          <w:lang w:eastAsia="ru-RU"/>
        </w:rPr>
      </w:pPr>
    </w:p>
    <w:p w14:paraId="760968E0" w14:textId="19AED690" w:rsidR="005B2AA1" w:rsidRDefault="00355781" w:rsidP="005B2A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Б</w:t>
      </w:r>
      <w:r w:rsidR="005B2AA1" w:rsidRPr="000201FC">
        <w:rPr>
          <w:rFonts w:ascii="Times New Roman" w:hAnsi="Times New Roman" w:cs="Times New Roman"/>
          <w:sz w:val="24"/>
          <w:szCs w:val="24"/>
        </w:rPr>
        <w:t xml:space="preserve">юджет городского округа Мегион Ханты-Мансийского автономного округа - Югры </w:t>
      </w:r>
      <w:r w:rsidR="005B2AA1">
        <w:rPr>
          <w:rFonts w:ascii="Times New Roman" w:hAnsi="Times New Roman" w:cs="Times New Roman"/>
          <w:sz w:val="24"/>
          <w:szCs w:val="24"/>
        </w:rPr>
        <w:t>на 2024 год и плановый период 2025 и 2026 годов</w:t>
      </w:r>
      <w:r w:rsidR="005B2AA1" w:rsidRPr="000201FC">
        <w:rPr>
          <w:rFonts w:ascii="Times New Roman" w:hAnsi="Times New Roman" w:cs="Times New Roman"/>
          <w:sz w:val="24"/>
          <w:szCs w:val="24"/>
        </w:rPr>
        <w:t xml:space="preserve"> подвергался корректировке 4 раза, в результате</w:t>
      </w:r>
      <w:r w:rsidR="005B2AA1" w:rsidRPr="000201FC">
        <w:rPr>
          <w:rFonts w:ascii="Times New Roman" w:hAnsi="Times New Roman" w:cs="Times New Roman"/>
          <w:b/>
          <w:sz w:val="24"/>
          <w:szCs w:val="24"/>
        </w:rPr>
        <w:t xml:space="preserve"> </w:t>
      </w:r>
      <w:r w:rsidR="005B2AA1" w:rsidRPr="000201FC">
        <w:rPr>
          <w:rFonts w:ascii="Times New Roman" w:hAnsi="Times New Roman" w:cs="Times New Roman"/>
          <w:sz w:val="24"/>
          <w:szCs w:val="24"/>
        </w:rPr>
        <w:t>доходная часть бюджета города исполнена в сумме 6</w:t>
      </w:r>
      <w:r w:rsidR="005B2AA1">
        <w:rPr>
          <w:rFonts w:ascii="Times New Roman" w:hAnsi="Times New Roman" w:cs="Times New Roman"/>
          <w:sz w:val="24"/>
          <w:szCs w:val="24"/>
        </w:rPr>
        <w:t xml:space="preserve"> </w:t>
      </w:r>
      <w:r w:rsidR="005B2AA1" w:rsidRPr="00E37E26">
        <w:rPr>
          <w:rFonts w:ascii="Times New Roman" w:hAnsi="Times New Roman" w:cs="Times New Roman"/>
          <w:sz w:val="24"/>
          <w:szCs w:val="24"/>
        </w:rPr>
        <w:t>752 913</w:t>
      </w:r>
      <w:r w:rsidR="005B2AA1">
        <w:rPr>
          <w:rFonts w:ascii="Times New Roman" w:hAnsi="Times New Roman" w:cs="Times New Roman"/>
          <w:sz w:val="24"/>
          <w:szCs w:val="24"/>
        </w:rPr>
        <w:t>,5</w:t>
      </w:r>
      <w:r w:rsidR="005B2AA1" w:rsidRPr="000201FC">
        <w:rPr>
          <w:rFonts w:ascii="Times New Roman" w:hAnsi="Times New Roman" w:cs="Times New Roman"/>
          <w:sz w:val="24"/>
          <w:szCs w:val="24"/>
        </w:rPr>
        <w:t xml:space="preserve"> тыс. рублей.</w:t>
      </w:r>
    </w:p>
    <w:p w14:paraId="6209427F" w14:textId="5D6A94A4" w:rsidR="005B2AA1" w:rsidRPr="000201FC" w:rsidRDefault="005B2AA1" w:rsidP="005B2AA1">
      <w:pPr>
        <w:spacing w:after="0" w:line="240" w:lineRule="auto"/>
        <w:ind w:firstLine="708"/>
        <w:jc w:val="both"/>
        <w:rPr>
          <w:rFonts w:ascii="Times New Roman" w:hAnsi="Times New Roman" w:cs="Times New Roman"/>
          <w:sz w:val="24"/>
          <w:szCs w:val="24"/>
        </w:rPr>
      </w:pPr>
      <w:r w:rsidRPr="000201FC">
        <w:rPr>
          <w:rFonts w:ascii="Times New Roman" w:hAnsi="Times New Roman" w:cs="Times New Roman"/>
          <w:sz w:val="24"/>
          <w:szCs w:val="24"/>
        </w:rPr>
        <w:t>Налоговые и неналоговые доходы поступили в объеме</w:t>
      </w:r>
      <w:r>
        <w:rPr>
          <w:rFonts w:ascii="Times New Roman" w:hAnsi="Times New Roman" w:cs="Times New Roman"/>
          <w:sz w:val="24"/>
          <w:szCs w:val="24"/>
        </w:rPr>
        <w:t xml:space="preserve"> 2 327 859,0</w:t>
      </w:r>
      <w:r w:rsidRPr="000201FC">
        <w:rPr>
          <w:rFonts w:ascii="Times New Roman" w:hAnsi="Times New Roman" w:cs="Times New Roman"/>
          <w:sz w:val="24"/>
          <w:szCs w:val="24"/>
        </w:rPr>
        <w:t xml:space="preserve"> тыс. рублей, что составляет </w:t>
      </w:r>
      <w:r>
        <w:rPr>
          <w:rFonts w:ascii="Times New Roman" w:hAnsi="Times New Roman" w:cs="Times New Roman"/>
          <w:sz w:val="24"/>
          <w:szCs w:val="24"/>
        </w:rPr>
        <w:t>34,5</w:t>
      </w:r>
      <w:r w:rsidRPr="000201FC">
        <w:rPr>
          <w:rFonts w:ascii="Times New Roman" w:hAnsi="Times New Roman" w:cs="Times New Roman"/>
          <w:sz w:val="24"/>
          <w:szCs w:val="24"/>
        </w:rPr>
        <w:t xml:space="preserve"> % от общей суммы дохо</w:t>
      </w:r>
      <w:r>
        <w:rPr>
          <w:rFonts w:ascii="Times New Roman" w:hAnsi="Times New Roman" w:cs="Times New Roman"/>
          <w:sz w:val="24"/>
          <w:szCs w:val="24"/>
        </w:rPr>
        <w:t>дов. Безвозмездные поступления 4 425 054, 5</w:t>
      </w:r>
      <w:r w:rsidRPr="000201FC">
        <w:rPr>
          <w:rFonts w:ascii="Times New Roman" w:hAnsi="Times New Roman" w:cs="Times New Roman"/>
          <w:sz w:val="24"/>
          <w:szCs w:val="24"/>
        </w:rPr>
        <w:t xml:space="preserve"> тыс. рублей, что составляет</w:t>
      </w:r>
      <w:r>
        <w:rPr>
          <w:rFonts w:ascii="Times New Roman" w:hAnsi="Times New Roman" w:cs="Times New Roman"/>
          <w:sz w:val="24"/>
          <w:szCs w:val="24"/>
        </w:rPr>
        <w:t xml:space="preserve"> 65,5</w:t>
      </w:r>
      <w:r w:rsidRPr="000201FC">
        <w:rPr>
          <w:rFonts w:ascii="Times New Roman" w:hAnsi="Times New Roman" w:cs="Times New Roman"/>
          <w:sz w:val="24"/>
          <w:szCs w:val="24"/>
        </w:rPr>
        <w:t xml:space="preserve"> %. </w:t>
      </w:r>
    </w:p>
    <w:p w14:paraId="1848FC59" w14:textId="77777777" w:rsidR="005B2AA1" w:rsidRPr="000201FC" w:rsidRDefault="005B2AA1" w:rsidP="005B2AA1">
      <w:pPr>
        <w:spacing w:after="0" w:line="240" w:lineRule="auto"/>
        <w:ind w:firstLine="708"/>
        <w:jc w:val="both"/>
        <w:rPr>
          <w:rFonts w:ascii="Times New Roman" w:hAnsi="Times New Roman" w:cs="Times New Roman"/>
          <w:sz w:val="24"/>
          <w:szCs w:val="24"/>
        </w:rPr>
      </w:pPr>
      <w:r w:rsidRPr="000201FC">
        <w:rPr>
          <w:rFonts w:ascii="Times New Roman" w:hAnsi="Times New Roman" w:cs="Times New Roman"/>
          <w:sz w:val="24"/>
          <w:szCs w:val="24"/>
        </w:rPr>
        <w:t xml:space="preserve">Исполнение бюджета по расходам составило </w:t>
      </w:r>
      <w:r>
        <w:rPr>
          <w:rFonts w:ascii="Times New Roman" w:hAnsi="Times New Roman" w:cs="Times New Roman"/>
          <w:sz w:val="24"/>
          <w:szCs w:val="24"/>
        </w:rPr>
        <w:t>6 793 946,7</w:t>
      </w:r>
      <w:r w:rsidRPr="000201FC">
        <w:rPr>
          <w:rFonts w:ascii="Times New Roman" w:hAnsi="Times New Roman" w:cs="Times New Roman"/>
          <w:sz w:val="24"/>
          <w:szCs w:val="24"/>
        </w:rPr>
        <w:t xml:space="preserve"> тыс. рублей., или </w:t>
      </w:r>
      <w:r>
        <w:rPr>
          <w:rFonts w:ascii="Times New Roman" w:hAnsi="Times New Roman" w:cs="Times New Roman"/>
          <w:sz w:val="24"/>
          <w:szCs w:val="24"/>
        </w:rPr>
        <w:t>98,9</w:t>
      </w:r>
      <w:r w:rsidRPr="000201FC">
        <w:rPr>
          <w:rFonts w:ascii="Times New Roman" w:hAnsi="Times New Roman" w:cs="Times New Roman"/>
          <w:sz w:val="24"/>
          <w:szCs w:val="24"/>
        </w:rPr>
        <w:t xml:space="preserve"> %.</w:t>
      </w:r>
    </w:p>
    <w:p w14:paraId="49C986EE" w14:textId="7A8B91D1" w:rsidR="005B2AA1" w:rsidRPr="000201FC" w:rsidRDefault="005B2AA1" w:rsidP="00E0474A">
      <w:pPr>
        <w:spacing w:after="0" w:line="240" w:lineRule="auto"/>
        <w:ind w:firstLine="708"/>
        <w:jc w:val="both"/>
        <w:rPr>
          <w:rFonts w:ascii="Times New Roman" w:hAnsi="Times New Roman" w:cs="Times New Roman"/>
          <w:sz w:val="24"/>
          <w:szCs w:val="24"/>
        </w:rPr>
      </w:pPr>
      <w:r w:rsidRPr="000201FC">
        <w:rPr>
          <w:rFonts w:ascii="Times New Roman" w:hAnsi="Times New Roman" w:cs="Times New Roman"/>
          <w:sz w:val="24"/>
          <w:szCs w:val="24"/>
        </w:rPr>
        <w:t>В соответствии с программно-целевым методом бюджетного планирования в 202</w:t>
      </w:r>
      <w:r>
        <w:rPr>
          <w:rFonts w:ascii="Times New Roman" w:hAnsi="Times New Roman" w:cs="Times New Roman"/>
          <w:sz w:val="24"/>
          <w:szCs w:val="24"/>
        </w:rPr>
        <w:t>4</w:t>
      </w:r>
      <w:r w:rsidRPr="000201FC">
        <w:rPr>
          <w:rFonts w:ascii="Times New Roman" w:hAnsi="Times New Roman" w:cs="Times New Roman"/>
          <w:sz w:val="24"/>
          <w:szCs w:val="24"/>
        </w:rPr>
        <w:t xml:space="preserve"> году осуществлялась реализация </w:t>
      </w:r>
      <w:r>
        <w:rPr>
          <w:rFonts w:ascii="Times New Roman" w:hAnsi="Times New Roman" w:cs="Times New Roman"/>
          <w:sz w:val="24"/>
          <w:szCs w:val="24"/>
        </w:rPr>
        <w:t xml:space="preserve">23 </w:t>
      </w:r>
      <w:r w:rsidRPr="000201FC">
        <w:rPr>
          <w:rFonts w:ascii="Times New Roman" w:hAnsi="Times New Roman" w:cs="Times New Roman"/>
          <w:sz w:val="24"/>
          <w:szCs w:val="24"/>
        </w:rPr>
        <w:t xml:space="preserve">муниципальных программ. Программные мероприятия муниципальных программ профинансированы в объеме </w:t>
      </w:r>
      <w:r>
        <w:rPr>
          <w:rFonts w:ascii="Times New Roman" w:hAnsi="Times New Roman" w:cs="Times New Roman"/>
          <w:sz w:val="24"/>
          <w:szCs w:val="24"/>
        </w:rPr>
        <w:t>6 668 281,8</w:t>
      </w:r>
      <w:r w:rsidRPr="000201FC">
        <w:rPr>
          <w:rFonts w:ascii="Times New Roman" w:hAnsi="Times New Roman" w:cs="Times New Roman"/>
          <w:sz w:val="24"/>
          <w:szCs w:val="24"/>
        </w:rPr>
        <w:t xml:space="preserve"> тыс. рублей, или </w:t>
      </w:r>
      <w:r>
        <w:rPr>
          <w:rFonts w:ascii="Times New Roman" w:hAnsi="Times New Roman" w:cs="Times New Roman"/>
          <w:sz w:val="24"/>
          <w:szCs w:val="24"/>
        </w:rPr>
        <w:t>98,2</w:t>
      </w:r>
      <w:r w:rsidRPr="000201FC">
        <w:rPr>
          <w:rFonts w:ascii="Times New Roman" w:hAnsi="Times New Roman" w:cs="Times New Roman"/>
          <w:sz w:val="24"/>
          <w:szCs w:val="24"/>
        </w:rPr>
        <w:t xml:space="preserve">%, непрограммные расходы составили </w:t>
      </w:r>
      <w:r>
        <w:rPr>
          <w:rFonts w:ascii="Times New Roman" w:hAnsi="Times New Roman" w:cs="Times New Roman"/>
          <w:sz w:val="24"/>
          <w:szCs w:val="24"/>
        </w:rPr>
        <w:t>125 664,9</w:t>
      </w:r>
      <w:r w:rsidRPr="000201FC">
        <w:rPr>
          <w:rFonts w:ascii="Times New Roman" w:hAnsi="Times New Roman" w:cs="Times New Roman"/>
          <w:sz w:val="24"/>
          <w:szCs w:val="24"/>
        </w:rPr>
        <w:t xml:space="preserve"> тыс. рублей, или</w:t>
      </w:r>
      <w:r>
        <w:rPr>
          <w:rFonts w:ascii="Times New Roman" w:hAnsi="Times New Roman" w:cs="Times New Roman"/>
          <w:sz w:val="24"/>
          <w:szCs w:val="24"/>
        </w:rPr>
        <w:t>1,8</w:t>
      </w:r>
      <w:r w:rsidRPr="000201FC">
        <w:rPr>
          <w:rFonts w:ascii="Times New Roman" w:hAnsi="Times New Roman" w:cs="Times New Roman"/>
          <w:sz w:val="24"/>
          <w:szCs w:val="24"/>
        </w:rPr>
        <w:t xml:space="preserve"> % от общего объема расходов.</w:t>
      </w:r>
    </w:p>
    <w:p w14:paraId="51B84D52" w14:textId="501BD204" w:rsidR="00355781" w:rsidRDefault="00355781" w:rsidP="00E0474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в 2024 году в области бюджетного процесса:</w:t>
      </w:r>
    </w:p>
    <w:p w14:paraId="5FFCEB34" w14:textId="0FFF56F9" w:rsidR="005B2AA1" w:rsidRPr="00CC68B9" w:rsidRDefault="005B2AA1" w:rsidP="00E0474A">
      <w:pPr>
        <w:autoSpaceDE w:val="0"/>
        <w:autoSpaceDN w:val="0"/>
        <w:adjustRightInd w:val="0"/>
        <w:spacing w:after="0" w:line="240" w:lineRule="auto"/>
        <w:ind w:firstLine="708"/>
        <w:jc w:val="both"/>
        <w:rPr>
          <w:rFonts w:ascii="Times New Roman" w:hAnsi="Times New Roman" w:cs="Times New Roman"/>
          <w:sz w:val="24"/>
          <w:szCs w:val="24"/>
        </w:rPr>
      </w:pPr>
      <w:r w:rsidRPr="00CC68B9">
        <w:rPr>
          <w:rFonts w:ascii="Times New Roman" w:hAnsi="Times New Roman" w:cs="Times New Roman"/>
          <w:sz w:val="24"/>
          <w:szCs w:val="24"/>
        </w:rPr>
        <w:t>- принято р</w:t>
      </w:r>
      <w:r w:rsidRPr="00CC68B9">
        <w:rPr>
          <w:rFonts w:ascii="Times New Roman" w:hAnsi="Times New Roman" w:cs="Times New Roman"/>
          <w:bCs/>
          <w:sz w:val="24"/>
          <w:szCs w:val="24"/>
        </w:rPr>
        <w:t>ешение Думы города Мегиона от 27.09.2024 № 401 «О земельном налоге»</w:t>
      </w:r>
      <w:r>
        <w:rPr>
          <w:rFonts w:ascii="Times New Roman" w:hAnsi="Times New Roman" w:cs="Times New Roman"/>
          <w:bCs/>
          <w:sz w:val="24"/>
          <w:szCs w:val="24"/>
        </w:rPr>
        <w:t xml:space="preserve"> в новой редакции, которым п</w:t>
      </w:r>
      <w:r w:rsidRPr="00CC68B9">
        <w:rPr>
          <w:rFonts w:ascii="Times New Roman" w:hAnsi="Times New Roman" w:cs="Times New Roman"/>
          <w:sz w:val="24"/>
          <w:szCs w:val="24"/>
        </w:rPr>
        <w:t>ризна</w:t>
      </w:r>
      <w:r>
        <w:rPr>
          <w:rFonts w:ascii="Times New Roman" w:hAnsi="Times New Roman" w:cs="Times New Roman"/>
          <w:sz w:val="24"/>
          <w:szCs w:val="24"/>
        </w:rPr>
        <w:t>но</w:t>
      </w:r>
      <w:r w:rsidRPr="00CC68B9">
        <w:rPr>
          <w:rFonts w:ascii="Times New Roman" w:hAnsi="Times New Roman" w:cs="Times New Roman"/>
          <w:sz w:val="24"/>
          <w:szCs w:val="24"/>
        </w:rPr>
        <w:t xml:space="preserve"> утратившими силу </w:t>
      </w:r>
      <w:hyperlink r:id="rId13" w:history="1">
        <w:r w:rsidRPr="00CC68B9">
          <w:rPr>
            <w:rFonts w:ascii="Times New Roman" w:hAnsi="Times New Roman" w:cs="Times New Roman"/>
            <w:sz w:val="24"/>
            <w:szCs w:val="24"/>
          </w:rPr>
          <w:t>решение</w:t>
        </w:r>
      </w:hyperlink>
      <w:r w:rsidRPr="00CC68B9">
        <w:rPr>
          <w:rFonts w:ascii="Times New Roman" w:hAnsi="Times New Roman" w:cs="Times New Roman"/>
          <w:sz w:val="24"/>
          <w:szCs w:val="24"/>
        </w:rPr>
        <w:t xml:space="preserve"> Думы города Мегиона от 27.10.2010 </w:t>
      </w:r>
      <w:r>
        <w:rPr>
          <w:rFonts w:ascii="Times New Roman" w:hAnsi="Times New Roman" w:cs="Times New Roman"/>
          <w:sz w:val="24"/>
          <w:szCs w:val="24"/>
        </w:rPr>
        <w:t>№</w:t>
      </w:r>
      <w:r w:rsidRPr="00CC68B9">
        <w:rPr>
          <w:rFonts w:ascii="Times New Roman" w:hAnsi="Times New Roman" w:cs="Times New Roman"/>
          <w:sz w:val="24"/>
          <w:szCs w:val="24"/>
        </w:rPr>
        <w:t xml:space="preserve"> 77 </w:t>
      </w:r>
      <w:r>
        <w:rPr>
          <w:rFonts w:ascii="Times New Roman" w:hAnsi="Times New Roman" w:cs="Times New Roman"/>
          <w:sz w:val="24"/>
          <w:szCs w:val="24"/>
        </w:rPr>
        <w:t>«</w:t>
      </w:r>
      <w:r w:rsidRPr="00CC68B9">
        <w:rPr>
          <w:rFonts w:ascii="Times New Roman" w:hAnsi="Times New Roman" w:cs="Times New Roman"/>
          <w:sz w:val="24"/>
          <w:szCs w:val="24"/>
        </w:rPr>
        <w:t>О земельном налоге</w:t>
      </w:r>
      <w:r>
        <w:rPr>
          <w:rFonts w:ascii="Times New Roman" w:hAnsi="Times New Roman" w:cs="Times New Roman"/>
          <w:sz w:val="24"/>
          <w:szCs w:val="24"/>
        </w:rPr>
        <w:t>» (с изменениями). Данное</w:t>
      </w:r>
      <w:r w:rsidRPr="00D90F2B">
        <w:rPr>
          <w:rFonts w:ascii="Times New Roman" w:hAnsi="Times New Roman" w:cs="Times New Roman"/>
          <w:sz w:val="24"/>
          <w:szCs w:val="24"/>
        </w:rPr>
        <w:t xml:space="preserve"> </w:t>
      </w:r>
      <w:r>
        <w:rPr>
          <w:rFonts w:ascii="Times New Roman" w:hAnsi="Times New Roman" w:cs="Times New Roman"/>
          <w:sz w:val="24"/>
          <w:szCs w:val="24"/>
        </w:rPr>
        <w:t xml:space="preserve">решение вступает в силу с 1 января года, следующего за годом его принятия, но не ранее одного месяца со дня </w:t>
      </w:r>
      <w:r w:rsidR="00E0474A">
        <w:rPr>
          <w:rFonts w:ascii="Times New Roman" w:hAnsi="Times New Roman" w:cs="Times New Roman"/>
          <w:sz w:val="24"/>
          <w:szCs w:val="24"/>
        </w:rPr>
        <w:t>его официального опубликования.</w:t>
      </w:r>
    </w:p>
    <w:p w14:paraId="7191E662" w14:textId="0F50F59F" w:rsidR="005B2AA1" w:rsidRPr="00A70071" w:rsidRDefault="005B2AA1" w:rsidP="00E0474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внесены изменения в р</w:t>
      </w:r>
      <w:r>
        <w:rPr>
          <w:rFonts w:ascii="Times New Roman" w:hAnsi="Times New Roman" w:cs="Times New Roman"/>
          <w:sz w:val="24"/>
          <w:szCs w:val="24"/>
        </w:rPr>
        <w:t>ешение Думы города Мегиона от 27.11.2014 № 463 «О налоге на имущество физических лиц» (с изменениями), в части уточнения преамбулы решения и налоговых ставок</w:t>
      </w:r>
      <w:r w:rsidRPr="00A70071">
        <w:rPr>
          <w:rFonts w:ascii="Times New Roman" w:hAnsi="Times New Roman" w:cs="Times New Roman"/>
          <w:sz w:val="24"/>
          <w:szCs w:val="24"/>
        </w:rPr>
        <w:t xml:space="preserve"> </w:t>
      </w:r>
      <w:r>
        <w:rPr>
          <w:rFonts w:ascii="Times New Roman" w:hAnsi="Times New Roman" w:cs="Times New Roman"/>
          <w:sz w:val="24"/>
          <w:szCs w:val="24"/>
        </w:rPr>
        <w:t>о</w:t>
      </w:r>
      <w:r w:rsidRPr="00A70071">
        <w:rPr>
          <w:rFonts w:ascii="Times New Roman" w:hAnsi="Times New Roman" w:cs="Times New Roman"/>
          <w:sz w:val="24"/>
          <w:szCs w:val="24"/>
        </w:rPr>
        <w:t>бъект</w:t>
      </w:r>
      <w:r>
        <w:rPr>
          <w:rFonts w:ascii="Times New Roman" w:hAnsi="Times New Roman" w:cs="Times New Roman"/>
          <w:sz w:val="24"/>
          <w:szCs w:val="24"/>
        </w:rPr>
        <w:t>ов</w:t>
      </w:r>
      <w:r w:rsidRPr="00A70071">
        <w:rPr>
          <w:rFonts w:ascii="Times New Roman" w:hAnsi="Times New Roman" w:cs="Times New Roman"/>
          <w:sz w:val="24"/>
          <w:szCs w:val="24"/>
        </w:rPr>
        <w:t xml:space="preserve"> налогообложения, включенны</w:t>
      </w:r>
      <w:r>
        <w:rPr>
          <w:rFonts w:ascii="Times New Roman" w:hAnsi="Times New Roman" w:cs="Times New Roman"/>
          <w:sz w:val="24"/>
          <w:szCs w:val="24"/>
        </w:rPr>
        <w:t>х</w:t>
      </w:r>
      <w:r w:rsidRPr="00A70071">
        <w:rPr>
          <w:rFonts w:ascii="Times New Roman" w:hAnsi="Times New Roman" w:cs="Times New Roman"/>
          <w:sz w:val="24"/>
          <w:szCs w:val="24"/>
        </w:rPr>
        <w:t xml:space="preserve"> в перечень, определяемый в соответствии с </w:t>
      </w:r>
      <w:hyperlink r:id="rId14" w:history="1">
        <w:r w:rsidRPr="00A70071">
          <w:rPr>
            <w:rFonts w:ascii="Times New Roman" w:hAnsi="Times New Roman" w:cs="Times New Roman"/>
            <w:sz w:val="24"/>
            <w:szCs w:val="24"/>
          </w:rPr>
          <w:t>пунктом 7 статьи 378.2</w:t>
        </w:r>
      </w:hyperlink>
      <w:r w:rsidRPr="00A70071">
        <w:rPr>
          <w:rFonts w:ascii="Times New Roman" w:hAnsi="Times New Roman" w:cs="Times New Roman"/>
          <w:sz w:val="24"/>
          <w:szCs w:val="24"/>
        </w:rPr>
        <w:t xml:space="preserve"> Налогового кодекса Российской Федерации, объекты налогообложения, предусмотренные </w:t>
      </w:r>
      <w:hyperlink r:id="rId15" w:history="1">
        <w:r w:rsidRPr="00A70071">
          <w:rPr>
            <w:rFonts w:ascii="Times New Roman" w:hAnsi="Times New Roman" w:cs="Times New Roman"/>
            <w:sz w:val="24"/>
            <w:szCs w:val="24"/>
          </w:rPr>
          <w:t>абзацем вторым пункта 10 статьи 378.2</w:t>
        </w:r>
      </w:hyperlink>
      <w:r w:rsidRPr="00A70071">
        <w:rPr>
          <w:rFonts w:ascii="Times New Roman" w:hAnsi="Times New Roman" w:cs="Times New Roman"/>
          <w:sz w:val="24"/>
          <w:szCs w:val="24"/>
        </w:rPr>
        <w:t xml:space="preserve"> Налогового кодекса Российской Федерации</w:t>
      </w:r>
      <w:r>
        <w:rPr>
          <w:rFonts w:ascii="Times New Roman" w:hAnsi="Times New Roman" w:cs="Times New Roman"/>
          <w:sz w:val="24"/>
          <w:szCs w:val="24"/>
        </w:rPr>
        <w:t>, а также дополнения объектов налогообложения, кадастровая стоимость каждого из которых превыш</w:t>
      </w:r>
      <w:r w:rsidR="00E0474A">
        <w:rPr>
          <w:rFonts w:ascii="Times New Roman" w:hAnsi="Times New Roman" w:cs="Times New Roman"/>
          <w:sz w:val="24"/>
          <w:szCs w:val="24"/>
        </w:rPr>
        <w:t>ает 300 миллионов рублей.</w:t>
      </w:r>
    </w:p>
    <w:p w14:paraId="0A25D551" w14:textId="5A651BC9" w:rsidR="005B2AA1" w:rsidRPr="00E0474A"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принято решения Думы города Мегиона от 27.09.2024 № 399 «О согласии на частичную замену дотации на выравнивание бюджетной обеспеченности муниципальных районов (городс</w:t>
      </w:r>
      <w:r w:rsidR="007444B1">
        <w:rPr>
          <w:rFonts w:ascii="Times New Roman" w:hAnsi="Times New Roman" w:cs="Times New Roman"/>
          <w:sz w:val="24"/>
          <w:szCs w:val="24"/>
          <w:lang w:val="en-US"/>
        </w:rPr>
        <w:t>v</w:t>
      </w:r>
      <w:r>
        <w:rPr>
          <w:rFonts w:ascii="Times New Roman" w:hAnsi="Times New Roman" w:cs="Times New Roman"/>
          <w:sz w:val="24"/>
          <w:szCs w:val="24"/>
        </w:rPr>
        <w:t>ких округов) дополнительным нормативом отчислений от налога на доходы физических лиц», в части согласия на частичную замену дотации на выравнивание бюджетной обеспеченности муниципальных районов (городских округов) в размере 22,0 процента в сумме 164 504,0 тыс. рублей на 2025 год, в сумме 159 733,4 тыс. рублей на 2026 год, в сумме 143 209,4 тыс. рублей на 2027 год дополнительным нормативом отчислений от налога на доходы физических лиц в бюджет города в размере 4,41 процентов на 2025 год, в размере 4,18 процентов на 2026 год, в разм</w:t>
      </w:r>
      <w:r w:rsidR="00E0474A">
        <w:rPr>
          <w:rFonts w:ascii="Times New Roman" w:hAnsi="Times New Roman" w:cs="Times New Roman"/>
          <w:sz w:val="24"/>
          <w:szCs w:val="24"/>
        </w:rPr>
        <w:t>ере 3,67 процентов на 2027 год.</w:t>
      </w:r>
    </w:p>
    <w:p w14:paraId="68753B1F" w14:textId="77777777" w:rsidR="005B2AA1" w:rsidRPr="00683ED3" w:rsidRDefault="005B2AA1" w:rsidP="00074CE9">
      <w:pPr>
        <w:spacing w:after="0" w:line="240" w:lineRule="auto"/>
        <w:ind w:firstLine="708"/>
        <w:jc w:val="both"/>
        <w:rPr>
          <w:rFonts w:ascii="Times New Roman" w:hAnsi="Times New Roman" w:cs="Times New Roman"/>
          <w:sz w:val="24"/>
          <w:szCs w:val="24"/>
        </w:rPr>
      </w:pPr>
      <w:r w:rsidRPr="00683ED3">
        <w:rPr>
          <w:rFonts w:ascii="Times New Roman" w:hAnsi="Times New Roman" w:cs="Times New Roman"/>
          <w:sz w:val="24"/>
          <w:szCs w:val="24"/>
        </w:rPr>
        <w:t xml:space="preserve">- бюджет городского округа Мегион Ханты-Мансийского автономного округа - Югры на 2025 год и плановый период 2026 и 2027 годов утвержден со следующими показателями: </w:t>
      </w:r>
    </w:p>
    <w:p w14:paraId="746A0507" w14:textId="77777777" w:rsidR="005B2AA1" w:rsidRPr="00683ED3" w:rsidRDefault="005B2AA1" w:rsidP="00074CE9">
      <w:pPr>
        <w:spacing w:after="0" w:line="240" w:lineRule="auto"/>
        <w:jc w:val="both"/>
        <w:rPr>
          <w:rFonts w:ascii="Times New Roman" w:hAnsi="Times New Roman" w:cs="Times New Roman"/>
          <w:sz w:val="24"/>
          <w:szCs w:val="24"/>
        </w:rPr>
      </w:pPr>
      <w:r w:rsidRPr="00683ED3">
        <w:rPr>
          <w:rFonts w:ascii="Times New Roman" w:hAnsi="Times New Roman" w:cs="Times New Roman"/>
          <w:sz w:val="24"/>
          <w:szCs w:val="24"/>
        </w:rPr>
        <w:lastRenderedPageBreak/>
        <w:t>доходы бюджета городского округа запланированы на 2025 год в сумме 7</w:t>
      </w:r>
      <w:r w:rsidRPr="00683ED3">
        <w:rPr>
          <w:rFonts w:ascii="Times New Roman" w:hAnsi="Times New Roman" w:cs="Times New Roman"/>
          <w:sz w:val="24"/>
          <w:szCs w:val="24"/>
          <w:lang w:val="en-US"/>
        </w:rPr>
        <w:t> </w:t>
      </w:r>
      <w:r w:rsidRPr="00683ED3">
        <w:rPr>
          <w:rFonts w:ascii="Times New Roman" w:hAnsi="Times New Roman" w:cs="Times New Roman"/>
          <w:sz w:val="24"/>
          <w:szCs w:val="24"/>
        </w:rPr>
        <w:t>139 402, 9 тыс. рублей, или к утвержденному плану на 2024 год на 129,3 %, на 2026 год в сумме 6 701 508,9 тыс. рублей, или 121,4 % к утвержденному плану на 2024 год, на 2027 год в сумме 5 870 017,2 тыс. рублей, или 106,3 % к утвержденному плану на 2024 год.</w:t>
      </w:r>
    </w:p>
    <w:p w14:paraId="224FC58C" w14:textId="77777777" w:rsidR="005B2AA1" w:rsidRPr="00683ED3" w:rsidRDefault="005B2AA1" w:rsidP="00074CE9">
      <w:pPr>
        <w:spacing w:after="0" w:line="240" w:lineRule="auto"/>
        <w:ind w:firstLine="708"/>
        <w:jc w:val="both"/>
        <w:rPr>
          <w:rFonts w:ascii="Times New Roman" w:hAnsi="Times New Roman" w:cs="Times New Roman"/>
          <w:sz w:val="24"/>
          <w:szCs w:val="24"/>
        </w:rPr>
      </w:pPr>
      <w:r w:rsidRPr="00683ED3">
        <w:rPr>
          <w:rFonts w:ascii="Times New Roman" w:hAnsi="Times New Roman" w:cs="Times New Roman"/>
          <w:sz w:val="24"/>
          <w:szCs w:val="24"/>
        </w:rPr>
        <w:t>Расходы бюджета городского округа на 2025 год составят 7 330 920,2 тыс. рублей, или 128,9 % к утвержденному 2024 году, на 2026 год спрогнозированы в сумме 6 894 289,0 тыс. рублей и на 2027 год в сумме 6 064 156,2 тыс. рублей, что составляет 121,3 % и 106,7 % соответственно к 2024 году.</w:t>
      </w:r>
    </w:p>
    <w:p w14:paraId="695A43D4" w14:textId="77777777" w:rsidR="005B2AA1" w:rsidRPr="00683ED3" w:rsidRDefault="005B2AA1" w:rsidP="00355781">
      <w:pPr>
        <w:spacing w:after="0" w:line="240" w:lineRule="auto"/>
        <w:ind w:firstLine="708"/>
        <w:jc w:val="both"/>
        <w:rPr>
          <w:rFonts w:ascii="Times New Roman" w:hAnsi="Times New Roman" w:cs="Times New Roman"/>
          <w:sz w:val="24"/>
          <w:szCs w:val="24"/>
        </w:rPr>
      </w:pPr>
      <w:r w:rsidRPr="00683ED3">
        <w:rPr>
          <w:rFonts w:ascii="Times New Roman" w:hAnsi="Times New Roman" w:cs="Times New Roman"/>
          <w:sz w:val="24"/>
          <w:szCs w:val="24"/>
        </w:rPr>
        <w:t>Бюджет на предстоящий трехлетний период спрогнозирован с дефицитом бюджета городского округа на 2025 год в сумме 191 517,3 тыс. рублей, на 2026 год в сумме 192 780,1 тыс. рублей, на 2027 год в сумме 194 139,0 тыс. рублей, что соответствует требованиям, установленным Бюджетным кодексом Российской Федерации.</w:t>
      </w:r>
    </w:p>
    <w:p w14:paraId="46E91028" w14:textId="77777777" w:rsidR="005B2AA1" w:rsidRPr="00977AAF" w:rsidRDefault="005B2AA1" w:rsidP="005B2AA1">
      <w:pPr>
        <w:pStyle w:val="ab"/>
        <w:spacing w:after="0" w:line="240" w:lineRule="auto"/>
        <w:ind w:left="0" w:firstLine="283"/>
        <w:jc w:val="both"/>
        <w:rPr>
          <w:rFonts w:ascii="Times New Roman" w:hAnsi="Times New Roman" w:cs="Times New Roman"/>
          <w:sz w:val="24"/>
          <w:szCs w:val="24"/>
        </w:rPr>
      </w:pPr>
      <w:r w:rsidRPr="00977AAF">
        <w:rPr>
          <w:rFonts w:ascii="Times New Roman" w:hAnsi="Times New Roman" w:cs="Times New Roman"/>
          <w:sz w:val="24"/>
          <w:szCs w:val="24"/>
        </w:rPr>
        <w:t xml:space="preserve">      Формирование основных характеристик бюджета городского округа Мегион Ханты-Мансийского автономного округа - Югры основывалось на основных направлениях и ориентирах, изложенных в основных направлениях бюджетной, налоговой политики на 202</w:t>
      </w:r>
      <w:r>
        <w:rPr>
          <w:rFonts w:ascii="Times New Roman" w:hAnsi="Times New Roman" w:cs="Times New Roman"/>
          <w:sz w:val="24"/>
          <w:szCs w:val="24"/>
        </w:rPr>
        <w:t>5</w:t>
      </w:r>
      <w:r w:rsidRPr="00977AAF">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977AAF">
        <w:rPr>
          <w:rFonts w:ascii="Times New Roman" w:hAnsi="Times New Roman" w:cs="Times New Roman"/>
          <w:sz w:val="24"/>
          <w:szCs w:val="24"/>
        </w:rPr>
        <w:t xml:space="preserve"> и 202</w:t>
      </w:r>
      <w:r>
        <w:rPr>
          <w:rFonts w:ascii="Times New Roman" w:hAnsi="Times New Roman" w:cs="Times New Roman"/>
          <w:sz w:val="24"/>
          <w:szCs w:val="24"/>
        </w:rPr>
        <w:t>7</w:t>
      </w:r>
      <w:r w:rsidRPr="00977AAF">
        <w:rPr>
          <w:rFonts w:ascii="Times New Roman" w:hAnsi="Times New Roman" w:cs="Times New Roman"/>
          <w:sz w:val="24"/>
          <w:szCs w:val="24"/>
        </w:rPr>
        <w:t xml:space="preserve"> годов, прогнозе социально-экономического развития города Мегиона, а также муниципальных программах города Мегиона.</w:t>
      </w:r>
    </w:p>
    <w:p w14:paraId="761D96D6" w14:textId="77777777" w:rsidR="005B2AA1" w:rsidRPr="00977AAF" w:rsidRDefault="005B2AA1" w:rsidP="005B2A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7AAF">
        <w:rPr>
          <w:rFonts w:ascii="Times New Roman" w:eastAsia="Times New Roman" w:hAnsi="Times New Roman" w:cs="Times New Roman"/>
          <w:sz w:val="24"/>
          <w:szCs w:val="24"/>
          <w:lang w:eastAsia="ru-RU"/>
        </w:rPr>
        <w:t>Основой формирования объема и структуры расходов бюджета городского округа на 202</w:t>
      </w:r>
      <w:r>
        <w:rPr>
          <w:rFonts w:ascii="Times New Roman" w:eastAsia="Times New Roman" w:hAnsi="Times New Roman" w:cs="Times New Roman"/>
          <w:sz w:val="24"/>
          <w:szCs w:val="24"/>
          <w:lang w:eastAsia="ru-RU"/>
        </w:rPr>
        <w:t>5</w:t>
      </w:r>
      <w:r w:rsidRPr="00977AAF">
        <w:rPr>
          <w:rFonts w:ascii="Times New Roman" w:eastAsia="Times New Roman" w:hAnsi="Times New Roman" w:cs="Times New Roman"/>
          <w:sz w:val="24"/>
          <w:szCs w:val="24"/>
          <w:lang w:eastAsia="ru-RU"/>
        </w:rPr>
        <w:t xml:space="preserve"> год и плановый период 202</w:t>
      </w:r>
      <w:r>
        <w:rPr>
          <w:rFonts w:ascii="Times New Roman" w:eastAsia="Times New Roman" w:hAnsi="Times New Roman" w:cs="Times New Roman"/>
          <w:sz w:val="24"/>
          <w:szCs w:val="24"/>
          <w:lang w:eastAsia="ru-RU"/>
        </w:rPr>
        <w:t>6</w:t>
      </w:r>
      <w:r w:rsidRPr="00977AAF">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977AAF">
        <w:rPr>
          <w:rFonts w:ascii="Times New Roman" w:eastAsia="Times New Roman" w:hAnsi="Times New Roman" w:cs="Times New Roman"/>
          <w:sz w:val="24"/>
          <w:szCs w:val="24"/>
          <w:lang w:eastAsia="ru-RU"/>
        </w:rPr>
        <w:t xml:space="preserve"> годов являются принятые бюджетные ассигнования, утвержденные на 2023-2025 годы с обеспечением действующих социально значимых обязательств на уровне 202</w:t>
      </w:r>
      <w:r>
        <w:rPr>
          <w:rFonts w:ascii="Times New Roman" w:eastAsia="Times New Roman" w:hAnsi="Times New Roman" w:cs="Times New Roman"/>
          <w:sz w:val="24"/>
          <w:szCs w:val="24"/>
          <w:lang w:eastAsia="ru-RU"/>
        </w:rPr>
        <w:t>4</w:t>
      </w:r>
      <w:r w:rsidRPr="00977AAF">
        <w:rPr>
          <w:rFonts w:ascii="Times New Roman" w:eastAsia="Times New Roman" w:hAnsi="Times New Roman" w:cs="Times New Roman"/>
          <w:sz w:val="24"/>
          <w:szCs w:val="24"/>
          <w:lang w:eastAsia="ru-RU"/>
        </w:rPr>
        <w:t xml:space="preserve"> года, за исключением единовременных обязательств и обязательств, срок действия которых истекает в текущем финансовом году.</w:t>
      </w:r>
    </w:p>
    <w:p w14:paraId="68307472" w14:textId="77777777" w:rsidR="005B2AA1" w:rsidRPr="00977AAF" w:rsidRDefault="005B2AA1" w:rsidP="005B2A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7AAF">
        <w:rPr>
          <w:rFonts w:ascii="Times New Roman" w:eastAsia="Times New Roman" w:hAnsi="Times New Roman" w:cs="Times New Roman"/>
          <w:sz w:val="24"/>
          <w:szCs w:val="24"/>
          <w:lang w:eastAsia="ru-RU"/>
        </w:rPr>
        <w:t xml:space="preserve">При формировании расходной части бюджета </w:t>
      </w:r>
      <w:r w:rsidRPr="00977AAF">
        <w:rPr>
          <w:rFonts w:ascii="Times New Roman" w:eastAsia="Times New Roman" w:hAnsi="Times New Roman" w:cs="Times New Roman"/>
          <w:bCs/>
          <w:sz w:val="24"/>
          <w:szCs w:val="24"/>
          <w:lang w:eastAsia="ru-RU"/>
        </w:rPr>
        <w:t>городского округа Мегион Ханты-Мансийского автономного округа – Югры</w:t>
      </w:r>
      <w:r w:rsidRPr="00977AAF">
        <w:rPr>
          <w:rFonts w:ascii="Times New Roman" w:eastAsia="Times New Roman" w:hAnsi="Times New Roman" w:cs="Times New Roman"/>
          <w:sz w:val="24"/>
          <w:szCs w:val="24"/>
          <w:lang w:eastAsia="ru-RU"/>
        </w:rPr>
        <w:t xml:space="preserve"> на 202</w:t>
      </w:r>
      <w:r>
        <w:rPr>
          <w:rFonts w:ascii="Times New Roman" w:eastAsia="Times New Roman" w:hAnsi="Times New Roman" w:cs="Times New Roman"/>
          <w:sz w:val="24"/>
          <w:szCs w:val="24"/>
          <w:lang w:eastAsia="ru-RU"/>
        </w:rPr>
        <w:t>5</w:t>
      </w:r>
      <w:r w:rsidRPr="00977AAF">
        <w:rPr>
          <w:rFonts w:ascii="Times New Roman" w:eastAsia="Times New Roman" w:hAnsi="Times New Roman" w:cs="Times New Roman"/>
          <w:sz w:val="24"/>
          <w:szCs w:val="24"/>
          <w:lang w:eastAsia="ru-RU"/>
        </w:rPr>
        <w:t xml:space="preserve"> - 202</w:t>
      </w:r>
      <w:r>
        <w:rPr>
          <w:rFonts w:ascii="Times New Roman" w:eastAsia="Times New Roman" w:hAnsi="Times New Roman" w:cs="Times New Roman"/>
          <w:sz w:val="24"/>
          <w:szCs w:val="24"/>
          <w:lang w:eastAsia="ru-RU"/>
        </w:rPr>
        <w:t>7</w:t>
      </w:r>
      <w:r w:rsidRPr="00977AAF">
        <w:rPr>
          <w:rFonts w:ascii="Times New Roman" w:eastAsia="Times New Roman" w:hAnsi="Times New Roman" w:cs="Times New Roman"/>
          <w:sz w:val="24"/>
          <w:szCs w:val="24"/>
          <w:lang w:eastAsia="ru-RU"/>
        </w:rPr>
        <w:t xml:space="preserve"> годы предусмотрены следующие особенности:</w:t>
      </w:r>
    </w:p>
    <w:p w14:paraId="25F0180D" w14:textId="77777777" w:rsidR="005B2AA1" w:rsidRPr="006E55E7" w:rsidRDefault="005B2AA1" w:rsidP="005B2AA1">
      <w:pPr>
        <w:pStyle w:val="a9"/>
        <w:autoSpaceDE w:val="0"/>
        <w:autoSpaceDN w:val="0"/>
        <w:adjustRightInd w:val="0"/>
        <w:spacing w:after="0" w:line="240" w:lineRule="auto"/>
        <w:ind w:left="0" w:firstLine="709"/>
        <w:jc w:val="both"/>
        <w:rPr>
          <w:rFonts w:ascii="Times New Roman" w:hAnsi="Times New Roman"/>
          <w:sz w:val="24"/>
          <w:szCs w:val="24"/>
        </w:rPr>
      </w:pPr>
      <w:r w:rsidRPr="006E55E7">
        <w:rPr>
          <w:rFonts w:ascii="Times New Roman" w:hAnsi="Times New Roman"/>
          <w:sz w:val="24"/>
          <w:szCs w:val="24"/>
          <w:lang w:eastAsia="ru-RU"/>
        </w:rPr>
        <w:t xml:space="preserve">-принятие решений, направленных на достижение в полном объеме уровня оплаты труда работников, </w:t>
      </w:r>
      <w:r w:rsidRPr="006E55E7">
        <w:rPr>
          <w:rFonts w:ascii="Times New Roman" w:hAnsi="Times New Roman"/>
          <w:sz w:val="24"/>
          <w:szCs w:val="24"/>
        </w:rPr>
        <w:t xml:space="preserve">поименованных указами Президента Российской Федерации, с учетом прогнозных значений показателя «среднемесячный доход от трудовой деятельности» в соответствии с прогнозом социально-экономического развития автономного округа на 2025 год; </w:t>
      </w:r>
    </w:p>
    <w:p w14:paraId="06D76E03" w14:textId="77777777" w:rsidR="005B2AA1" w:rsidRPr="006E55E7" w:rsidRDefault="005B2AA1" w:rsidP="005B2AA1">
      <w:pPr>
        <w:spacing w:after="0" w:line="240" w:lineRule="auto"/>
        <w:ind w:firstLine="708"/>
        <w:jc w:val="both"/>
        <w:rPr>
          <w:rFonts w:ascii="Times New Roman" w:hAnsi="Times New Roman" w:cs="Times New Roman"/>
          <w:sz w:val="24"/>
          <w:szCs w:val="24"/>
        </w:rPr>
      </w:pPr>
      <w:r w:rsidRPr="006E55E7">
        <w:rPr>
          <w:rFonts w:ascii="Times New Roman" w:eastAsia="Times New Roman" w:hAnsi="Times New Roman"/>
          <w:sz w:val="24"/>
          <w:szCs w:val="24"/>
          <w:lang w:eastAsia="ru-RU"/>
        </w:rPr>
        <w:t>-</w:t>
      </w:r>
      <w:r w:rsidRPr="006E55E7">
        <w:rPr>
          <w:rFonts w:ascii="Times New Roman" w:hAnsi="Times New Roman" w:cs="Times New Roman"/>
          <w:sz w:val="24"/>
          <w:szCs w:val="24"/>
        </w:rPr>
        <w:t xml:space="preserve">индексация с 1 октября 2024 года на 4% фонда оплаты труда работников муниципальных учреждений, не подпадающих под действие Указов Президента Российской Федерации </w:t>
      </w:r>
      <w:r w:rsidRPr="006E55E7">
        <w:rPr>
          <w:rFonts w:ascii="Times New Roman" w:eastAsia="Times New Roman" w:hAnsi="Times New Roman" w:cs="Times New Roman"/>
          <w:bCs/>
          <w:sz w:val="24"/>
          <w:szCs w:val="24"/>
          <w:lang w:eastAsia="ru-RU"/>
        </w:rP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работников органов местного самоуправления</w:t>
      </w:r>
      <w:r w:rsidRPr="006E55E7">
        <w:rPr>
          <w:rFonts w:ascii="Times New Roman" w:hAnsi="Times New Roman" w:cs="Times New Roman"/>
          <w:sz w:val="24"/>
          <w:szCs w:val="24"/>
        </w:rPr>
        <w:t>;</w:t>
      </w:r>
    </w:p>
    <w:p w14:paraId="11A420EA" w14:textId="77777777" w:rsidR="005B2AA1" w:rsidRPr="006E55E7" w:rsidRDefault="005B2AA1" w:rsidP="005B2AA1">
      <w:pPr>
        <w:spacing w:after="0" w:line="240" w:lineRule="auto"/>
        <w:ind w:firstLine="708"/>
        <w:jc w:val="both"/>
        <w:rPr>
          <w:rFonts w:ascii="Times New Roman" w:eastAsia="Times New Roman" w:hAnsi="Times New Roman"/>
          <w:sz w:val="24"/>
          <w:szCs w:val="24"/>
          <w:lang w:eastAsia="ru-RU"/>
        </w:rPr>
      </w:pPr>
      <w:r w:rsidRPr="006E55E7">
        <w:rPr>
          <w:rFonts w:ascii="Times New Roman" w:eastAsia="Times New Roman" w:hAnsi="Times New Roman"/>
          <w:sz w:val="24"/>
          <w:szCs w:val="24"/>
          <w:lang w:eastAsia="ru-RU"/>
        </w:rPr>
        <w:t>-изменение предельной величины базы для начисления страховых взносов в государственные внебюджетные фонды, устанавливаемой ежегодно постановлением Правительства Российской Федерации;</w:t>
      </w:r>
    </w:p>
    <w:p w14:paraId="608F70D8" w14:textId="77777777" w:rsidR="005B2AA1" w:rsidRPr="006E55E7" w:rsidRDefault="005B2AA1" w:rsidP="005B2AA1">
      <w:pPr>
        <w:spacing w:after="0" w:line="240" w:lineRule="auto"/>
        <w:ind w:firstLine="709"/>
        <w:jc w:val="both"/>
        <w:rPr>
          <w:rFonts w:ascii="Times New Roman" w:eastAsia="Times New Roman" w:hAnsi="Times New Roman"/>
          <w:sz w:val="24"/>
          <w:szCs w:val="24"/>
          <w:lang w:eastAsia="ru-RU"/>
        </w:rPr>
      </w:pPr>
      <w:r w:rsidRPr="006E55E7">
        <w:rPr>
          <w:rFonts w:ascii="Times New Roman" w:eastAsia="Times New Roman" w:hAnsi="Times New Roman"/>
          <w:sz w:val="24"/>
          <w:szCs w:val="24"/>
          <w:lang w:eastAsia="ru-RU"/>
        </w:rPr>
        <w:t>-изменение минимального размера оплаты труда (МРОТ), устанавливаемого Федеральным законом от 19 июня 2000 года № 82-ФЗ «О минимальном размере оплаты труда» (с учётом изменений),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14:paraId="736862A4" w14:textId="79E90560" w:rsidR="0013748A" w:rsidRPr="008F19D9" w:rsidRDefault="005B2AA1" w:rsidP="005B2AA1">
      <w:pPr>
        <w:pStyle w:val="Default"/>
        <w:ind w:firstLine="709"/>
        <w:jc w:val="both"/>
        <w:rPr>
          <w:color w:val="0070C0"/>
        </w:rPr>
      </w:pPr>
      <w:r w:rsidRPr="006E55E7">
        <w:rPr>
          <w:color w:val="auto"/>
        </w:rPr>
        <w:t>Бюджетная политика как составная часть экономической политики нацелена на проведение всесторонней модернизации экономики, создание условий для повышения ее эффективности и конкурентоспособности, долгосрочного устойчивого развития, на улучшение инвестиционного климата.</w:t>
      </w:r>
    </w:p>
    <w:p w14:paraId="666D6644" w14:textId="77777777" w:rsidR="001405A5" w:rsidRPr="008F19D9" w:rsidRDefault="001405A5" w:rsidP="001405A5">
      <w:pPr>
        <w:spacing w:after="0" w:line="240" w:lineRule="auto"/>
        <w:ind w:firstLine="708"/>
        <w:jc w:val="both"/>
        <w:rPr>
          <w:rFonts w:ascii="Times New Roman" w:hAnsi="Times New Roman" w:cs="Times New Roman"/>
          <w:color w:val="0070C0"/>
          <w:sz w:val="24"/>
          <w:szCs w:val="24"/>
        </w:rPr>
      </w:pPr>
    </w:p>
    <w:p w14:paraId="06AE5D3B" w14:textId="317D28EF" w:rsidR="006A2A8B" w:rsidRPr="005B2AA1" w:rsidRDefault="001C651A" w:rsidP="00E0474A">
      <w:pPr>
        <w:spacing w:after="0" w:line="240" w:lineRule="auto"/>
        <w:ind w:left="708" w:firstLine="708"/>
        <w:jc w:val="center"/>
        <w:rPr>
          <w:rFonts w:ascii="Times New Roman" w:eastAsia="Times New Roman" w:hAnsi="Times New Roman" w:cs="Times New Roman"/>
          <w:b/>
          <w:color w:val="000000" w:themeColor="text1"/>
          <w:sz w:val="24"/>
          <w:szCs w:val="24"/>
          <w:lang w:eastAsia="ru-RU"/>
        </w:rPr>
      </w:pPr>
      <w:r w:rsidRPr="005B2AA1">
        <w:rPr>
          <w:rFonts w:ascii="Times New Roman" w:eastAsia="Times New Roman" w:hAnsi="Times New Roman" w:cs="Times New Roman"/>
          <w:b/>
          <w:color w:val="000000" w:themeColor="text1"/>
          <w:sz w:val="24"/>
          <w:szCs w:val="24"/>
          <w:lang w:eastAsia="ru-RU"/>
        </w:rPr>
        <w:t>2</w:t>
      </w:r>
      <w:r w:rsidR="003F23F0" w:rsidRPr="005B2AA1">
        <w:rPr>
          <w:rFonts w:ascii="Times New Roman" w:eastAsia="Times New Roman" w:hAnsi="Times New Roman" w:cs="Times New Roman"/>
          <w:b/>
          <w:color w:val="000000" w:themeColor="text1"/>
          <w:sz w:val="24"/>
          <w:szCs w:val="24"/>
          <w:lang w:eastAsia="ru-RU"/>
        </w:rPr>
        <w:t>.</w:t>
      </w:r>
      <w:r w:rsidR="003614C8" w:rsidRPr="005B2AA1">
        <w:rPr>
          <w:rFonts w:ascii="Times New Roman" w:eastAsia="Times New Roman" w:hAnsi="Times New Roman" w:cs="Times New Roman"/>
          <w:b/>
          <w:color w:val="000000" w:themeColor="text1"/>
          <w:sz w:val="24"/>
          <w:szCs w:val="24"/>
          <w:lang w:eastAsia="ru-RU"/>
        </w:rPr>
        <w:t>3</w:t>
      </w:r>
      <w:r w:rsidR="003F23F0" w:rsidRPr="005B2AA1">
        <w:rPr>
          <w:rFonts w:ascii="Times New Roman" w:eastAsia="Times New Roman" w:hAnsi="Times New Roman" w:cs="Times New Roman"/>
          <w:b/>
          <w:color w:val="000000" w:themeColor="text1"/>
          <w:sz w:val="24"/>
          <w:szCs w:val="24"/>
          <w:lang w:eastAsia="ru-RU"/>
        </w:rPr>
        <w:t xml:space="preserve">. </w:t>
      </w:r>
      <w:r w:rsidR="003E0E0D" w:rsidRPr="005B2AA1">
        <w:rPr>
          <w:rFonts w:ascii="Times New Roman" w:eastAsia="Times New Roman" w:hAnsi="Times New Roman" w:cs="Times New Roman"/>
          <w:b/>
          <w:color w:val="000000" w:themeColor="text1"/>
          <w:sz w:val="24"/>
          <w:szCs w:val="24"/>
          <w:lang w:eastAsia="ru-RU"/>
        </w:rPr>
        <w:t>О</w:t>
      </w:r>
      <w:r w:rsidR="006A2A8B" w:rsidRPr="005B2AA1">
        <w:rPr>
          <w:rFonts w:ascii="Times New Roman" w:eastAsia="Times New Roman" w:hAnsi="Times New Roman" w:cs="Times New Roman"/>
          <w:b/>
          <w:color w:val="000000" w:themeColor="text1"/>
          <w:sz w:val="24"/>
          <w:szCs w:val="24"/>
          <w:lang w:eastAsia="ru-RU"/>
        </w:rPr>
        <w:t>рганизационны</w:t>
      </w:r>
      <w:r w:rsidR="003E0E0D" w:rsidRPr="005B2AA1">
        <w:rPr>
          <w:rFonts w:ascii="Times New Roman" w:eastAsia="Times New Roman" w:hAnsi="Times New Roman" w:cs="Times New Roman"/>
          <w:b/>
          <w:color w:val="000000" w:themeColor="text1"/>
          <w:sz w:val="24"/>
          <w:szCs w:val="24"/>
          <w:lang w:eastAsia="ru-RU"/>
        </w:rPr>
        <w:t>е</w:t>
      </w:r>
      <w:r w:rsidR="006A2A8B" w:rsidRPr="005B2AA1">
        <w:rPr>
          <w:rFonts w:ascii="Times New Roman" w:eastAsia="Times New Roman" w:hAnsi="Times New Roman" w:cs="Times New Roman"/>
          <w:b/>
          <w:color w:val="000000" w:themeColor="text1"/>
          <w:sz w:val="24"/>
          <w:szCs w:val="24"/>
          <w:lang w:eastAsia="ru-RU"/>
        </w:rPr>
        <w:t xml:space="preserve"> основ</w:t>
      </w:r>
      <w:r w:rsidR="003E0E0D" w:rsidRPr="005B2AA1">
        <w:rPr>
          <w:rFonts w:ascii="Times New Roman" w:eastAsia="Times New Roman" w:hAnsi="Times New Roman" w:cs="Times New Roman"/>
          <w:b/>
          <w:color w:val="000000" w:themeColor="text1"/>
          <w:sz w:val="24"/>
          <w:szCs w:val="24"/>
          <w:lang w:eastAsia="ru-RU"/>
        </w:rPr>
        <w:t>ы</w:t>
      </w:r>
      <w:r w:rsidR="006A2A8B" w:rsidRPr="005B2AA1">
        <w:rPr>
          <w:rFonts w:ascii="Times New Roman" w:eastAsia="Times New Roman" w:hAnsi="Times New Roman" w:cs="Times New Roman"/>
          <w:b/>
          <w:color w:val="000000" w:themeColor="text1"/>
          <w:sz w:val="24"/>
          <w:szCs w:val="24"/>
          <w:lang w:eastAsia="ru-RU"/>
        </w:rPr>
        <w:t xml:space="preserve"> местного самоуправления</w:t>
      </w:r>
    </w:p>
    <w:p w14:paraId="7A33CD4C" w14:textId="77777777" w:rsidR="00E65675" w:rsidRPr="008F19D9" w:rsidRDefault="00E65675" w:rsidP="00E65675">
      <w:pPr>
        <w:pStyle w:val="a9"/>
        <w:autoSpaceDE w:val="0"/>
        <w:autoSpaceDN w:val="0"/>
        <w:adjustRightInd w:val="0"/>
        <w:spacing w:after="0" w:line="240" w:lineRule="auto"/>
        <w:ind w:left="0" w:firstLine="567"/>
        <w:jc w:val="both"/>
        <w:rPr>
          <w:rFonts w:ascii="Times New Roman" w:hAnsi="Times New Roman" w:cs="Times New Roman"/>
          <w:color w:val="0070C0"/>
          <w:sz w:val="24"/>
          <w:szCs w:val="24"/>
        </w:rPr>
      </w:pPr>
    </w:p>
    <w:p w14:paraId="6EA90955" w14:textId="2A10852A" w:rsidR="005B2AA1" w:rsidRPr="00E0474A" w:rsidRDefault="00E0474A" w:rsidP="00E0474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Внесены изменения:</w:t>
      </w:r>
    </w:p>
    <w:p w14:paraId="29594273" w14:textId="4D8F4323" w:rsidR="005B2AA1" w:rsidRPr="00E0474A" w:rsidRDefault="005B2AA1" w:rsidP="00E0474A">
      <w:pPr>
        <w:autoSpaceDE w:val="0"/>
        <w:autoSpaceDN w:val="0"/>
        <w:adjustRightInd w:val="0"/>
        <w:spacing w:after="0" w:line="240" w:lineRule="auto"/>
        <w:ind w:firstLine="708"/>
        <w:jc w:val="both"/>
        <w:rPr>
          <w:rFonts w:ascii="Times New Roman" w:hAnsi="Times New Roman" w:cs="Times New Roman"/>
          <w:sz w:val="24"/>
          <w:szCs w:val="24"/>
        </w:rPr>
      </w:pPr>
      <w:r w:rsidRPr="00503F2A">
        <w:rPr>
          <w:rFonts w:ascii="Times New Roman" w:hAnsi="Times New Roman" w:cs="Times New Roman"/>
          <w:sz w:val="24"/>
          <w:szCs w:val="24"/>
        </w:rPr>
        <w:t>- в Положение о Контрольно-счетной палате города Мегиона</w:t>
      </w:r>
      <w:r>
        <w:rPr>
          <w:rFonts w:ascii="Times New Roman" w:hAnsi="Times New Roman" w:cs="Times New Roman"/>
          <w:sz w:val="24"/>
          <w:szCs w:val="24"/>
        </w:rPr>
        <w:t>,</w:t>
      </w:r>
      <w:r w:rsidRPr="00503F2A">
        <w:rPr>
          <w:rFonts w:ascii="Times New Roman" w:hAnsi="Times New Roman" w:cs="Times New Roman"/>
          <w:sz w:val="24"/>
          <w:szCs w:val="24"/>
        </w:rPr>
        <w:t xml:space="preserve"> в части </w:t>
      </w:r>
      <w:r>
        <w:rPr>
          <w:rFonts w:ascii="Times New Roman" w:hAnsi="Times New Roman" w:cs="Times New Roman"/>
          <w:sz w:val="24"/>
          <w:szCs w:val="24"/>
        </w:rPr>
        <w:t>уточнения случаев при которых должностные лица контрольно-счетного органа, замещающие должность муниципальной службы, не могут находиться на муниципальной службе и досро</w:t>
      </w:r>
      <w:r w:rsidR="00E0474A">
        <w:rPr>
          <w:rFonts w:ascii="Times New Roman" w:hAnsi="Times New Roman" w:cs="Times New Roman"/>
          <w:sz w:val="24"/>
          <w:szCs w:val="24"/>
        </w:rPr>
        <w:t>чно освобождается от должности;</w:t>
      </w:r>
    </w:p>
    <w:p w14:paraId="6056F6AA" w14:textId="77777777" w:rsidR="005B2AA1" w:rsidRPr="00100834"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sidRPr="00100834">
        <w:rPr>
          <w:rFonts w:ascii="Times New Roman" w:hAnsi="Times New Roman" w:cs="Times New Roman"/>
          <w:bCs/>
          <w:sz w:val="24"/>
          <w:szCs w:val="24"/>
          <w:lang w:eastAsia="ru-RU"/>
        </w:rPr>
        <w:t>- в</w:t>
      </w:r>
      <w:r w:rsidRPr="00100834">
        <w:rPr>
          <w:rFonts w:ascii="Times New Roman" w:hAnsi="Times New Roman" w:cs="Times New Roman"/>
          <w:sz w:val="24"/>
          <w:szCs w:val="24"/>
        </w:rPr>
        <w:t xml:space="preserve"> Положение о денежном содержании лиц, замещающих муниципальные должности, и лиц, замещающих должности муниципальной службы города Мегиона, в части уточнения</w:t>
      </w:r>
    </w:p>
    <w:p w14:paraId="423891CF" w14:textId="712434CC" w:rsidR="005B2AA1" w:rsidRPr="00770C22" w:rsidRDefault="005B2AA1" w:rsidP="00E0474A">
      <w:pPr>
        <w:autoSpaceDE w:val="0"/>
        <w:autoSpaceDN w:val="0"/>
        <w:adjustRightInd w:val="0"/>
        <w:spacing w:after="0" w:line="240" w:lineRule="auto"/>
        <w:jc w:val="both"/>
        <w:rPr>
          <w:rFonts w:ascii="Times New Roman" w:hAnsi="Times New Roman" w:cs="Times New Roman"/>
          <w:sz w:val="24"/>
          <w:szCs w:val="24"/>
        </w:rPr>
      </w:pPr>
      <w:r w:rsidRPr="00100834">
        <w:rPr>
          <w:rFonts w:ascii="Times New Roman" w:hAnsi="Times New Roman" w:cs="Times New Roman"/>
          <w:sz w:val="24"/>
          <w:szCs w:val="24"/>
        </w:rPr>
        <w:lastRenderedPageBreak/>
        <w:t xml:space="preserve">размера </w:t>
      </w:r>
      <w:r>
        <w:rPr>
          <w:rFonts w:ascii="Times New Roman" w:hAnsi="Times New Roman" w:cs="Times New Roman"/>
          <w:sz w:val="24"/>
          <w:szCs w:val="24"/>
        </w:rPr>
        <w:t>е</w:t>
      </w:r>
      <w:r w:rsidRPr="00100834">
        <w:rPr>
          <w:rFonts w:ascii="Times New Roman" w:hAnsi="Times New Roman" w:cs="Times New Roman"/>
          <w:sz w:val="24"/>
          <w:szCs w:val="24"/>
        </w:rPr>
        <w:t>жемесячн</w:t>
      </w:r>
      <w:r>
        <w:rPr>
          <w:rFonts w:ascii="Times New Roman" w:hAnsi="Times New Roman" w:cs="Times New Roman"/>
          <w:sz w:val="24"/>
          <w:szCs w:val="24"/>
        </w:rPr>
        <w:t>ой</w:t>
      </w:r>
      <w:r w:rsidRPr="00100834">
        <w:rPr>
          <w:rFonts w:ascii="Times New Roman" w:hAnsi="Times New Roman" w:cs="Times New Roman"/>
          <w:sz w:val="24"/>
          <w:szCs w:val="24"/>
        </w:rPr>
        <w:t xml:space="preserve"> надбавк</w:t>
      </w:r>
      <w:r>
        <w:rPr>
          <w:rFonts w:ascii="Times New Roman" w:hAnsi="Times New Roman" w:cs="Times New Roman"/>
          <w:sz w:val="24"/>
          <w:szCs w:val="24"/>
        </w:rPr>
        <w:t>и</w:t>
      </w:r>
      <w:r w:rsidRPr="00100834">
        <w:rPr>
          <w:rFonts w:ascii="Times New Roman" w:hAnsi="Times New Roman" w:cs="Times New Roman"/>
          <w:sz w:val="24"/>
          <w:szCs w:val="24"/>
        </w:rPr>
        <w:t xml:space="preserve"> к должностному окладу за особые условия муниципальной службы</w:t>
      </w:r>
      <w:r>
        <w:rPr>
          <w:rFonts w:ascii="Times New Roman" w:hAnsi="Times New Roman" w:cs="Times New Roman"/>
          <w:sz w:val="24"/>
          <w:szCs w:val="24"/>
        </w:rPr>
        <w:t>; признана утратившим силу норма, предусматривающая максимальный размер надбавки муниципальным служащим, замещающим должность муниципальной службы, имеющей двойное наименование с выполнением двух муниципальных функций; определены критери</w:t>
      </w:r>
      <w:r w:rsidRPr="00770C22">
        <w:rPr>
          <w:rFonts w:ascii="Times New Roman" w:hAnsi="Times New Roman" w:cs="Times New Roman"/>
          <w:sz w:val="24"/>
          <w:szCs w:val="24"/>
        </w:rPr>
        <w:t>и для установления, увеличения размера надбавки</w:t>
      </w:r>
      <w:r>
        <w:rPr>
          <w:rFonts w:ascii="Times New Roman" w:hAnsi="Times New Roman" w:cs="Times New Roman"/>
          <w:sz w:val="24"/>
          <w:szCs w:val="24"/>
        </w:rPr>
        <w:t>, а также о</w:t>
      </w:r>
      <w:r w:rsidRPr="00770C22">
        <w:rPr>
          <w:rFonts w:ascii="Times New Roman" w:hAnsi="Times New Roman" w:cs="Times New Roman"/>
          <w:sz w:val="24"/>
          <w:szCs w:val="24"/>
        </w:rPr>
        <w:t>снования для снижения размера надбавки</w:t>
      </w:r>
      <w:r>
        <w:rPr>
          <w:rFonts w:ascii="Times New Roman" w:hAnsi="Times New Roman" w:cs="Times New Roman"/>
          <w:sz w:val="24"/>
          <w:szCs w:val="24"/>
        </w:rPr>
        <w:t>, определено лицо, которое у</w:t>
      </w:r>
      <w:r w:rsidRPr="00770C22">
        <w:rPr>
          <w:rFonts w:ascii="Times New Roman" w:hAnsi="Times New Roman" w:cs="Times New Roman"/>
          <w:sz w:val="24"/>
          <w:szCs w:val="24"/>
        </w:rPr>
        <w:t>станавл</w:t>
      </w:r>
      <w:r>
        <w:rPr>
          <w:rFonts w:ascii="Times New Roman" w:hAnsi="Times New Roman" w:cs="Times New Roman"/>
          <w:sz w:val="24"/>
          <w:szCs w:val="24"/>
        </w:rPr>
        <w:t>ивает</w:t>
      </w:r>
      <w:r w:rsidRPr="00770C22">
        <w:rPr>
          <w:rFonts w:ascii="Times New Roman" w:hAnsi="Times New Roman" w:cs="Times New Roman"/>
          <w:sz w:val="24"/>
          <w:szCs w:val="24"/>
        </w:rPr>
        <w:t xml:space="preserve"> увеличение или снижение размера надбавки</w:t>
      </w:r>
      <w:r>
        <w:rPr>
          <w:rFonts w:ascii="Times New Roman" w:hAnsi="Times New Roman" w:cs="Times New Roman"/>
          <w:sz w:val="24"/>
          <w:szCs w:val="24"/>
        </w:rPr>
        <w:t>, чем это все оформляется</w:t>
      </w:r>
      <w:r w:rsidRPr="00770C22">
        <w:rPr>
          <w:rFonts w:ascii="Times New Roman" w:hAnsi="Times New Roman" w:cs="Times New Roman"/>
          <w:sz w:val="24"/>
          <w:szCs w:val="24"/>
        </w:rPr>
        <w:t>;</w:t>
      </w:r>
      <w:r w:rsidRPr="00DF0F20">
        <w:rPr>
          <w:rFonts w:ascii="Times New Roman" w:hAnsi="Times New Roman" w:cs="Times New Roman"/>
          <w:sz w:val="24"/>
          <w:szCs w:val="24"/>
        </w:rPr>
        <w:t xml:space="preserve"> </w:t>
      </w:r>
      <w:r>
        <w:rPr>
          <w:rFonts w:ascii="Times New Roman" w:hAnsi="Times New Roman" w:cs="Times New Roman"/>
          <w:sz w:val="24"/>
          <w:szCs w:val="24"/>
        </w:rPr>
        <w:t>уточнен размер ежемесячного денежного поощрения выплачиваемого лицам, замещающим муниципальные должности; уточнен размер снижения денежного поощрения муниципальных служащих и основания его снижения по результатам работы за месяц, и период его снижения, кто это осуществляет и в какие сроки, при этом  м</w:t>
      </w:r>
      <w:r w:rsidRPr="00770C22">
        <w:rPr>
          <w:rFonts w:ascii="Times New Roman" w:hAnsi="Times New Roman" w:cs="Times New Roman"/>
          <w:sz w:val="24"/>
          <w:szCs w:val="24"/>
        </w:rPr>
        <w:t>униципальный служащий, которому произведено снижение ежемесячного денежного поощрения, должен быть письменно ознакомлен с распоряжением о размере ежемесячного денежного поощрения, подлежащего выплате, и причинах снижения е</w:t>
      </w:r>
      <w:r>
        <w:rPr>
          <w:rFonts w:ascii="Times New Roman" w:hAnsi="Times New Roman" w:cs="Times New Roman"/>
          <w:sz w:val="24"/>
          <w:szCs w:val="24"/>
        </w:rPr>
        <w:t xml:space="preserve">жемесячного денежного поощрения; уточнены  сроки </w:t>
      </w:r>
      <w:r w:rsidRPr="00770C22">
        <w:rPr>
          <w:rFonts w:ascii="Times New Roman" w:hAnsi="Times New Roman" w:cs="Times New Roman"/>
          <w:sz w:val="24"/>
          <w:szCs w:val="24"/>
        </w:rPr>
        <w:t>единовременн</w:t>
      </w:r>
      <w:r>
        <w:rPr>
          <w:rFonts w:ascii="Times New Roman" w:hAnsi="Times New Roman" w:cs="Times New Roman"/>
          <w:sz w:val="24"/>
          <w:szCs w:val="24"/>
        </w:rPr>
        <w:t>ой</w:t>
      </w:r>
      <w:r w:rsidRPr="00770C22">
        <w:rPr>
          <w:rFonts w:ascii="Times New Roman" w:hAnsi="Times New Roman" w:cs="Times New Roman"/>
          <w:sz w:val="24"/>
          <w:szCs w:val="24"/>
        </w:rPr>
        <w:t xml:space="preserve"> выплат</w:t>
      </w:r>
      <w:r>
        <w:rPr>
          <w:rFonts w:ascii="Times New Roman" w:hAnsi="Times New Roman" w:cs="Times New Roman"/>
          <w:sz w:val="24"/>
          <w:szCs w:val="24"/>
        </w:rPr>
        <w:t>ы п</w:t>
      </w:r>
      <w:r w:rsidRPr="00770C22">
        <w:rPr>
          <w:rFonts w:ascii="Times New Roman" w:hAnsi="Times New Roman" w:cs="Times New Roman"/>
          <w:sz w:val="24"/>
          <w:szCs w:val="24"/>
        </w:rPr>
        <w:t>ри предоставлении ежегодного оплачиваемого отпуска за первый год работы</w:t>
      </w:r>
      <w:r>
        <w:rPr>
          <w:rFonts w:ascii="Times New Roman" w:hAnsi="Times New Roman" w:cs="Times New Roman"/>
          <w:sz w:val="24"/>
          <w:szCs w:val="24"/>
        </w:rPr>
        <w:t>;</w:t>
      </w:r>
    </w:p>
    <w:p w14:paraId="0F3E86B9" w14:textId="77777777" w:rsidR="005B2AA1" w:rsidRPr="00240AA8"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sidRPr="008F19D9">
        <w:rPr>
          <w:rFonts w:ascii="Times New Roman" w:hAnsi="Times New Roman" w:cs="Times New Roman"/>
          <w:color w:val="0070C0"/>
          <w:sz w:val="24"/>
          <w:szCs w:val="24"/>
        </w:rPr>
        <w:t xml:space="preserve">-  </w:t>
      </w:r>
      <w:r w:rsidRPr="00240AA8">
        <w:rPr>
          <w:rFonts w:ascii="Times New Roman" w:hAnsi="Times New Roman" w:cs="Times New Roman"/>
          <w:sz w:val="24"/>
          <w:szCs w:val="24"/>
        </w:rPr>
        <w:t>принято решение Думы города Мегиона от 22.02.2024 № 361 «Об утверждении Порядка организации и проведения публичных слушаний на территории города Мегиона»</w:t>
      </w:r>
      <w:r>
        <w:rPr>
          <w:rFonts w:ascii="Times New Roman" w:hAnsi="Times New Roman" w:cs="Times New Roman"/>
          <w:sz w:val="24"/>
          <w:szCs w:val="24"/>
        </w:rPr>
        <w:t>.</w:t>
      </w:r>
    </w:p>
    <w:p w14:paraId="6CC3167C" w14:textId="77777777" w:rsidR="005B2AA1" w:rsidRPr="00794155" w:rsidRDefault="005B2AA1" w:rsidP="005B2AA1">
      <w:pPr>
        <w:autoSpaceDE w:val="0"/>
        <w:autoSpaceDN w:val="0"/>
        <w:adjustRightInd w:val="0"/>
        <w:spacing w:after="0" w:line="240" w:lineRule="auto"/>
        <w:jc w:val="both"/>
        <w:rPr>
          <w:rFonts w:ascii="Times New Roman" w:hAnsi="Times New Roman" w:cs="Times New Roman"/>
          <w:sz w:val="24"/>
          <w:szCs w:val="24"/>
        </w:rPr>
      </w:pPr>
      <w:r w:rsidRPr="008F19D9">
        <w:rPr>
          <w:rFonts w:ascii="Times New Roman" w:eastAsia="Times New Roman" w:hAnsi="Times New Roman" w:cs="Times New Roman"/>
          <w:color w:val="0070C0"/>
          <w:sz w:val="24"/>
          <w:szCs w:val="24"/>
          <w:lang w:eastAsia="ru-RU"/>
        </w:rPr>
        <w:tab/>
      </w:r>
      <w:r w:rsidRPr="00794155">
        <w:rPr>
          <w:rFonts w:ascii="Times New Roman" w:hAnsi="Times New Roman" w:cs="Times New Roman"/>
          <w:sz w:val="24"/>
          <w:szCs w:val="24"/>
        </w:rPr>
        <w:t xml:space="preserve">Порядок разработан в соответствии со </w:t>
      </w:r>
      <w:hyperlink r:id="rId16" w:history="1">
        <w:r w:rsidRPr="00794155">
          <w:rPr>
            <w:rFonts w:ascii="Times New Roman" w:hAnsi="Times New Roman" w:cs="Times New Roman"/>
            <w:sz w:val="24"/>
            <w:szCs w:val="24"/>
          </w:rPr>
          <w:t>статьей 28</w:t>
        </w:r>
      </w:hyperlink>
      <w:r w:rsidRPr="00794155">
        <w:rPr>
          <w:rFonts w:ascii="Times New Roman" w:hAnsi="Times New Roman" w:cs="Times New Roman"/>
          <w:sz w:val="24"/>
          <w:szCs w:val="24"/>
        </w:rPr>
        <w:t xml:space="preserve"> Федерального закона от 06.10.2023 </w:t>
      </w:r>
      <w:r>
        <w:rPr>
          <w:rFonts w:ascii="Times New Roman" w:hAnsi="Times New Roman" w:cs="Times New Roman"/>
          <w:sz w:val="24"/>
          <w:szCs w:val="24"/>
        </w:rPr>
        <w:t>№</w:t>
      </w:r>
      <w:r w:rsidRPr="00794155">
        <w:rPr>
          <w:rFonts w:ascii="Times New Roman" w:hAnsi="Times New Roman" w:cs="Times New Roman"/>
          <w:sz w:val="24"/>
          <w:szCs w:val="24"/>
        </w:rPr>
        <w:t xml:space="preserve"> 131-ФЗ </w:t>
      </w:r>
      <w:r>
        <w:rPr>
          <w:rFonts w:ascii="Times New Roman" w:hAnsi="Times New Roman" w:cs="Times New Roman"/>
          <w:sz w:val="24"/>
          <w:szCs w:val="24"/>
        </w:rPr>
        <w:t>«</w:t>
      </w:r>
      <w:r w:rsidRPr="00794155">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794155">
        <w:rPr>
          <w:rFonts w:ascii="Times New Roman" w:hAnsi="Times New Roman" w:cs="Times New Roman"/>
          <w:sz w:val="24"/>
          <w:szCs w:val="24"/>
        </w:rPr>
        <w:t xml:space="preserve">, </w:t>
      </w:r>
      <w:hyperlink r:id="rId17" w:history="1">
        <w:r w:rsidRPr="00794155">
          <w:rPr>
            <w:rFonts w:ascii="Times New Roman" w:hAnsi="Times New Roman" w:cs="Times New Roman"/>
            <w:sz w:val="24"/>
            <w:szCs w:val="24"/>
          </w:rPr>
          <w:t>статьей 13</w:t>
        </w:r>
      </w:hyperlink>
      <w:r w:rsidRPr="00794155">
        <w:rPr>
          <w:rFonts w:ascii="Times New Roman" w:hAnsi="Times New Roman" w:cs="Times New Roman"/>
          <w:sz w:val="24"/>
          <w:szCs w:val="24"/>
        </w:rPr>
        <w:t xml:space="preserve"> </w:t>
      </w:r>
      <w:r>
        <w:rPr>
          <w:rFonts w:ascii="Times New Roman" w:hAnsi="Times New Roman" w:cs="Times New Roman"/>
          <w:sz w:val="24"/>
          <w:szCs w:val="24"/>
        </w:rPr>
        <w:t>у</w:t>
      </w:r>
      <w:r w:rsidRPr="00794155">
        <w:rPr>
          <w:rFonts w:ascii="Times New Roman" w:hAnsi="Times New Roman" w:cs="Times New Roman"/>
          <w:sz w:val="24"/>
          <w:szCs w:val="24"/>
        </w:rPr>
        <w:t>става города Мегиона и определяет организацию и проведение публичных слушаний, в том числе с использованием федеральной государс</w:t>
      </w:r>
      <w:r>
        <w:rPr>
          <w:rFonts w:ascii="Times New Roman" w:hAnsi="Times New Roman" w:cs="Times New Roman"/>
          <w:sz w:val="24"/>
          <w:szCs w:val="24"/>
        </w:rPr>
        <w:t>твенной информационной системы «</w:t>
      </w:r>
      <w:r w:rsidRPr="00794155">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794155">
        <w:rPr>
          <w:rFonts w:ascii="Times New Roman" w:hAnsi="Times New Roman" w:cs="Times New Roman"/>
          <w:sz w:val="24"/>
          <w:szCs w:val="24"/>
        </w:rPr>
        <w:t>, на территории города Мегиона как одной из форм участия населения города Мегиона в осуществлении местного самоуправления.</w:t>
      </w:r>
    </w:p>
    <w:p w14:paraId="79E1898C" w14:textId="1B985F0E" w:rsidR="005B2AA1" w:rsidRPr="00E0474A"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sidRPr="00794155">
        <w:rPr>
          <w:rFonts w:ascii="Times New Roman" w:hAnsi="Times New Roman" w:cs="Times New Roman"/>
          <w:sz w:val="24"/>
          <w:szCs w:val="24"/>
        </w:rPr>
        <w:t>Порядок организации и проведения публичных слушаний по вопросам в сфере градостроительной деятельности на территории города Мегиона утверждается отдельны</w:t>
      </w:r>
      <w:r w:rsidR="00E0474A">
        <w:rPr>
          <w:rFonts w:ascii="Times New Roman" w:hAnsi="Times New Roman" w:cs="Times New Roman"/>
          <w:sz w:val="24"/>
          <w:szCs w:val="24"/>
        </w:rPr>
        <w:t>м решением Думы города Мегиона.</w:t>
      </w:r>
    </w:p>
    <w:p w14:paraId="6A1737D6" w14:textId="2426B87E" w:rsidR="005B2AA1"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sidRPr="00722BD6">
        <w:rPr>
          <w:rFonts w:ascii="Times New Roman" w:hAnsi="Times New Roman" w:cs="Times New Roman"/>
          <w:sz w:val="24"/>
          <w:szCs w:val="24"/>
        </w:rPr>
        <w:t xml:space="preserve">- в </w:t>
      </w:r>
      <w:hyperlink r:id="rId18" w:history="1">
        <w:r w:rsidRPr="00722BD6">
          <w:rPr>
            <w:rFonts w:ascii="Times New Roman" w:hAnsi="Times New Roman" w:cs="Times New Roman"/>
            <w:sz w:val="24"/>
            <w:szCs w:val="24"/>
          </w:rPr>
          <w:t>структуру</w:t>
        </w:r>
      </w:hyperlink>
      <w:r w:rsidRPr="00722BD6">
        <w:rPr>
          <w:rFonts w:ascii="Times New Roman" w:hAnsi="Times New Roman" w:cs="Times New Roman"/>
          <w:sz w:val="24"/>
          <w:szCs w:val="24"/>
        </w:rPr>
        <w:t xml:space="preserve"> администрации города Мегиона, в части у</w:t>
      </w:r>
      <w:r>
        <w:rPr>
          <w:rFonts w:ascii="Times New Roman" w:hAnsi="Times New Roman" w:cs="Times New Roman"/>
          <w:sz w:val="24"/>
          <w:szCs w:val="24"/>
        </w:rPr>
        <w:t>точнения органов администрации в сфере социальной политики, органов  администрации в с</w:t>
      </w:r>
      <w:r w:rsidR="00E0474A">
        <w:rPr>
          <w:rFonts w:ascii="Times New Roman" w:hAnsi="Times New Roman" w:cs="Times New Roman"/>
          <w:sz w:val="24"/>
          <w:szCs w:val="24"/>
        </w:rPr>
        <w:t>фере территориального развития.</w:t>
      </w:r>
    </w:p>
    <w:p w14:paraId="1EBE4D35" w14:textId="1905B5DA" w:rsidR="005B2AA1"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Порядок проведения конкурса на замещение должности муниципальной службы в органах местного самоуправления города Мегиона, в части</w:t>
      </w:r>
      <w:r w:rsidRPr="00A34623">
        <w:rPr>
          <w:rFonts w:ascii="Times New Roman" w:hAnsi="Times New Roman" w:cs="Times New Roman"/>
          <w:sz w:val="24"/>
          <w:szCs w:val="24"/>
        </w:rPr>
        <w:t xml:space="preserve"> </w:t>
      </w:r>
      <w:r>
        <w:rPr>
          <w:rFonts w:ascii="Times New Roman" w:hAnsi="Times New Roman" w:cs="Times New Roman"/>
          <w:sz w:val="24"/>
          <w:szCs w:val="24"/>
        </w:rPr>
        <w:t>уточнения случаев, когда конкурс на замещение ва</w:t>
      </w:r>
      <w:r w:rsidR="00E0474A">
        <w:rPr>
          <w:rFonts w:ascii="Times New Roman" w:hAnsi="Times New Roman" w:cs="Times New Roman"/>
          <w:sz w:val="24"/>
          <w:szCs w:val="24"/>
        </w:rPr>
        <w:t>кантной должности не проводится</w:t>
      </w:r>
    </w:p>
    <w:p w14:paraId="152A3EAB" w14:textId="05A4B14A" w:rsidR="00DC17DD" w:rsidRPr="008F19D9" w:rsidRDefault="005B2AA1" w:rsidP="005B2AA1">
      <w:pPr>
        <w:autoSpaceDE w:val="0"/>
        <w:autoSpaceDN w:val="0"/>
        <w:adjustRightInd w:val="0"/>
        <w:spacing w:after="0" w:line="240" w:lineRule="auto"/>
        <w:ind w:firstLine="708"/>
        <w:jc w:val="both"/>
        <w:rPr>
          <w:rFonts w:ascii="Times New Roman" w:hAnsi="Times New Roman" w:cs="Times New Roman"/>
          <w:color w:val="0070C0"/>
          <w:sz w:val="24"/>
          <w:szCs w:val="24"/>
        </w:rPr>
      </w:pPr>
      <w:r>
        <w:rPr>
          <w:rFonts w:ascii="Times New Roman" w:hAnsi="Times New Roman" w:cs="Times New Roman"/>
          <w:sz w:val="24"/>
          <w:szCs w:val="24"/>
        </w:rPr>
        <w:t>- в Порядок предоставления гарантий, установленных уставом города Мегиона, лицам, замещающим муниципальные должности, в части уточнения стоимости расходов по бронированию и найму жилого помещения возмещаются (кроме случаев предоставления бесплатного жилого помещения) по фактическим расходам, подтвержденным соответствующими документами, но не более стоимости двухкомнатного номера.</w:t>
      </w:r>
    </w:p>
    <w:p w14:paraId="76D5657A" w14:textId="1F6A9220" w:rsidR="00E45E57" w:rsidRPr="008F19D9" w:rsidRDefault="00AB3170" w:rsidP="00AE598D">
      <w:pPr>
        <w:autoSpaceDE w:val="0"/>
        <w:autoSpaceDN w:val="0"/>
        <w:adjustRightInd w:val="0"/>
        <w:spacing w:after="0" w:line="240" w:lineRule="auto"/>
        <w:rPr>
          <w:rFonts w:ascii="Times New Roman" w:hAnsi="Times New Roman" w:cs="Times New Roman"/>
          <w:color w:val="0070C0"/>
          <w:sz w:val="24"/>
          <w:szCs w:val="24"/>
        </w:rPr>
      </w:pPr>
      <w:r w:rsidRPr="008F19D9">
        <w:rPr>
          <w:rFonts w:ascii="Times New Roman" w:hAnsi="Times New Roman" w:cs="Times New Roman"/>
          <w:color w:val="0070C0"/>
          <w:sz w:val="24"/>
          <w:szCs w:val="24"/>
        </w:rPr>
        <w:tab/>
      </w:r>
    </w:p>
    <w:p w14:paraId="511AE268" w14:textId="3A4F387D" w:rsidR="00A167DA" w:rsidRPr="005B2AA1" w:rsidRDefault="001C651A" w:rsidP="00E0474A">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5B2AA1">
        <w:rPr>
          <w:rFonts w:ascii="Times New Roman" w:eastAsia="Times New Roman" w:hAnsi="Times New Roman" w:cs="Times New Roman"/>
          <w:b/>
          <w:color w:val="000000" w:themeColor="text1"/>
          <w:sz w:val="24"/>
          <w:szCs w:val="24"/>
          <w:lang w:eastAsia="ru-RU"/>
        </w:rPr>
        <w:t>2</w:t>
      </w:r>
      <w:r w:rsidR="003F23F0" w:rsidRPr="005B2AA1">
        <w:rPr>
          <w:rFonts w:ascii="Times New Roman" w:eastAsia="Times New Roman" w:hAnsi="Times New Roman" w:cs="Times New Roman"/>
          <w:b/>
          <w:color w:val="000000" w:themeColor="text1"/>
          <w:sz w:val="24"/>
          <w:szCs w:val="24"/>
          <w:lang w:eastAsia="ru-RU"/>
        </w:rPr>
        <w:t>.</w:t>
      </w:r>
      <w:r w:rsidR="003614C8" w:rsidRPr="005B2AA1">
        <w:rPr>
          <w:rFonts w:ascii="Times New Roman" w:eastAsia="Times New Roman" w:hAnsi="Times New Roman" w:cs="Times New Roman"/>
          <w:b/>
          <w:color w:val="000000" w:themeColor="text1"/>
          <w:sz w:val="24"/>
          <w:szCs w:val="24"/>
          <w:lang w:eastAsia="ru-RU"/>
        </w:rPr>
        <w:t>4</w:t>
      </w:r>
      <w:r w:rsidR="003F23F0" w:rsidRPr="005B2AA1">
        <w:rPr>
          <w:rFonts w:ascii="Times New Roman" w:eastAsia="Times New Roman" w:hAnsi="Times New Roman" w:cs="Times New Roman"/>
          <w:b/>
          <w:color w:val="000000" w:themeColor="text1"/>
          <w:sz w:val="24"/>
          <w:szCs w:val="24"/>
          <w:lang w:eastAsia="ru-RU"/>
        </w:rPr>
        <w:t>. Градостроительная деятельность</w:t>
      </w:r>
    </w:p>
    <w:p w14:paraId="0C36F81E" w14:textId="77777777" w:rsidR="00E45E57" w:rsidRPr="008F19D9" w:rsidRDefault="00E45E57" w:rsidP="003B34DA">
      <w:pPr>
        <w:spacing w:after="0" w:line="240" w:lineRule="auto"/>
        <w:ind w:firstLine="426"/>
        <w:jc w:val="both"/>
        <w:rPr>
          <w:rFonts w:ascii="Times New Roman" w:eastAsia="Times New Roman" w:hAnsi="Times New Roman" w:cs="Times New Roman"/>
          <w:b/>
          <w:color w:val="0070C0"/>
          <w:sz w:val="24"/>
          <w:szCs w:val="24"/>
          <w:lang w:eastAsia="ru-RU"/>
        </w:rPr>
      </w:pPr>
    </w:p>
    <w:p w14:paraId="22C8FE62" w14:textId="77777777" w:rsidR="005B2AA1" w:rsidRPr="00186E8D"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186E8D">
        <w:rPr>
          <w:rFonts w:ascii="Times New Roman" w:hAnsi="Times New Roman" w:cs="Times New Roman"/>
          <w:sz w:val="24"/>
          <w:szCs w:val="24"/>
        </w:rPr>
        <w:t>- внесены изменения в генеральный план города Мегиона предусматривающие:</w:t>
      </w:r>
    </w:p>
    <w:p w14:paraId="13D3B67E" w14:textId="70F85045"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186E8D">
        <w:rPr>
          <w:rFonts w:ascii="Times New Roman" w:hAnsi="Times New Roman" w:cs="Times New Roman"/>
          <w:sz w:val="24"/>
          <w:szCs w:val="24"/>
        </w:rPr>
        <w:t xml:space="preserve">1) изменения в </w:t>
      </w:r>
      <w:hyperlink r:id="rId19" w:history="1">
        <w:r w:rsidRPr="00186E8D">
          <w:rPr>
            <w:rFonts w:ascii="Times New Roman" w:hAnsi="Times New Roman" w:cs="Times New Roman"/>
            <w:sz w:val="24"/>
            <w:szCs w:val="24"/>
          </w:rPr>
          <w:t>Положение</w:t>
        </w:r>
      </w:hyperlink>
      <w:r w:rsidRPr="00186E8D">
        <w:rPr>
          <w:rFonts w:ascii="Times New Roman" w:hAnsi="Times New Roman" w:cs="Times New Roman"/>
          <w:sz w:val="24"/>
          <w:szCs w:val="24"/>
        </w:rPr>
        <w:t xml:space="preserve"> о территориальном планировании,  </w:t>
      </w:r>
      <w:r>
        <w:rPr>
          <w:rFonts w:ascii="Times New Roman" w:hAnsi="Times New Roman" w:cs="Times New Roman"/>
          <w:sz w:val="24"/>
          <w:szCs w:val="24"/>
        </w:rPr>
        <w:t xml:space="preserve">в том числе строка 6.6. пункта 6 раздела 2 изложена в новой редакции: </w:t>
      </w:r>
    </w:p>
    <w:p w14:paraId="012C6493" w14:textId="77777777" w:rsidR="00650A27" w:rsidRDefault="00650A27" w:rsidP="005B2AA1">
      <w:pPr>
        <w:autoSpaceDE w:val="0"/>
        <w:autoSpaceDN w:val="0"/>
        <w:adjustRightInd w:val="0"/>
        <w:spacing w:after="0" w:line="240" w:lineRule="auto"/>
        <w:ind w:firstLine="540"/>
        <w:jc w:val="both"/>
        <w:rPr>
          <w:rFonts w:ascii="Times New Roman" w:hAnsi="Times New Roman" w:cs="Times New Roman"/>
          <w:sz w:val="24"/>
          <w:szCs w:val="24"/>
        </w:rPr>
      </w:pPr>
    </w:p>
    <w:tbl>
      <w:tblPr>
        <w:tblW w:w="9569" w:type="dxa"/>
        <w:tblLayout w:type="fixed"/>
        <w:tblCellMar>
          <w:top w:w="102" w:type="dxa"/>
          <w:left w:w="62" w:type="dxa"/>
          <w:bottom w:w="102" w:type="dxa"/>
          <w:right w:w="62" w:type="dxa"/>
        </w:tblCellMar>
        <w:tblLook w:val="0000" w:firstRow="0" w:lastRow="0" w:firstColumn="0" w:lastColumn="0" w:noHBand="0" w:noVBand="0"/>
      </w:tblPr>
      <w:tblGrid>
        <w:gridCol w:w="567"/>
        <w:gridCol w:w="704"/>
        <w:gridCol w:w="1243"/>
        <w:gridCol w:w="1734"/>
        <w:gridCol w:w="1587"/>
        <w:gridCol w:w="1390"/>
        <w:gridCol w:w="709"/>
        <w:gridCol w:w="1635"/>
      </w:tblGrid>
      <w:tr w:rsidR="005B2AA1" w14:paraId="226A9C6A" w14:textId="77777777" w:rsidTr="00E0474A">
        <w:tc>
          <w:tcPr>
            <w:tcW w:w="567" w:type="dxa"/>
            <w:tcBorders>
              <w:top w:val="single" w:sz="4" w:space="0" w:color="auto"/>
              <w:left w:val="single" w:sz="4" w:space="0" w:color="auto"/>
              <w:bottom w:val="single" w:sz="4" w:space="0" w:color="auto"/>
              <w:right w:val="single" w:sz="4" w:space="0" w:color="auto"/>
            </w:tcBorders>
          </w:tcPr>
          <w:p w14:paraId="3C0CBECA"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704" w:type="dxa"/>
            <w:tcBorders>
              <w:top w:val="single" w:sz="4" w:space="0" w:color="auto"/>
              <w:left w:val="single" w:sz="4" w:space="0" w:color="auto"/>
              <w:bottom w:val="single" w:sz="4" w:space="0" w:color="auto"/>
              <w:right w:val="single" w:sz="4" w:space="0" w:color="auto"/>
            </w:tcBorders>
          </w:tcPr>
          <w:p w14:paraId="50001C01"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Парк</w:t>
            </w:r>
          </w:p>
        </w:tc>
        <w:tc>
          <w:tcPr>
            <w:tcW w:w="1243" w:type="dxa"/>
            <w:tcBorders>
              <w:top w:val="single" w:sz="4" w:space="0" w:color="auto"/>
              <w:left w:val="single" w:sz="4" w:space="0" w:color="auto"/>
              <w:bottom w:val="single" w:sz="4" w:space="0" w:color="auto"/>
              <w:right w:val="single" w:sz="4" w:space="0" w:color="auto"/>
            </w:tcBorders>
          </w:tcPr>
          <w:p w14:paraId="2F3F3D4A"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Парк культуры и отдыха</w:t>
            </w:r>
          </w:p>
        </w:tc>
        <w:tc>
          <w:tcPr>
            <w:tcW w:w="1734" w:type="dxa"/>
            <w:tcBorders>
              <w:top w:val="single" w:sz="4" w:space="0" w:color="auto"/>
              <w:left w:val="single" w:sz="4" w:space="0" w:color="auto"/>
              <w:bottom w:val="single" w:sz="4" w:space="0" w:color="auto"/>
              <w:right w:val="single" w:sz="4" w:space="0" w:color="auto"/>
            </w:tcBorders>
          </w:tcPr>
          <w:p w14:paraId="281EFB14"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городского округа</w:t>
            </w:r>
          </w:p>
        </w:tc>
        <w:tc>
          <w:tcPr>
            <w:tcW w:w="1587" w:type="dxa"/>
            <w:tcBorders>
              <w:top w:val="single" w:sz="4" w:space="0" w:color="auto"/>
              <w:left w:val="single" w:sz="4" w:space="0" w:color="auto"/>
              <w:bottom w:val="single" w:sz="4" w:space="0" w:color="auto"/>
              <w:right w:val="single" w:sz="4" w:space="0" w:color="auto"/>
            </w:tcBorders>
          </w:tcPr>
          <w:p w14:paraId="4792F4C6"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Планируемый к размещению</w:t>
            </w:r>
          </w:p>
        </w:tc>
        <w:tc>
          <w:tcPr>
            <w:tcW w:w="1390" w:type="dxa"/>
            <w:tcBorders>
              <w:top w:val="single" w:sz="4" w:space="0" w:color="auto"/>
              <w:left w:val="single" w:sz="4" w:space="0" w:color="auto"/>
              <w:bottom w:val="single" w:sz="4" w:space="0" w:color="auto"/>
              <w:right w:val="single" w:sz="4" w:space="0" w:color="auto"/>
            </w:tcBorders>
          </w:tcPr>
          <w:p w14:paraId="6BC526D8"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территории, кв. м</w:t>
            </w:r>
          </w:p>
        </w:tc>
        <w:tc>
          <w:tcPr>
            <w:tcW w:w="709" w:type="dxa"/>
            <w:tcBorders>
              <w:top w:val="single" w:sz="4" w:space="0" w:color="auto"/>
              <w:left w:val="single" w:sz="4" w:space="0" w:color="auto"/>
              <w:bottom w:val="single" w:sz="4" w:space="0" w:color="auto"/>
              <w:right w:val="single" w:sz="4" w:space="0" w:color="auto"/>
            </w:tcBorders>
          </w:tcPr>
          <w:p w14:paraId="05702149"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6408</w:t>
            </w:r>
          </w:p>
        </w:tc>
        <w:tc>
          <w:tcPr>
            <w:tcW w:w="1635" w:type="dxa"/>
            <w:tcBorders>
              <w:top w:val="single" w:sz="4" w:space="0" w:color="auto"/>
              <w:left w:val="single" w:sz="4" w:space="0" w:color="auto"/>
              <w:bottom w:val="single" w:sz="4" w:space="0" w:color="auto"/>
              <w:right w:val="single" w:sz="4" w:space="0" w:color="auto"/>
            </w:tcBorders>
          </w:tcPr>
          <w:p w14:paraId="39B9A7E4" w14:textId="77777777" w:rsidR="005B2AA1" w:rsidRDefault="005B2AA1" w:rsidP="005B2A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округ город Мегион, г. Мегион, мкр. 12, Зона озелененных территорий общего пользования</w:t>
            </w:r>
          </w:p>
        </w:tc>
      </w:tr>
    </w:tbl>
    <w:p w14:paraId="6EFF4607"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186E8D">
        <w:rPr>
          <w:rFonts w:ascii="Times New Roman" w:hAnsi="Times New Roman" w:cs="Times New Roman"/>
          <w:sz w:val="24"/>
          <w:szCs w:val="24"/>
        </w:rPr>
        <w:t xml:space="preserve">в части замены слов в </w:t>
      </w:r>
      <w:hyperlink r:id="rId20" w:history="1">
        <w:r w:rsidRPr="00186E8D">
          <w:rPr>
            <w:rFonts w:ascii="Times New Roman" w:hAnsi="Times New Roman" w:cs="Times New Roman"/>
            <w:sz w:val="24"/>
            <w:szCs w:val="24"/>
          </w:rPr>
          <w:t>столбце 3 пункта 6 раздела 3</w:t>
        </w:r>
      </w:hyperlink>
      <w:r w:rsidRPr="00186E8D">
        <w:rPr>
          <w:rFonts w:ascii="Times New Roman" w:hAnsi="Times New Roman" w:cs="Times New Roman"/>
          <w:sz w:val="24"/>
          <w:szCs w:val="24"/>
        </w:rPr>
        <w:t xml:space="preserve"> слово «скотомогильников»  на слова «объектов уничтожения биологических отходов»</w:t>
      </w:r>
      <w:r>
        <w:rPr>
          <w:rFonts w:ascii="Times New Roman" w:hAnsi="Times New Roman" w:cs="Times New Roman"/>
          <w:sz w:val="24"/>
          <w:szCs w:val="24"/>
        </w:rPr>
        <w:t>;</w:t>
      </w:r>
    </w:p>
    <w:p w14:paraId="522E6B3C" w14:textId="77777777" w:rsidR="005B2AA1" w:rsidRPr="00B35CB8" w:rsidRDefault="005B2AA1" w:rsidP="005B2AA1">
      <w:pPr>
        <w:autoSpaceDE w:val="0"/>
        <w:autoSpaceDN w:val="0"/>
        <w:adjustRightInd w:val="0"/>
        <w:spacing w:after="0" w:line="240" w:lineRule="auto"/>
        <w:ind w:firstLine="539"/>
        <w:jc w:val="both"/>
        <w:rPr>
          <w:rFonts w:ascii="Times New Roman" w:hAnsi="Times New Roman" w:cs="Times New Roman"/>
          <w:sz w:val="24"/>
          <w:szCs w:val="24"/>
        </w:rPr>
      </w:pPr>
      <w:r w:rsidRPr="00B35CB8">
        <w:rPr>
          <w:rFonts w:ascii="Times New Roman" w:hAnsi="Times New Roman" w:cs="Times New Roman"/>
          <w:sz w:val="24"/>
          <w:szCs w:val="24"/>
        </w:rPr>
        <w:t>2) изменения в карты генерального плана города Мегиона:</w:t>
      </w:r>
    </w:p>
    <w:p w14:paraId="59D4BDD4" w14:textId="77777777" w:rsidR="005B2AA1" w:rsidRPr="00B35CB8" w:rsidRDefault="005B2AA1" w:rsidP="005B2AA1">
      <w:pPr>
        <w:autoSpaceDE w:val="0"/>
        <w:autoSpaceDN w:val="0"/>
        <w:adjustRightInd w:val="0"/>
        <w:spacing w:after="0" w:line="240" w:lineRule="auto"/>
        <w:ind w:firstLine="539"/>
        <w:jc w:val="both"/>
        <w:rPr>
          <w:rFonts w:ascii="Times New Roman" w:hAnsi="Times New Roman" w:cs="Times New Roman"/>
          <w:sz w:val="24"/>
          <w:szCs w:val="24"/>
        </w:rPr>
      </w:pPr>
      <w:r w:rsidRPr="00B35CB8">
        <w:rPr>
          <w:rFonts w:ascii="Times New Roman" w:hAnsi="Times New Roman" w:cs="Times New Roman"/>
          <w:sz w:val="24"/>
          <w:szCs w:val="24"/>
        </w:rPr>
        <w:lastRenderedPageBreak/>
        <w:t xml:space="preserve">- </w:t>
      </w:r>
      <w:r>
        <w:rPr>
          <w:rFonts w:ascii="Times New Roman" w:hAnsi="Times New Roman" w:cs="Times New Roman"/>
          <w:sz w:val="24"/>
          <w:szCs w:val="24"/>
        </w:rPr>
        <w:t>к</w:t>
      </w:r>
      <w:hyperlink r:id="rId21" w:history="1">
        <w:r w:rsidRPr="00B35CB8">
          <w:rPr>
            <w:rFonts w:ascii="Times New Roman" w:hAnsi="Times New Roman" w:cs="Times New Roman"/>
            <w:sz w:val="24"/>
            <w:szCs w:val="24"/>
          </w:rPr>
          <w:t>арта</w:t>
        </w:r>
      </w:hyperlink>
      <w:r w:rsidRPr="00B35CB8">
        <w:rPr>
          <w:rFonts w:ascii="Times New Roman" w:hAnsi="Times New Roman" w:cs="Times New Roman"/>
          <w:sz w:val="24"/>
          <w:szCs w:val="24"/>
        </w:rPr>
        <w:t xml:space="preserve"> планируемого размещения объектов местного значения городского округа в области образования, физической культуры и массового спорта, утилизации и переработки бытовых и промышленных отходов, в иных областях в связи с решением вопросов местного значения городского округа;</w:t>
      </w:r>
    </w:p>
    <w:p w14:paraId="51835078" w14:textId="77777777" w:rsidR="005B2AA1" w:rsidRPr="00B35CB8" w:rsidRDefault="005B2AA1" w:rsidP="005B2A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к</w:t>
      </w:r>
      <w:hyperlink r:id="rId22" w:history="1">
        <w:r w:rsidRPr="00B35CB8">
          <w:rPr>
            <w:rFonts w:ascii="Times New Roman" w:hAnsi="Times New Roman" w:cs="Times New Roman"/>
            <w:sz w:val="24"/>
            <w:szCs w:val="24"/>
          </w:rPr>
          <w:t>арта</w:t>
        </w:r>
      </w:hyperlink>
      <w:r w:rsidRPr="00B35CB8">
        <w:rPr>
          <w:rFonts w:ascii="Times New Roman" w:hAnsi="Times New Roman" w:cs="Times New Roman"/>
          <w:sz w:val="24"/>
          <w:szCs w:val="24"/>
        </w:rPr>
        <w:t xml:space="preserve"> планируемого размещения объектов местного значения городского округа на территории г. Мегиона в области образования, физической культуры и массового спорта, утилизации и переработки бытовых и промышленных отходов, в иных областях в связи с решением вопросов мест</w:t>
      </w:r>
      <w:r>
        <w:rPr>
          <w:rFonts w:ascii="Times New Roman" w:hAnsi="Times New Roman" w:cs="Times New Roman"/>
          <w:sz w:val="24"/>
          <w:szCs w:val="24"/>
        </w:rPr>
        <w:t>ного значения городского округа;</w:t>
      </w:r>
    </w:p>
    <w:p w14:paraId="35B2FF5C" w14:textId="77777777" w:rsidR="005B2AA1" w:rsidRDefault="005B2AA1" w:rsidP="005B2A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указание </w:t>
      </w:r>
      <w:r w:rsidRPr="00B35CB8">
        <w:rPr>
          <w:rFonts w:ascii="Times New Roman" w:hAnsi="Times New Roman" w:cs="Times New Roman"/>
          <w:sz w:val="24"/>
          <w:szCs w:val="24"/>
        </w:rPr>
        <w:t>месторасположени</w:t>
      </w:r>
      <w:r>
        <w:rPr>
          <w:rFonts w:ascii="Times New Roman" w:hAnsi="Times New Roman" w:cs="Times New Roman"/>
          <w:sz w:val="24"/>
          <w:szCs w:val="24"/>
        </w:rPr>
        <w:t xml:space="preserve">я </w:t>
      </w:r>
      <w:r w:rsidRPr="00B35CB8">
        <w:rPr>
          <w:rFonts w:ascii="Times New Roman" w:hAnsi="Times New Roman" w:cs="Times New Roman"/>
          <w:sz w:val="24"/>
          <w:szCs w:val="24"/>
        </w:rPr>
        <w:t>о</w:t>
      </w:r>
      <w:r>
        <w:rPr>
          <w:rFonts w:ascii="Times New Roman" w:hAnsi="Times New Roman" w:cs="Times New Roman"/>
          <w:sz w:val="24"/>
          <w:szCs w:val="24"/>
        </w:rPr>
        <w:t>бъекта местного значения N 6.6 «</w:t>
      </w:r>
      <w:r w:rsidRPr="00B35CB8">
        <w:rPr>
          <w:rFonts w:ascii="Times New Roman" w:hAnsi="Times New Roman" w:cs="Times New Roman"/>
          <w:sz w:val="24"/>
          <w:szCs w:val="24"/>
        </w:rPr>
        <w:t>Парк</w:t>
      </w:r>
      <w:r>
        <w:rPr>
          <w:rFonts w:ascii="Times New Roman" w:hAnsi="Times New Roman" w:cs="Times New Roman"/>
          <w:sz w:val="24"/>
          <w:szCs w:val="24"/>
        </w:rPr>
        <w:t>»</w:t>
      </w:r>
      <w:r w:rsidRPr="00B35CB8">
        <w:rPr>
          <w:rFonts w:ascii="Times New Roman" w:hAnsi="Times New Roman" w:cs="Times New Roman"/>
          <w:sz w:val="24"/>
          <w:szCs w:val="24"/>
        </w:rPr>
        <w:t xml:space="preserve"> согласно </w:t>
      </w:r>
      <w:hyperlink r:id="rId23" w:history="1">
        <w:r w:rsidRPr="00B35CB8">
          <w:rPr>
            <w:rFonts w:ascii="Times New Roman" w:hAnsi="Times New Roman" w:cs="Times New Roman"/>
            <w:sz w:val="24"/>
            <w:szCs w:val="24"/>
          </w:rPr>
          <w:t>схеме 1</w:t>
        </w:r>
      </w:hyperlink>
      <w:r w:rsidRPr="00B35CB8">
        <w:rPr>
          <w:rFonts w:ascii="Times New Roman" w:hAnsi="Times New Roman" w:cs="Times New Roman"/>
          <w:sz w:val="24"/>
          <w:szCs w:val="24"/>
        </w:rPr>
        <w:t>.</w:t>
      </w:r>
    </w:p>
    <w:p w14:paraId="2EFB3840" w14:textId="77777777" w:rsidR="005B2AA1" w:rsidRDefault="005B2AA1" w:rsidP="005B2AA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Pr="00186E8D">
        <w:rPr>
          <w:rFonts w:ascii="Times New Roman" w:hAnsi="Times New Roman" w:cs="Times New Roman"/>
          <w:sz w:val="24"/>
          <w:szCs w:val="24"/>
        </w:rPr>
        <w:t>в карты функциональных зон городского округа г.Мегион</w:t>
      </w:r>
      <w:r>
        <w:rPr>
          <w:rFonts w:ascii="Times New Roman" w:hAnsi="Times New Roman" w:cs="Times New Roman"/>
          <w:sz w:val="24"/>
          <w:szCs w:val="24"/>
        </w:rPr>
        <w:t>:</w:t>
      </w:r>
      <w:r w:rsidRPr="00186E8D">
        <w:rPr>
          <w:rFonts w:ascii="Times New Roman" w:hAnsi="Times New Roman" w:cs="Times New Roman"/>
          <w:sz w:val="24"/>
          <w:szCs w:val="24"/>
        </w:rPr>
        <w:t xml:space="preserve"> </w:t>
      </w:r>
    </w:p>
    <w:p w14:paraId="76A9C231" w14:textId="77777777" w:rsidR="005B2AA1" w:rsidRDefault="005B2AA1" w:rsidP="005B2AA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Pr>
          <w:rFonts w:ascii="Times New Roman" w:hAnsi="Times New Roman" w:cs="Times New Roman"/>
          <w:sz w:val="24"/>
          <w:szCs w:val="24"/>
        </w:rPr>
        <w:t>замена части функциональной зоны транспортной инфраструктуры на функциональную зону застройки многоэтажными жилыми домами (9 этажей и более) применительно к территории в районе земельного участка с кадастровым номером 86:19:0010418:1481 в 19 микрорайоне города Мегиона;</w:t>
      </w:r>
    </w:p>
    <w:p w14:paraId="698BD4EC" w14:textId="77777777" w:rsidR="005B2AA1" w:rsidRPr="00432E29"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432E29">
        <w:rPr>
          <w:rFonts w:ascii="Times New Roman" w:hAnsi="Times New Roman" w:cs="Times New Roman"/>
          <w:sz w:val="24"/>
          <w:szCs w:val="24"/>
        </w:rPr>
        <w:t xml:space="preserve">- </w:t>
      </w:r>
      <w:hyperlink r:id="rId24" w:history="1">
        <w:r w:rsidRPr="00432E29">
          <w:rPr>
            <w:rFonts w:ascii="Times New Roman" w:hAnsi="Times New Roman" w:cs="Times New Roman"/>
            <w:sz w:val="24"/>
            <w:szCs w:val="24"/>
          </w:rPr>
          <w:t>замен</w:t>
        </w:r>
        <w:r>
          <w:rPr>
            <w:rFonts w:ascii="Times New Roman" w:hAnsi="Times New Roman" w:cs="Times New Roman"/>
            <w:sz w:val="24"/>
            <w:szCs w:val="24"/>
          </w:rPr>
          <w:t>а</w:t>
        </w:r>
      </w:hyperlink>
      <w:r w:rsidRPr="00432E29">
        <w:rPr>
          <w:rFonts w:ascii="Times New Roman" w:hAnsi="Times New Roman" w:cs="Times New Roman"/>
          <w:sz w:val="24"/>
          <w:szCs w:val="24"/>
        </w:rPr>
        <w:t xml:space="preserve"> част</w:t>
      </w:r>
      <w:r>
        <w:rPr>
          <w:rFonts w:ascii="Times New Roman" w:hAnsi="Times New Roman" w:cs="Times New Roman"/>
          <w:sz w:val="24"/>
          <w:szCs w:val="24"/>
        </w:rPr>
        <w:t>и</w:t>
      </w:r>
      <w:r w:rsidRPr="00432E29">
        <w:rPr>
          <w:rFonts w:ascii="Times New Roman" w:hAnsi="Times New Roman" w:cs="Times New Roman"/>
          <w:sz w:val="24"/>
          <w:szCs w:val="24"/>
        </w:rPr>
        <w:t xml:space="preserve"> функциональной общественно-деловой зоны на функциональную зону озелененных территорий общего пользования (лесопарки, парки, сады, скверы, бульвары, городские леса) применительно к территории в 12 микрорайоне в границах улиц Советская, Ленина, Нефтеразведочная согласно </w:t>
      </w:r>
      <w:hyperlink r:id="rId25" w:history="1">
        <w:r w:rsidRPr="00432E29">
          <w:rPr>
            <w:rFonts w:ascii="Times New Roman" w:hAnsi="Times New Roman" w:cs="Times New Roman"/>
            <w:sz w:val="24"/>
            <w:szCs w:val="24"/>
          </w:rPr>
          <w:t>схеме 2</w:t>
        </w:r>
      </w:hyperlink>
      <w:r>
        <w:rPr>
          <w:rFonts w:ascii="Times New Roman" w:hAnsi="Times New Roman" w:cs="Times New Roman"/>
          <w:sz w:val="24"/>
          <w:szCs w:val="24"/>
        </w:rPr>
        <w:t>;</w:t>
      </w:r>
    </w:p>
    <w:p w14:paraId="6F260E22" w14:textId="75B099EC" w:rsidR="005B2AA1" w:rsidRPr="00432E29"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sidRPr="00432E29">
        <w:rPr>
          <w:rFonts w:ascii="Times New Roman" w:hAnsi="Times New Roman" w:cs="Times New Roman"/>
          <w:sz w:val="24"/>
          <w:szCs w:val="24"/>
        </w:rPr>
        <w:t>- з</w:t>
      </w:r>
      <w:hyperlink r:id="rId26" w:history="1">
        <w:r w:rsidRPr="00432E29">
          <w:rPr>
            <w:rFonts w:ascii="Times New Roman" w:hAnsi="Times New Roman" w:cs="Times New Roman"/>
            <w:sz w:val="24"/>
            <w:szCs w:val="24"/>
          </w:rPr>
          <w:t>амен</w:t>
        </w:r>
        <w:r>
          <w:rPr>
            <w:rFonts w:ascii="Times New Roman" w:hAnsi="Times New Roman" w:cs="Times New Roman"/>
            <w:sz w:val="24"/>
            <w:szCs w:val="24"/>
          </w:rPr>
          <w:t>а</w:t>
        </w:r>
      </w:hyperlink>
      <w:r w:rsidRPr="00432E29">
        <w:rPr>
          <w:rFonts w:ascii="Times New Roman" w:hAnsi="Times New Roman" w:cs="Times New Roman"/>
          <w:sz w:val="24"/>
          <w:szCs w:val="24"/>
        </w:rPr>
        <w:t xml:space="preserve"> част</w:t>
      </w:r>
      <w:r>
        <w:rPr>
          <w:rFonts w:ascii="Times New Roman" w:hAnsi="Times New Roman" w:cs="Times New Roman"/>
          <w:sz w:val="24"/>
          <w:szCs w:val="24"/>
        </w:rPr>
        <w:t>и</w:t>
      </w:r>
      <w:r w:rsidRPr="00432E29">
        <w:rPr>
          <w:rFonts w:ascii="Times New Roman" w:hAnsi="Times New Roman" w:cs="Times New Roman"/>
          <w:sz w:val="24"/>
          <w:szCs w:val="24"/>
        </w:rPr>
        <w:t xml:space="preserve"> функциональной зоны застройки среднеэтажными жилыми домами (от 5 до 8 этажей, включая мансардный) на функциональную зону застройки малоэтажными жилыми домами (до 4 этажей, включая мансардный) применительно к территории в районе пересечения улиц Нефтеразведочная и Советская в 12 микрорайоне города Мегиона</w:t>
      </w:r>
      <w:r>
        <w:rPr>
          <w:rFonts w:ascii="Times New Roman" w:hAnsi="Times New Roman" w:cs="Times New Roman"/>
          <w:sz w:val="24"/>
          <w:szCs w:val="24"/>
        </w:rPr>
        <w:t>.</w:t>
      </w:r>
    </w:p>
    <w:p w14:paraId="21F92950" w14:textId="77777777" w:rsidR="005B2AA1" w:rsidRDefault="005B2AA1" w:rsidP="005B2AA1">
      <w:pPr>
        <w:autoSpaceDE w:val="0"/>
        <w:autoSpaceDN w:val="0"/>
        <w:adjustRightInd w:val="0"/>
        <w:spacing w:after="0" w:line="240" w:lineRule="auto"/>
        <w:jc w:val="both"/>
        <w:rPr>
          <w:rFonts w:ascii="Times New Roman" w:hAnsi="Times New Roman" w:cs="Times New Roman"/>
          <w:bCs/>
          <w:sz w:val="24"/>
          <w:szCs w:val="24"/>
        </w:rPr>
      </w:pPr>
      <w:r w:rsidRPr="008F19D9">
        <w:rPr>
          <w:rFonts w:ascii="Times New Roman" w:hAnsi="Times New Roman" w:cs="Times New Roman"/>
          <w:color w:val="0070C0"/>
          <w:sz w:val="24"/>
          <w:szCs w:val="24"/>
        </w:rPr>
        <w:tab/>
      </w:r>
      <w:r w:rsidRPr="004F3E90">
        <w:rPr>
          <w:rFonts w:ascii="Times New Roman" w:hAnsi="Times New Roman" w:cs="Times New Roman"/>
          <w:sz w:val="24"/>
          <w:szCs w:val="24"/>
        </w:rPr>
        <w:t>- внесены изменения в п</w:t>
      </w:r>
      <w:r w:rsidRPr="004F3E90">
        <w:rPr>
          <w:rFonts w:ascii="Times New Roman" w:hAnsi="Times New Roman" w:cs="Times New Roman"/>
          <w:bCs/>
          <w:sz w:val="24"/>
          <w:szCs w:val="24"/>
        </w:rPr>
        <w:t>орядок организации и проведения общественных обсуждений или публичных слушаний в области градостроительной деятельности в городе Мегионе: пункт 4 раздела 10 Порядка признан утратившим силу</w:t>
      </w:r>
      <w:r>
        <w:rPr>
          <w:rFonts w:ascii="Times New Roman" w:hAnsi="Times New Roman" w:cs="Times New Roman"/>
          <w:bCs/>
          <w:sz w:val="24"/>
          <w:szCs w:val="24"/>
        </w:rPr>
        <w:t>;</w:t>
      </w:r>
      <w:r w:rsidRPr="004F3E90">
        <w:rPr>
          <w:rFonts w:ascii="Times New Roman" w:hAnsi="Times New Roman" w:cs="Times New Roman"/>
          <w:bCs/>
          <w:sz w:val="24"/>
          <w:szCs w:val="24"/>
        </w:rPr>
        <w:t xml:space="preserve"> </w:t>
      </w:r>
      <w:r>
        <w:rPr>
          <w:rFonts w:ascii="Times New Roman" w:hAnsi="Times New Roman" w:cs="Times New Roman"/>
          <w:bCs/>
          <w:sz w:val="24"/>
          <w:szCs w:val="24"/>
        </w:rPr>
        <w:t>абзац второй, третий пункта</w:t>
      </w:r>
      <w:r w:rsidRPr="004F3E90">
        <w:rPr>
          <w:rFonts w:ascii="Times New Roman" w:hAnsi="Times New Roman" w:cs="Times New Roman"/>
          <w:bCs/>
          <w:sz w:val="24"/>
          <w:szCs w:val="24"/>
        </w:rPr>
        <w:t xml:space="preserve"> </w:t>
      </w:r>
      <w:r>
        <w:rPr>
          <w:rFonts w:ascii="Times New Roman" w:hAnsi="Times New Roman" w:cs="Times New Roman"/>
          <w:bCs/>
          <w:sz w:val="24"/>
          <w:szCs w:val="24"/>
        </w:rPr>
        <w:t xml:space="preserve">5 раздела 11 </w:t>
      </w:r>
      <w:r w:rsidRPr="004F3E90">
        <w:rPr>
          <w:rFonts w:ascii="Times New Roman" w:hAnsi="Times New Roman" w:cs="Times New Roman"/>
          <w:bCs/>
          <w:sz w:val="24"/>
          <w:szCs w:val="24"/>
        </w:rPr>
        <w:t xml:space="preserve">Порядка </w:t>
      </w:r>
      <w:r>
        <w:rPr>
          <w:rFonts w:ascii="Times New Roman" w:hAnsi="Times New Roman" w:cs="Times New Roman"/>
          <w:bCs/>
          <w:sz w:val="24"/>
          <w:szCs w:val="24"/>
        </w:rPr>
        <w:t>дополнены словами «или проектом о внесении изменений в генеральный план»; абзац первый пункта 2, пункт 3 раздела 12 Порядка</w:t>
      </w:r>
      <w:r w:rsidRPr="001B39EE">
        <w:rPr>
          <w:rFonts w:ascii="Times New Roman" w:hAnsi="Times New Roman" w:cs="Times New Roman"/>
          <w:bCs/>
          <w:sz w:val="24"/>
          <w:szCs w:val="24"/>
        </w:rPr>
        <w:t xml:space="preserve"> </w:t>
      </w:r>
      <w:r>
        <w:rPr>
          <w:rFonts w:ascii="Times New Roman" w:hAnsi="Times New Roman" w:cs="Times New Roman"/>
          <w:bCs/>
          <w:sz w:val="24"/>
          <w:szCs w:val="24"/>
        </w:rPr>
        <w:t>дополнены словами «и проекту о внесении изменений в них»; пункт 4 раздела 13 Порядка дополнен словами «</w:t>
      </w:r>
      <w:r>
        <w:rPr>
          <w:rFonts w:ascii="Times New Roman" w:hAnsi="Times New Roman" w:cs="Times New Roman"/>
          <w:sz w:val="24"/>
          <w:szCs w:val="24"/>
        </w:rPr>
        <w:t>и проекту о внесении изменений в проект планировки территории, проект межевания территории,»; в</w:t>
      </w:r>
      <w:r>
        <w:rPr>
          <w:rFonts w:ascii="Times New Roman" w:hAnsi="Times New Roman" w:cs="Times New Roman"/>
          <w:bCs/>
          <w:sz w:val="24"/>
          <w:szCs w:val="24"/>
        </w:rPr>
        <w:t xml:space="preserve"> разделе 15 Порядка: - пункт 2 дополнен абзацем вторым следующего содержания:</w:t>
      </w:r>
    </w:p>
    <w:p w14:paraId="6EB29862" w14:textId="77777777" w:rsidR="005B2AA1"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В случае если отклонение от предельных параметров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48CDBE4" w14:textId="77777777" w:rsidR="005B2AA1" w:rsidRDefault="005B2AA1" w:rsidP="005B2AA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раздел дополнен пунктом 2.1</w:t>
      </w:r>
      <w:r w:rsidRPr="00EA0531">
        <w:rPr>
          <w:rFonts w:ascii="Times New Roman" w:hAnsi="Times New Roman" w:cs="Times New Roman"/>
          <w:bCs/>
          <w:sz w:val="24"/>
          <w:szCs w:val="24"/>
        </w:rPr>
        <w:t xml:space="preserve"> </w:t>
      </w:r>
      <w:r>
        <w:rPr>
          <w:rFonts w:ascii="Times New Roman" w:hAnsi="Times New Roman" w:cs="Times New Roman"/>
          <w:bCs/>
          <w:sz w:val="24"/>
          <w:szCs w:val="24"/>
        </w:rPr>
        <w:t>следующего содержания:</w:t>
      </w:r>
    </w:p>
    <w:p w14:paraId="3ADC9012"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3A8FDF00" w14:textId="77777777" w:rsidR="005B2AA1"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C6AE262" w14:textId="77777777" w:rsidR="005B2AA1" w:rsidRPr="002F7304"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 xml:space="preserve">- пункте 5  слова </w:t>
      </w:r>
      <w:r w:rsidRPr="002F7304">
        <w:rPr>
          <w:rFonts w:ascii="Times New Roman" w:hAnsi="Times New Roman" w:cs="Times New Roman"/>
          <w:bCs/>
          <w:sz w:val="24"/>
          <w:szCs w:val="24"/>
        </w:rPr>
        <w:t>«</w:t>
      </w:r>
      <w:r w:rsidRPr="002F7304">
        <w:rPr>
          <w:rFonts w:ascii="Times New Roman" w:hAnsi="Times New Roman" w:cs="Times New Roman"/>
          <w:sz w:val="24"/>
          <w:szCs w:val="24"/>
        </w:rPr>
        <w:t xml:space="preserve">указанных в </w:t>
      </w:r>
      <w:hyperlink r:id="rId27" w:history="1">
        <w:r w:rsidRPr="002F7304">
          <w:rPr>
            <w:rFonts w:ascii="Times New Roman" w:hAnsi="Times New Roman" w:cs="Times New Roman"/>
            <w:sz w:val="24"/>
            <w:szCs w:val="24"/>
          </w:rPr>
          <w:t>пункте 5</w:t>
        </w:r>
      </w:hyperlink>
      <w:r w:rsidRPr="002F7304">
        <w:rPr>
          <w:rFonts w:ascii="Times New Roman" w:hAnsi="Times New Roman" w:cs="Times New Roman"/>
          <w:sz w:val="24"/>
          <w:szCs w:val="24"/>
        </w:rPr>
        <w:t xml:space="preserve"> настоящего раздела рекомендаций» </w:t>
      </w:r>
      <w:r>
        <w:rPr>
          <w:rFonts w:ascii="Times New Roman" w:hAnsi="Times New Roman" w:cs="Times New Roman"/>
          <w:sz w:val="24"/>
          <w:szCs w:val="24"/>
        </w:rPr>
        <w:t xml:space="preserve">заменены словами </w:t>
      </w:r>
      <w:r w:rsidRPr="002F7304">
        <w:rPr>
          <w:rFonts w:ascii="Times New Roman" w:hAnsi="Times New Roman" w:cs="Times New Roman"/>
          <w:sz w:val="24"/>
          <w:szCs w:val="24"/>
        </w:rPr>
        <w:t xml:space="preserve">«указанных в </w:t>
      </w:r>
      <w:hyperlink r:id="rId28" w:history="1">
        <w:r w:rsidRPr="002F7304">
          <w:rPr>
            <w:rFonts w:ascii="Times New Roman" w:hAnsi="Times New Roman" w:cs="Times New Roman"/>
            <w:sz w:val="24"/>
            <w:szCs w:val="24"/>
          </w:rPr>
          <w:t>пункте 4</w:t>
        </w:r>
      </w:hyperlink>
      <w:r w:rsidRPr="002F7304">
        <w:rPr>
          <w:rFonts w:ascii="Times New Roman" w:hAnsi="Times New Roman" w:cs="Times New Roman"/>
          <w:sz w:val="24"/>
          <w:szCs w:val="24"/>
        </w:rPr>
        <w:t xml:space="preserve"> настоящего раздела рекомендаций»;</w:t>
      </w:r>
    </w:p>
    <w:p w14:paraId="6B7BAC34" w14:textId="77777777" w:rsidR="005B2AA1" w:rsidRPr="002F7304"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разделе 16 Порядка: </w:t>
      </w:r>
    </w:p>
    <w:p w14:paraId="028A4898"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12833">
        <w:rPr>
          <w:rFonts w:ascii="Times New Roman" w:hAnsi="Times New Roman" w:cs="Times New Roman"/>
          <w:sz w:val="24"/>
          <w:szCs w:val="24"/>
        </w:rPr>
        <w:t xml:space="preserve"> </w:t>
      </w:r>
      <w:hyperlink r:id="rId29" w:history="1">
        <w:r w:rsidRPr="00712833">
          <w:rPr>
            <w:rFonts w:ascii="Times New Roman" w:hAnsi="Times New Roman" w:cs="Times New Roman"/>
            <w:sz w:val="24"/>
            <w:szCs w:val="24"/>
          </w:rPr>
          <w:t>пункт 1</w:t>
        </w:r>
      </w:hyperlink>
      <w:r w:rsidRPr="00712833">
        <w:rPr>
          <w:rFonts w:ascii="Times New Roman" w:hAnsi="Times New Roman" w:cs="Times New Roman"/>
          <w:sz w:val="24"/>
          <w:szCs w:val="24"/>
        </w:rPr>
        <w:t xml:space="preserve"> после слов </w:t>
      </w:r>
      <w:r>
        <w:rPr>
          <w:rFonts w:ascii="Times New Roman" w:hAnsi="Times New Roman" w:cs="Times New Roman"/>
          <w:sz w:val="24"/>
          <w:szCs w:val="24"/>
        </w:rPr>
        <w:t>«</w:t>
      </w:r>
      <w:r w:rsidRPr="00712833">
        <w:rPr>
          <w:rFonts w:ascii="Times New Roman" w:hAnsi="Times New Roman" w:cs="Times New Roman"/>
          <w:sz w:val="24"/>
          <w:szCs w:val="24"/>
        </w:rPr>
        <w:t>по проекту правил благоустройства территории</w:t>
      </w:r>
      <w:r>
        <w:rPr>
          <w:rFonts w:ascii="Times New Roman" w:hAnsi="Times New Roman" w:cs="Times New Roman"/>
          <w:sz w:val="24"/>
          <w:szCs w:val="24"/>
        </w:rPr>
        <w:t>»</w:t>
      </w:r>
      <w:r w:rsidRPr="00712833">
        <w:rPr>
          <w:rFonts w:ascii="Times New Roman" w:hAnsi="Times New Roman" w:cs="Times New Roman"/>
          <w:sz w:val="24"/>
          <w:szCs w:val="24"/>
        </w:rPr>
        <w:t xml:space="preserve"> дополн</w:t>
      </w:r>
      <w:r>
        <w:rPr>
          <w:rFonts w:ascii="Times New Roman" w:hAnsi="Times New Roman" w:cs="Times New Roman"/>
          <w:sz w:val="24"/>
          <w:szCs w:val="24"/>
        </w:rPr>
        <w:t>ен</w:t>
      </w:r>
      <w:r w:rsidRPr="00712833">
        <w:rPr>
          <w:rFonts w:ascii="Times New Roman" w:hAnsi="Times New Roman" w:cs="Times New Roman"/>
          <w:sz w:val="24"/>
          <w:szCs w:val="24"/>
        </w:rPr>
        <w:t xml:space="preserve"> словами </w:t>
      </w:r>
      <w:r>
        <w:rPr>
          <w:rFonts w:ascii="Times New Roman" w:hAnsi="Times New Roman" w:cs="Times New Roman"/>
          <w:sz w:val="24"/>
          <w:szCs w:val="24"/>
        </w:rPr>
        <w:t>«</w:t>
      </w:r>
      <w:r w:rsidRPr="00712833">
        <w:rPr>
          <w:rFonts w:ascii="Times New Roman" w:hAnsi="Times New Roman" w:cs="Times New Roman"/>
          <w:sz w:val="24"/>
          <w:szCs w:val="24"/>
        </w:rPr>
        <w:t>и проекту о внесении изменений в пра</w:t>
      </w:r>
      <w:r>
        <w:rPr>
          <w:rFonts w:ascii="Times New Roman" w:hAnsi="Times New Roman" w:cs="Times New Roman"/>
          <w:sz w:val="24"/>
          <w:szCs w:val="24"/>
        </w:rPr>
        <w:t>вила благоустройства территории»</w:t>
      </w:r>
      <w:r w:rsidRPr="00712833">
        <w:rPr>
          <w:rFonts w:ascii="Times New Roman" w:hAnsi="Times New Roman" w:cs="Times New Roman"/>
          <w:sz w:val="24"/>
          <w:szCs w:val="24"/>
        </w:rPr>
        <w:t>;</w:t>
      </w:r>
    </w:p>
    <w:p w14:paraId="0E0FB2E2"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30" w:history="1">
        <w:r w:rsidRPr="00712833">
          <w:rPr>
            <w:rFonts w:ascii="Times New Roman" w:hAnsi="Times New Roman" w:cs="Times New Roman"/>
            <w:sz w:val="24"/>
            <w:szCs w:val="24"/>
          </w:rPr>
          <w:t>пункт 5</w:t>
        </w:r>
      </w:hyperlink>
      <w:r w:rsidRPr="00712833">
        <w:rPr>
          <w:rFonts w:ascii="Times New Roman" w:hAnsi="Times New Roman" w:cs="Times New Roman"/>
          <w:sz w:val="24"/>
          <w:szCs w:val="24"/>
        </w:rPr>
        <w:t xml:space="preserve"> излож</w:t>
      </w:r>
      <w:r>
        <w:rPr>
          <w:rFonts w:ascii="Times New Roman" w:hAnsi="Times New Roman" w:cs="Times New Roman"/>
          <w:sz w:val="24"/>
          <w:szCs w:val="24"/>
        </w:rPr>
        <w:t>ен</w:t>
      </w:r>
      <w:r w:rsidRPr="00712833">
        <w:rPr>
          <w:rFonts w:ascii="Times New Roman" w:hAnsi="Times New Roman" w:cs="Times New Roman"/>
          <w:sz w:val="24"/>
          <w:szCs w:val="24"/>
        </w:rPr>
        <w:t xml:space="preserve"> в следующей редакции:</w:t>
      </w:r>
    </w:p>
    <w:p w14:paraId="0B4E3C68"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712833">
        <w:rPr>
          <w:rFonts w:ascii="Times New Roman" w:hAnsi="Times New Roman" w:cs="Times New Roman"/>
          <w:sz w:val="24"/>
          <w:szCs w:val="24"/>
        </w:rPr>
        <w:t>5. Протоколы общественных обсуждений или публичных слушаний по проекту правил благоустройства территории и проекту о внесении изменений в правила благоустройства территории, заключение о результатах общественных обсуждений или публичных слушаний являются обязательным приложением к проекту правил благоустройства территории или к проекту о внесении изменений в правила благоустройства территории.</w:t>
      </w:r>
      <w:r>
        <w:rPr>
          <w:rFonts w:ascii="Times New Roman" w:hAnsi="Times New Roman" w:cs="Times New Roman"/>
          <w:sz w:val="24"/>
          <w:szCs w:val="24"/>
        </w:rPr>
        <w:t>»</w:t>
      </w:r>
      <w:r w:rsidRPr="00712833">
        <w:rPr>
          <w:rFonts w:ascii="Times New Roman" w:hAnsi="Times New Roman" w:cs="Times New Roman"/>
          <w:sz w:val="24"/>
          <w:szCs w:val="24"/>
        </w:rPr>
        <w:t>;</w:t>
      </w:r>
    </w:p>
    <w:p w14:paraId="53702404"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31" w:history="1">
        <w:r w:rsidRPr="00712833">
          <w:rPr>
            <w:rFonts w:ascii="Times New Roman" w:hAnsi="Times New Roman" w:cs="Times New Roman"/>
            <w:sz w:val="24"/>
            <w:szCs w:val="24"/>
          </w:rPr>
          <w:t>пункт 6</w:t>
        </w:r>
      </w:hyperlink>
      <w:r w:rsidRPr="00712833">
        <w:rPr>
          <w:rFonts w:ascii="Times New Roman" w:hAnsi="Times New Roman" w:cs="Times New Roman"/>
          <w:sz w:val="24"/>
          <w:szCs w:val="24"/>
        </w:rPr>
        <w:t xml:space="preserve"> излож</w:t>
      </w:r>
      <w:r>
        <w:rPr>
          <w:rFonts w:ascii="Times New Roman" w:hAnsi="Times New Roman" w:cs="Times New Roman"/>
          <w:sz w:val="24"/>
          <w:szCs w:val="24"/>
        </w:rPr>
        <w:t>ен</w:t>
      </w:r>
      <w:r w:rsidRPr="00712833">
        <w:rPr>
          <w:rFonts w:ascii="Times New Roman" w:hAnsi="Times New Roman" w:cs="Times New Roman"/>
          <w:sz w:val="24"/>
          <w:szCs w:val="24"/>
        </w:rPr>
        <w:t xml:space="preserve"> в следующей редакции:</w:t>
      </w:r>
    </w:p>
    <w:p w14:paraId="10229D2D"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712833">
        <w:rPr>
          <w:rFonts w:ascii="Times New Roman" w:hAnsi="Times New Roman" w:cs="Times New Roman"/>
          <w:sz w:val="24"/>
          <w:szCs w:val="24"/>
        </w:rPr>
        <w:t>6. Глава города в течение десяти дней после представления ему проекта правил благоустройства территории или проекта о внесении изменений в правила благоустройства территории и обязательных приложений, указанных в пункте 5 настоящего раздела, принимает решение:</w:t>
      </w:r>
    </w:p>
    <w:p w14:paraId="1AF47428" w14:textId="77777777" w:rsidR="005B2AA1" w:rsidRPr="00712833"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712833">
        <w:rPr>
          <w:rFonts w:ascii="Times New Roman" w:hAnsi="Times New Roman" w:cs="Times New Roman"/>
          <w:sz w:val="24"/>
          <w:szCs w:val="24"/>
        </w:rPr>
        <w:t>о направлении проекта правил благоустройства территории или проекта о внесении изменений в правила благоустройства территории в Думу города;</w:t>
      </w:r>
    </w:p>
    <w:p w14:paraId="6A68F345" w14:textId="3097D307" w:rsidR="005B2AA1" w:rsidRPr="00E0474A"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sidRPr="00712833">
        <w:rPr>
          <w:rFonts w:ascii="Times New Roman" w:hAnsi="Times New Roman" w:cs="Times New Roman"/>
          <w:sz w:val="24"/>
          <w:szCs w:val="24"/>
        </w:rPr>
        <w:t>об отклонении проекта правил благоустройства территории или проекта о внесении изменений в правила благоустройства территории и направлении такого проекта на доработку с указанием дат</w:t>
      </w:r>
      <w:r>
        <w:rPr>
          <w:rFonts w:ascii="Times New Roman" w:hAnsi="Times New Roman" w:cs="Times New Roman"/>
          <w:sz w:val="24"/>
          <w:szCs w:val="24"/>
        </w:rPr>
        <w:t>ы его повторного представления.»</w:t>
      </w:r>
      <w:r w:rsidR="00E0474A">
        <w:rPr>
          <w:rFonts w:ascii="Times New Roman" w:hAnsi="Times New Roman" w:cs="Times New Roman"/>
          <w:sz w:val="24"/>
          <w:szCs w:val="24"/>
        </w:rPr>
        <w:t>.</w:t>
      </w:r>
    </w:p>
    <w:p w14:paraId="574997AD" w14:textId="77777777" w:rsidR="005B2AA1" w:rsidRDefault="005B2AA1" w:rsidP="005B2AA1">
      <w:pPr>
        <w:pStyle w:val="a9"/>
        <w:autoSpaceDE w:val="0"/>
        <w:autoSpaceDN w:val="0"/>
        <w:adjustRightInd w:val="0"/>
        <w:spacing w:after="0" w:line="240" w:lineRule="auto"/>
        <w:ind w:left="567"/>
        <w:jc w:val="both"/>
        <w:rPr>
          <w:rFonts w:ascii="Times New Roman" w:hAnsi="Times New Roman" w:cs="Times New Roman"/>
          <w:sz w:val="24"/>
          <w:szCs w:val="24"/>
        </w:rPr>
      </w:pPr>
      <w:r w:rsidRPr="00337719">
        <w:rPr>
          <w:rFonts w:ascii="Times New Roman" w:hAnsi="Times New Roman" w:cs="Times New Roman"/>
          <w:sz w:val="24"/>
          <w:szCs w:val="24"/>
        </w:rPr>
        <w:t xml:space="preserve">- </w:t>
      </w:r>
      <w:r>
        <w:rPr>
          <w:rFonts w:ascii="Times New Roman" w:hAnsi="Times New Roman" w:cs="Times New Roman"/>
          <w:sz w:val="24"/>
          <w:szCs w:val="24"/>
        </w:rPr>
        <w:t>в П</w:t>
      </w:r>
      <w:r w:rsidRPr="00337719">
        <w:rPr>
          <w:rFonts w:ascii="Times New Roman" w:hAnsi="Times New Roman" w:cs="Times New Roman"/>
          <w:sz w:val="24"/>
          <w:szCs w:val="24"/>
        </w:rPr>
        <w:t xml:space="preserve">равила благоустройства территории города Мегиона в </w:t>
      </w:r>
      <w:r>
        <w:rPr>
          <w:rFonts w:ascii="Times New Roman" w:hAnsi="Times New Roman" w:cs="Times New Roman"/>
          <w:sz w:val="24"/>
          <w:szCs w:val="24"/>
        </w:rPr>
        <w:t>2024 году изменения не</w:t>
      </w:r>
    </w:p>
    <w:p w14:paraId="25819168" w14:textId="3D4C9A1F" w:rsidR="008E4181" w:rsidRPr="008F19D9" w:rsidRDefault="005B2AA1" w:rsidP="005B2AA1">
      <w:pPr>
        <w:autoSpaceDE w:val="0"/>
        <w:autoSpaceDN w:val="0"/>
        <w:adjustRightInd w:val="0"/>
        <w:spacing w:after="0" w:line="240" w:lineRule="auto"/>
        <w:jc w:val="both"/>
        <w:rPr>
          <w:rFonts w:ascii="Times New Roman" w:hAnsi="Times New Roman" w:cs="Times New Roman"/>
          <w:color w:val="0070C0"/>
          <w:sz w:val="24"/>
          <w:szCs w:val="24"/>
        </w:rPr>
      </w:pPr>
      <w:r w:rsidRPr="00337719">
        <w:rPr>
          <w:rFonts w:ascii="Times New Roman" w:hAnsi="Times New Roman" w:cs="Times New Roman"/>
          <w:sz w:val="24"/>
          <w:szCs w:val="24"/>
        </w:rPr>
        <w:t>вносились.</w:t>
      </w:r>
    </w:p>
    <w:p w14:paraId="4CA39F0F" w14:textId="77777777" w:rsidR="00E56880" w:rsidRPr="008F19D9" w:rsidRDefault="00E56880" w:rsidP="00A06857">
      <w:pPr>
        <w:autoSpaceDE w:val="0"/>
        <w:autoSpaceDN w:val="0"/>
        <w:adjustRightInd w:val="0"/>
        <w:spacing w:after="0" w:line="240" w:lineRule="auto"/>
        <w:ind w:firstLine="540"/>
        <w:jc w:val="both"/>
        <w:rPr>
          <w:rFonts w:ascii="Times New Roman" w:hAnsi="Times New Roman" w:cs="Times New Roman"/>
          <w:bCs/>
          <w:color w:val="0070C0"/>
          <w:sz w:val="24"/>
          <w:szCs w:val="24"/>
        </w:rPr>
      </w:pPr>
    </w:p>
    <w:p w14:paraId="7321A9E4" w14:textId="29E70DB6" w:rsidR="00C15490" w:rsidRPr="005B2AA1" w:rsidRDefault="001C651A" w:rsidP="00E0474A">
      <w:pPr>
        <w:tabs>
          <w:tab w:val="left" w:pos="426"/>
        </w:tabs>
        <w:spacing w:after="0" w:line="240" w:lineRule="auto"/>
        <w:jc w:val="center"/>
        <w:rPr>
          <w:rFonts w:ascii="Times New Roman" w:hAnsi="Times New Roman" w:cs="Times New Roman"/>
          <w:b/>
          <w:color w:val="000000" w:themeColor="text1"/>
          <w:sz w:val="24"/>
          <w:szCs w:val="24"/>
          <w:lang w:eastAsia="ru-RU"/>
        </w:rPr>
      </w:pPr>
      <w:r w:rsidRPr="005B2AA1">
        <w:rPr>
          <w:rFonts w:ascii="Times New Roman" w:hAnsi="Times New Roman" w:cs="Times New Roman"/>
          <w:b/>
          <w:color w:val="000000" w:themeColor="text1"/>
          <w:sz w:val="24"/>
          <w:szCs w:val="24"/>
          <w:lang w:eastAsia="ru-RU"/>
        </w:rPr>
        <w:t>2</w:t>
      </w:r>
      <w:r w:rsidR="003614C8" w:rsidRPr="005B2AA1">
        <w:rPr>
          <w:rFonts w:ascii="Times New Roman" w:hAnsi="Times New Roman" w:cs="Times New Roman"/>
          <w:b/>
          <w:color w:val="000000" w:themeColor="text1"/>
          <w:sz w:val="24"/>
          <w:szCs w:val="24"/>
          <w:lang w:eastAsia="ru-RU"/>
        </w:rPr>
        <w:t xml:space="preserve">.5. </w:t>
      </w:r>
      <w:r w:rsidR="00F65D22" w:rsidRPr="005B2AA1">
        <w:rPr>
          <w:rFonts w:ascii="Times New Roman" w:hAnsi="Times New Roman" w:cs="Times New Roman"/>
          <w:b/>
          <w:color w:val="000000" w:themeColor="text1"/>
          <w:sz w:val="24"/>
          <w:szCs w:val="24"/>
          <w:lang w:eastAsia="ru-RU"/>
        </w:rPr>
        <w:t>Муниципальное имущество</w:t>
      </w:r>
    </w:p>
    <w:p w14:paraId="16490AE9" w14:textId="77777777" w:rsidR="003C7C61" w:rsidRPr="008F19D9" w:rsidRDefault="003C7C61" w:rsidP="004030C2">
      <w:pPr>
        <w:tabs>
          <w:tab w:val="left" w:pos="426"/>
        </w:tabs>
        <w:spacing w:after="0" w:line="240" w:lineRule="auto"/>
        <w:jc w:val="both"/>
        <w:rPr>
          <w:rFonts w:ascii="Times New Roman" w:hAnsi="Times New Roman" w:cs="Times New Roman"/>
          <w:b/>
          <w:color w:val="0070C0"/>
          <w:sz w:val="24"/>
          <w:szCs w:val="24"/>
          <w:lang w:eastAsia="ru-RU"/>
        </w:rPr>
      </w:pPr>
    </w:p>
    <w:p w14:paraId="1899E55A" w14:textId="77777777" w:rsidR="005B2AA1" w:rsidRPr="00B2004B" w:rsidRDefault="005B2AA1" w:rsidP="005B2AA1">
      <w:pPr>
        <w:spacing w:after="0" w:line="240" w:lineRule="auto"/>
        <w:ind w:firstLine="540"/>
        <w:jc w:val="both"/>
        <w:rPr>
          <w:rFonts w:ascii="Times New Roman" w:hAnsi="Times New Roman" w:cs="Times New Roman"/>
          <w:sz w:val="24"/>
          <w:szCs w:val="24"/>
        </w:rPr>
      </w:pPr>
      <w:r w:rsidRPr="00732781">
        <w:rPr>
          <w:rFonts w:ascii="Times New Roman" w:hAnsi="Times New Roman" w:cs="Times New Roman"/>
          <w:sz w:val="24"/>
          <w:szCs w:val="24"/>
        </w:rPr>
        <w:t xml:space="preserve">В 2024 году </w:t>
      </w:r>
      <w:r>
        <w:rPr>
          <w:rFonts w:ascii="Times New Roman" w:hAnsi="Times New Roman" w:cs="Times New Roman"/>
          <w:sz w:val="24"/>
          <w:szCs w:val="24"/>
        </w:rPr>
        <w:t xml:space="preserve">принято </w:t>
      </w:r>
      <w:r w:rsidRPr="00732781">
        <w:rPr>
          <w:rFonts w:ascii="Times New Roman" w:hAnsi="Times New Roman" w:cs="Times New Roman"/>
          <w:sz w:val="24"/>
          <w:szCs w:val="24"/>
        </w:rPr>
        <w:t>решение Думы города Мегиона от 20.11.2024 №</w:t>
      </w:r>
      <w:r>
        <w:rPr>
          <w:rFonts w:ascii="Times New Roman" w:hAnsi="Times New Roman" w:cs="Times New Roman"/>
          <w:sz w:val="24"/>
          <w:szCs w:val="24"/>
        </w:rPr>
        <w:t xml:space="preserve"> </w:t>
      </w:r>
      <w:r w:rsidRPr="00732781">
        <w:rPr>
          <w:rFonts w:ascii="Times New Roman" w:hAnsi="Times New Roman" w:cs="Times New Roman"/>
          <w:sz w:val="24"/>
          <w:szCs w:val="24"/>
        </w:rPr>
        <w:t>421 «О прогнозном плане (программе) приватизации муниципального имущества городского округа Мегион на 2024 год».</w:t>
      </w:r>
      <w:r w:rsidRPr="00B2004B">
        <w:rPr>
          <w:sz w:val="24"/>
          <w:szCs w:val="28"/>
        </w:rPr>
        <w:t xml:space="preserve"> </w:t>
      </w:r>
      <w:r w:rsidRPr="00B2004B">
        <w:rPr>
          <w:rFonts w:ascii="Times New Roman" w:hAnsi="Times New Roman" w:cs="Times New Roman"/>
          <w:sz w:val="24"/>
          <w:szCs w:val="28"/>
        </w:rPr>
        <w:t>Объекты электросетевого хозяйства включ</w:t>
      </w:r>
      <w:r>
        <w:rPr>
          <w:rFonts w:ascii="Times New Roman" w:hAnsi="Times New Roman" w:cs="Times New Roman"/>
          <w:sz w:val="24"/>
          <w:szCs w:val="28"/>
        </w:rPr>
        <w:t>ены</w:t>
      </w:r>
      <w:r w:rsidRPr="00B2004B">
        <w:rPr>
          <w:rFonts w:ascii="Times New Roman" w:hAnsi="Times New Roman" w:cs="Times New Roman"/>
          <w:sz w:val="24"/>
          <w:szCs w:val="24"/>
        </w:rPr>
        <w:t xml:space="preserve"> в прогнозный план (программу) приватизации муниципального имущества в связи с необходимостью пополнения доходной части бюджета городского округа Мегион</w:t>
      </w:r>
      <w:r>
        <w:rPr>
          <w:rFonts w:ascii="Times New Roman" w:hAnsi="Times New Roman" w:cs="Times New Roman"/>
          <w:sz w:val="24"/>
          <w:szCs w:val="24"/>
        </w:rPr>
        <w:t>.</w:t>
      </w:r>
    </w:p>
    <w:p w14:paraId="63006CDC" w14:textId="31FDA762" w:rsidR="005B2AA1" w:rsidRDefault="005B2AA1" w:rsidP="005B2AA1">
      <w:pPr>
        <w:spacing w:after="0" w:line="240" w:lineRule="auto"/>
        <w:ind w:firstLine="567"/>
        <w:jc w:val="both"/>
        <w:rPr>
          <w:rFonts w:ascii="Times New Roman" w:eastAsia="Calibri" w:hAnsi="Times New Roman" w:cs="Times New Roman"/>
          <w:sz w:val="24"/>
          <w:szCs w:val="24"/>
        </w:rPr>
      </w:pPr>
      <w:r w:rsidRPr="00AE6E07">
        <w:rPr>
          <w:rFonts w:ascii="Times New Roman" w:eastAsia="Calibri" w:hAnsi="Times New Roman" w:cs="Times New Roman"/>
          <w:sz w:val="24"/>
          <w:szCs w:val="24"/>
        </w:rPr>
        <w:t xml:space="preserve">Исходя из состава, предлагаемого к приватизации муниципального </w:t>
      </w:r>
      <w:r w:rsidR="00355781" w:rsidRPr="00AE6E07">
        <w:rPr>
          <w:rFonts w:ascii="Times New Roman" w:eastAsia="Calibri" w:hAnsi="Times New Roman" w:cs="Times New Roman"/>
          <w:sz w:val="24"/>
          <w:szCs w:val="24"/>
        </w:rPr>
        <w:t xml:space="preserve">имущества, </w:t>
      </w:r>
      <w:r w:rsidRPr="00AE6E07">
        <w:rPr>
          <w:rFonts w:ascii="Times New Roman" w:eastAsia="Calibri" w:hAnsi="Times New Roman" w:cs="Times New Roman"/>
          <w:sz w:val="24"/>
          <w:szCs w:val="24"/>
        </w:rPr>
        <w:t xml:space="preserve">ожидалось получение доходов в бюджет </w:t>
      </w:r>
      <w:r>
        <w:rPr>
          <w:rFonts w:ascii="Times New Roman" w:eastAsia="Calibri" w:hAnsi="Times New Roman" w:cs="Times New Roman"/>
          <w:sz w:val="24"/>
          <w:szCs w:val="24"/>
        </w:rPr>
        <w:t>г</w:t>
      </w:r>
      <w:r w:rsidRPr="00AE6E07">
        <w:rPr>
          <w:rFonts w:ascii="Times New Roman" w:eastAsia="Calibri" w:hAnsi="Times New Roman" w:cs="Times New Roman"/>
          <w:sz w:val="24"/>
          <w:szCs w:val="24"/>
        </w:rPr>
        <w:t>ород</w:t>
      </w:r>
      <w:r>
        <w:rPr>
          <w:rFonts w:ascii="Times New Roman" w:eastAsia="Calibri" w:hAnsi="Times New Roman" w:cs="Times New Roman"/>
          <w:sz w:val="24"/>
          <w:szCs w:val="24"/>
        </w:rPr>
        <w:t>а</w:t>
      </w:r>
      <w:r w:rsidR="00890AA4">
        <w:rPr>
          <w:rFonts w:ascii="Times New Roman" w:eastAsia="Calibri" w:hAnsi="Times New Roman" w:cs="Times New Roman"/>
          <w:sz w:val="24"/>
          <w:szCs w:val="24"/>
        </w:rPr>
        <w:t xml:space="preserve"> </w:t>
      </w:r>
      <w:r w:rsidRPr="00AE6E07">
        <w:rPr>
          <w:rFonts w:ascii="Times New Roman" w:eastAsia="Calibri" w:hAnsi="Times New Roman" w:cs="Times New Roman"/>
          <w:sz w:val="24"/>
          <w:szCs w:val="24"/>
        </w:rPr>
        <w:t>Мегион в размере 74 842,23 тыс.руб.</w:t>
      </w:r>
    </w:p>
    <w:p w14:paraId="225D127C" w14:textId="28100E3F" w:rsidR="005B2AA1" w:rsidRPr="00AE6E07" w:rsidRDefault="005B2AA1" w:rsidP="005B2AA1">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Р</w:t>
      </w:r>
      <w:r w:rsidRPr="00705D65">
        <w:rPr>
          <w:rFonts w:ascii="Times New Roman" w:hAnsi="Times New Roman" w:cs="Times New Roman"/>
          <w:sz w:val="24"/>
          <w:szCs w:val="24"/>
        </w:rPr>
        <w:t xml:space="preserve">ешение Думы города Мегиона от </w:t>
      </w:r>
      <w:r>
        <w:rPr>
          <w:rFonts w:ascii="Times New Roman" w:hAnsi="Times New Roman" w:cs="Times New Roman"/>
          <w:sz w:val="24"/>
          <w:szCs w:val="24"/>
        </w:rPr>
        <w:t>2</w:t>
      </w:r>
      <w:r w:rsidRPr="00705D65">
        <w:rPr>
          <w:rFonts w:ascii="Times New Roman" w:hAnsi="Times New Roman" w:cs="Times New Roman"/>
          <w:sz w:val="24"/>
          <w:szCs w:val="24"/>
        </w:rPr>
        <w:t>0.11.2024 №</w:t>
      </w:r>
      <w:r>
        <w:rPr>
          <w:rFonts w:ascii="Times New Roman" w:hAnsi="Times New Roman" w:cs="Times New Roman"/>
          <w:sz w:val="24"/>
          <w:szCs w:val="24"/>
        </w:rPr>
        <w:t xml:space="preserve"> </w:t>
      </w:r>
      <w:r w:rsidRPr="00705D65">
        <w:rPr>
          <w:rFonts w:ascii="Times New Roman" w:hAnsi="Times New Roman" w:cs="Times New Roman"/>
          <w:sz w:val="24"/>
          <w:szCs w:val="24"/>
        </w:rPr>
        <w:t>421 «О прогнозном плане (программе) приватизации муниципального имущества городс</w:t>
      </w:r>
      <w:r>
        <w:rPr>
          <w:rFonts w:ascii="Times New Roman" w:hAnsi="Times New Roman" w:cs="Times New Roman"/>
          <w:sz w:val="24"/>
          <w:szCs w:val="24"/>
        </w:rPr>
        <w:t>кого округа Мегион на 2024 год», признано</w:t>
      </w:r>
      <w:r w:rsidRPr="00705D65">
        <w:rPr>
          <w:rFonts w:ascii="Times New Roman" w:hAnsi="Times New Roman" w:cs="Times New Roman"/>
          <w:sz w:val="24"/>
          <w:szCs w:val="24"/>
        </w:rPr>
        <w:t xml:space="preserve"> утратившим силу</w:t>
      </w:r>
      <w:r>
        <w:rPr>
          <w:rFonts w:ascii="Times New Roman" w:hAnsi="Times New Roman" w:cs="Times New Roman"/>
          <w:sz w:val="24"/>
          <w:szCs w:val="24"/>
        </w:rPr>
        <w:t xml:space="preserve"> в соответствии с решением Думы города Мегиона от 23.12.2024 № 430 «О прогнозном плане (программе) приватизации муниципального имущества городского округа Мегион на 2025 год».</w:t>
      </w:r>
    </w:p>
    <w:p w14:paraId="499F5621" w14:textId="679ADB5D" w:rsidR="001D40AA" w:rsidRPr="008F19D9" w:rsidRDefault="005B2AA1" w:rsidP="005B2AA1">
      <w:pPr>
        <w:autoSpaceDE w:val="0"/>
        <w:autoSpaceDN w:val="0"/>
        <w:adjustRightInd w:val="0"/>
        <w:spacing w:after="0" w:line="240" w:lineRule="auto"/>
        <w:ind w:firstLine="540"/>
        <w:jc w:val="both"/>
        <w:rPr>
          <w:rFonts w:ascii="Times New Roman" w:hAnsi="Times New Roman" w:cs="Times New Roman"/>
          <w:color w:val="0070C0"/>
          <w:sz w:val="24"/>
          <w:szCs w:val="24"/>
        </w:rPr>
      </w:pPr>
      <w:r w:rsidRPr="00020307">
        <w:rPr>
          <w:rFonts w:ascii="Times New Roman" w:hAnsi="Times New Roman" w:cs="Times New Roman"/>
          <w:sz w:val="24"/>
          <w:szCs w:val="24"/>
        </w:rPr>
        <w:t>Внесены изменения в Порядок управления и распоряжения имуществом, находящимся в муниципальной собственности города Мегиона, в части предоставления документов для получения согласия на отчуждение недвижимого имущества муниципальные унитарные предприятия, за которыми это имущество закреплено на праве хозяйственного ведения, в том числе исключения из списка документов технического паспорта, справки органа технической инвентаризации, кадастрового паспорта объекта, а также внесено изменение в подпункт 2.1. пункта 2 Приложения к Порядку, характеризующие технические характеристики имущества</w:t>
      </w:r>
      <w:r>
        <w:rPr>
          <w:rFonts w:ascii="Times New Roman" w:hAnsi="Times New Roman" w:cs="Times New Roman"/>
          <w:sz w:val="24"/>
          <w:szCs w:val="24"/>
        </w:rPr>
        <w:t>.</w:t>
      </w:r>
    </w:p>
    <w:p w14:paraId="5A6A087A" w14:textId="77777777" w:rsidR="001913A6" w:rsidRPr="008F19D9" w:rsidRDefault="001913A6" w:rsidP="001913A6">
      <w:pPr>
        <w:autoSpaceDE w:val="0"/>
        <w:autoSpaceDN w:val="0"/>
        <w:adjustRightInd w:val="0"/>
        <w:spacing w:after="0" w:line="240" w:lineRule="auto"/>
        <w:ind w:firstLine="540"/>
        <w:jc w:val="both"/>
        <w:rPr>
          <w:rFonts w:ascii="Times New Roman" w:hAnsi="Times New Roman"/>
          <w:b/>
          <w:color w:val="0070C0"/>
          <w:sz w:val="24"/>
          <w:szCs w:val="24"/>
        </w:rPr>
      </w:pPr>
    </w:p>
    <w:p w14:paraId="43BEA61F" w14:textId="67532E7A" w:rsidR="00B34B25" w:rsidRPr="008F19D9" w:rsidRDefault="0092799D" w:rsidP="00E0474A">
      <w:pPr>
        <w:tabs>
          <w:tab w:val="left" w:pos="426"/>
        </w:tabs>
        <w:spacing w:after="0" w:line="0" w:lineRule="atLeast"/>
        <w:jc w:val="center"/>
        <w:rPr>
          <w:color w:val="0070C0"/>
          <w:sz w:val="24"/>
          <w:szCs w:val="24"/>
        </w:rPr>
      </w:pPr>
      <w:r w:rsidRPr="005B2AA1">
        <w:rPr>
          <w:rFonts w:ascii="Times New Roman" w:hAnsi="Times New Roman"/>
          <w:b/>
          <w:color w:val="000000" w:themeColor="text1"/>
          <w:sz w:val="24"/>
          <w:szCs w:val="24"/>
        </w:rPr>
        <w:t>2</w:t>
      </w:r>
      <w:r w:rsidR="001C651A" w:rsidRPr="005B2AA1">
        <w:rPr>
          <w:rFonts w:ascii="Times New Roman" w:hAnsi="Times New Roman"/>
          <w:b/>
          <w:color w:val="000000" w:themeColor="text1"/>
          <w:sz w:val="24"/>
          <w:szCs w:val="24"/>
        </w:rPr>
        <w:t xml:space="preserve">.6. </w:t>
      </w:r>
      <w:r w:rsidR="00E26DD9" w:rsidRPr="005B2AA1">
        <w:rPr>
          <w:rFonts w:ascii="Times New Roman" w:hAnsi="Times New Roman"/>
          <w:b/>
          <w:color w:val="000000" w:themeColor="text1"/>
          <w:sz w:val="24"/>
          <w:szCs w:val="24"/>
        </w:rPr>
        <w:t>Социальная политика</w:t>
      </w:r>
    </w:p>
    <w:p w14:paraId="06D994F9" w14:textId="77777777" w:rsidR="00D87B61" w:rsidRPr="008F19D9" w:rsidRDefault="00D87B61" w:rsidP="00FB6FB6">
      <w:pPr>
        <w:pStyle w:val="af0"/>
        <w:ind w:left="567"/>
        <w:jc w:val="both"/>
        <w:rPr>
          <w:color w:val="0070C0"/>
          <w:sz w:val="24"/>
          <w:szCs w:val="24"/>
        </w:rPr>
      </w:pPr>
    </w:p>
    <w:p w14:paraId="7EA39569" w14:textId="0EED6790" w:rsidR="005B2AA1"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sidRPr="00C60044">
        <w:rPr>
          <w:rFonts w:ascii="Times New Roman" w:hAnsi="Times New Roman" w:cs="Times New Roman"/>
          <w:sz w:val="24"/>
          <w:szCs w:val="24"/>
        </w:rPr>
        <w:t>Внесены изменения</w:t>
      </w:r>
      <w:r>
        <w:rPr>
          <w:rFonts w:ascii="Times New Roman" w:hAnsi="Times New Roman" w:cs="Times New Roman"/>
          <w:sz w:val="24"/>
          <w:szCs w:val="24"/>
        </w:rPr>
        <w:t>:</w:t>
      </w:r>
    </w:p>
    <w:p w14:paraId="145CAE41" w14:textId="48326C20" w:rsidR="005B2AA1" w:rsidRPr="00E0474A"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C60044">
        <w:rPr>
          <w:rFonts w:ascii="Times New Roman" w:hAnsi="Times New Roman" w:cs="Times New Roman"/>
          <w:sz w:val="24"/>
          <w:szCs w:val="24"/>
        </w:rPr>
        <w:t xml:space="preserve"> в Положение о гарантиях и компенсациях для лиц, проживающих на территории городского округа Мегион Ханты-Мансийского автономного округа - Югры и работающих в органах местного самоуправления, муниципальных учреждениях, в части уточнения</w:t>
      </w:r>
      <w:r>
        <w:rPr>
          <w:rFonts w:ascii="Times New Roman" w:hAnsi="Times New Roman" w:cs="Times New Roman"/>
          <w:sz w:val="24"/>
          <w:szCs w:val="24"/>
        </w:rPr>
        <w:t xml:space="preserve"> данных Постановления Думы Ханты-Мансийского автономного округа – Югры, которым утверждено официальное толкование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w:t>
      </w:r>
      <w:r w:rsidR="00E0474A">
        <w:rPr>
          <w:rFonts w:ascii="Times New Roman" w:hAnsi="Times New Roman" w:cs="Times New Roman"/>
          <w:sz w:val="24"/>
          <w:szCs w:val="24"/>
        </w:rPr>
        <w:t>ого автономного округа – Югры».</w:t>
      </w:r>
    </w:p>
    <w:p w14:paraId="05376C80" w14:textId="7105AF9A" w:rsidR="005B2AA1" w:rsidRDefault="005B2AA1" w:rsidP="000742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757FC">
        <w:rPr>
          <w:rFonts w:ascii="Times New Roman" w:hAnsi="Times New Roman" w:cs="Times New Roman"/>
          <w:sz w:val="24"/>
          <w:szCs w:val="24"/>
        </w:rPr>
        <w:t xml:space="preserve">в </w:t>
      </w:r>
      <w:r>
        <w:rPr>
          <w:rFonts w:ascii="Times New Roman" w:hAnsi="Times New Roman" w:cs="Times New Roman"/>
          <w:sz w:val="24"/>
          <w:szCs w:val="24"/>
        </w:rPr>
        <w:t>П</w:t>
      </w:r>
      <w:r w:rsidRPr="00D757FC">
        <w:rPr>
          <w:rFonts w:ascii="Times New Roman" w:hAnsi="Times New Roman" w:cs="Times New Roman"/>
          <w:sz w:val="24"/>
          <w:szCs w:val="24"/>
        </w:rPr>
        <w:t>орядок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Мегиона</w:t>
      </w:r>
      <w:r>
        <w:rPr>
          <w:rFonts w:ascii="Times New Roman" w:hAnsi="Times New Roman" w:cs="Times New Roman"/>
          <w:sz w:val="24"/>
          <w:szCs w:val="24"/>
        </w:rPr>
        <w:t>:</w:t>
      </w:r>
    </w:p>
    <w:p w14:paraId="3A4A29BD" w14:textId="77777777" w:rsidR="005B2AA1" w:rsidRPr="00D757FC" w:rsidRDefault="005B2AA1" w:rsidP="005B2AA1">
      <w:pPr>
        <w:pStyle w:val="1"/>
        <w:keepNext w:val="0"/>
        <w:keepLines w:val="0"/>
        <w:autoSpaceDE w:val="0"/>
        <w:autoSpaceDN w:val="0"/>
        <w:adjustRightInd w:val="0"/>
        <w:spacing w:before="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 в части представления г</w:t>
      </w:r>
      <w:r w:rsidRPr="0032102A">
        <w:rPr>
          <w:rFonts w:ascii="Times New Roman" w:hAnsi="Times New Roman" w:cs="Times New Roman"/>
          <w:color w:val="auto"/>
          <w:sz w:val="24"/>
          <w:szCs w:val="24"/>
        </w:rPr>
        <w:t xml:space="preserve">ражданином по собственной инициативе одновременно с документами, указанными в </w:t>
      </w:r>
      <w:r>
        <w:rPr>
          <w:rFonts w:ascii="Times New Roman" w:hAnsi="Times New Roman" w:cs="Times New Roman"/>
          <w:color w:val="auto"/>
          <w:sz w:val="24"/>
          <w:szCs w:val="24"/>
        </w:rPr>
        <w:t>пункте 3 раздела 3 Порядка с</w:t>
      </w:r>
      <w:r w:rsidRPr="0032102A">
        <w:rPr>
          <w:rFonts w:ascii="Times New Roman" w:hAnsi="Times New Roman" w:cs="Times New Roman"/>
          <w:color w:val="auto"/>
          <w:sz w:val="24"/>
          <w:szCs w:val="24"/>
        </w:rPr>
        <w:t>правк</w:t>
      </w:r>
      <w:r>
        <w:rPr>
          <w:rFonts w:ascii="Times New Roman" w:hAnsi="Times New Roman" w:cs="Times New Roman"/>
          <w:color w:val="auto"/>
          <w:sz w:val="24"/>
          <w:szCs w:val="24"/>
        </w:rPr>
        <w:t>и</w:t>
      </w:r>
      <w:r w:rsidRPr="0032102A">
        <w:rPr>
          <w:rFonts w:ascii="Times New Roman" w:hAnsi="Times New Roman" w:cs="Times New Roman"/>
          <w:color w:val="auto"/>
          <w:sz w:val="24"/>
          <w:szCs w:val="24"/>
        </w:rPr>
        <w:t xml:space="preserve"> о размере получаемой страховой пенсии по старости (инвалидности) и дате ее назначения</w:t>
      </w:r>
      <w:r>
        <w:rPr>
          <w:rFonts w:ascii="Times New Roman" w:hAnsi="Times New Roman" w:cs="Times New Roman"/>
          <w:color w:val="auto"/>
          <w:sz w:val="24"/>
          <w:szCs w:val="24"/>
        </w:rPr>
        <w:t>;</w:t>
      </w:r>
    </w:p>
    <w:p w14:paraId="4A301D30" w14:textId="77777777" w:rsidR="005B2AA1"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D757FC">
        <w:rPr>
          <w:rFonts w:ascii="Times New Roman" w:hAnsi="Times New Roman" w:cs="Times New Roman"/>
          <w:sz w:val="24"/>
          <w:szCs w:val="24"/>
        </w:rPr>
        <w:t xml:space="preserve"> </w:t>
      </w:r>
      <w:r>
        <w:rPr>
          <w:rFonts w:ascii="Times New Roman" w:hAnsi="Times New Roman" w:cs="Times New Roman"/>
          <w:sz w:val="24"/>
          <w:szCs w:val="24"/>
        </w:rPr>
        <w:t>уточнены сроки своевременной выплаты (приостановки выплаты) пенсии за выслугу лет Комиссия до 10-го числа каждого месяца, а также получения сведений о трудовой деятельности лиц, замещавшим муниципальные должности на постоянной основе и должности муниципальной службы в органах местного самоуправления города Мегиона в системе межведомственного взаимодействия сведения о трудовой деятельности данных лиц, от Фонда;</w:t>
      </w:r>
    </w:p>
    <w:p w14:paraId="32DC9900" w14:textId="77777777" w:rsidR="005B2AA1" w:rsidRDefault="005B2AA1" w:rsidP="005B2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признаны утратившими силу </w:t>
      </w:r>
      <w:hyperlink r:id="rId32" w:history="1">
        <w:r w:rsidRPr="0032102A">
          <w:rPr>
            <w:rFonts w:ascii="Times New Roman" w:hAnsi="Times New Roman" w:cs="Times New Roman"/>
            <w:sz w:val="24"/>
            <w:szCs w:val="24"/>
          </w:rPr>
          <w:t>пункты 9</w:t>
        </w:r>
      </w:hyperlink>
      <w:r w:rsidRPr="0032102A">
        <w:rPr>
          <w:rFonts w:ascii="Times New Roman" w:hAnsi="Times New Roman" w:cs="Times New Roman"/>
          <w:sz w:val="24"/>
          <w:szCs w:val="24"/>
        </w:rPr>
        <w:t xml:space="preserve"> - </w:t>
      </w:r>
      <w:hyperlink r:id="rId33" w:history="1">
        <w:r w:rsidRPr="0032102A">
          <w:rPr>
            <w:rFonts w:ascii="Times New Roman" w:hAnsi="Times New Roman" w:cs="Times New Roman"/>
            <w:sz w:val="24"/>
            <w:szCs w:val="24"/>
          </w:rPr>
          <w:t>11</w:t>
        </w:r>
      </w:hyperlink>
      <w:r>
        <w:rPr>
          <w:rFonts w:ascii="Times New Roman" w:hAnsi="Times New Roman" w:cs="Times New Roman"/>
          <w:sz w:val="24"/>
          <w:szCs w:val="24"/>
        </w:rPr>
        <w:t xml:space="preserve"> Порядка, предусматривающие:</w:t>
      </w:r>
    </w:p>
    <w:p w14:paraId="53E65151"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002BCB">
        <w:rPr>
          <w:rFonts w:ascii="Times New Roman" w:hAnsi="Times New Roman" w:cs="Times New Roman"/>
          <w:sz w:val="24"/>
          <w:szCs w:val="24"/>
        </w:rPr>
        <w:t>- регистрацию (перерегистрацию) получателей пенсии за выслугу лет кадровой службой администрации города один раз в год до 1 апреля;</w:t>
      </w:r>
    </w:p>
    <w:p w14:paraId="45CA72BB"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представление </w:t>
      </w:r>
      <w:r w:rsidRPr="00002BCB">
        <w:rPr>
          <w:rFonts w:ascii="Times New Roman" w:hAnsi="Times New Roman" w:cs="Times New Roman"/>
          <w:sz w:val="24"/>
          <w:szCs w:val="24"/>
        </w:rPr>
        <w:t>в Комиссию:</w:t>
      </w:r>
    </w:p>
    <w:p w14:paraId="02A055C4"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002BCB">
        <w:rPr>
          <w:rFonts w:ascii="Times New Roman" w:hAnsi="Times New Roman" w:cs="Times New Roman"/>
          <w:sz w:val="24"/>
          <w:szCs w:val="24"/>
        </w:rPr>
        <w:t>1) оригинал</w:t>
      </w:r>
      <w:r>
        <w:rPr>
          <w:rFonts w:ascii="Times New Roman" w:hAnsi="Times New Roman" w:cs="Times New Roman"/>
          <w:sz w:val="24"/>
          <w:szCs w:val="24"/>
        </w:rPr>
        <w:t>а</w:t>
      </w:r>
      <w:r w:rsidRPr="00002BCB">
        <w:rPr>
          <w:rFonts w:ascii="Times New Roman" w:hAnsi="Times New Roman" w:cs="Times New Roman"/>
          <w:sz w:val="24"/>
          <w:szCs w:val="24"/>
        </w:rPr>
        <w:t xml:space="preserve"> трудовой книжки или заверенн</w:t>
      </w:r>
      <w:r>
        <w:rPr>
          <w:rFonts w:ascii="Times New Roman" w:hAnsi="Times New Roman" w:cs="Times New Roman"/>
          <w:sz w:val="24"/>
          <w:szCs w:val="24"/>
        </w:rPr>
        <w:t>ой</w:t>
      </w:r>
      <w:r w:rsidRPr="00002BCB">
        <w:rPr>
          <w:rFonts w:ascii="Times New Roman" w:hAnsi="Times New Roman" w:cs="Times New Roman"/>
          <w:sz w:val="24"/>
          <w:szCs w:val="24"/>
        </w:rPr>
        <w:t xml:space="preserve"> в установленном порядке копи</w:t>
      </w:r>
      <w:r>
        <w:rPr>
          <w:rFonts w:ascii="Times New Roman" w:hAnsi="Times New Roman" w:cs="Times New Roman"/>
          <w:sz w:val="24"/>
          <w:szCs w:val="24"/>
        </w:rPr>
        <w:t>и</w:t>
      </w:r>
      <w:r w:rsidRPr="00002BCB">
        <w:rPr>
          <w:rFonts w:ascii="Times New Roman" w:hAnsi="Times New Roman" w:cs="Times New Roman"/>
          <w:sz w:val="24"/>
          <w:szCs w:val="24"/>
        </w:rPr>
        <w:t xml:space="preserve"> трудовой книжки (первый и последний лист с записью) и (или) выписк</w:t>
      </w:r>
      <w:r>
        <w:rPr>
          <w:rFonts w:ascii="Times New Roman" w:hAnsi="Times New Roman" w:cs="Times New Roman"/>
          <w:sz w:val="24"/>
          <w:szCs w:val="24"/>
        </w:rPr>
        <w:t>и</w:t>
      </w:r>
      <w:r w:rsidRPr="00002BCB">
        <w:rPr>
          <w:rFonts w:ascii="Times New Roman" w:hAnsi="Times New Roman" w:cs="Times New Roman"/>
          <w:sz w:val="24"/>
          <w:szCs w:val="24"/>
        </w:rPr>
        <w:t xml:space="preserve"> из электронной трудовой книжки;</w:t>
      </w:r>
    </w:p>
    <w:p w14:paraId="5C06EDE8"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002BCB">
        <w:rPr>
          <w:rFonts w:ascii="Times New Roman" w:hAnsi="Times New Roman" w:cs="Times New Roman"/>
          <w:sz w:val="24"/>
          <w:szCs w:val="24"/>
        </w:rPr>
        <w:t>2) копи</w:t>
      </w:r>
      <w:r>
        <w:rPr>
          <w:rFonts w:ascii="Times New Roman" w:hAnsi="Times New Roman" w:cs="Times New Roman"/>
          <w:sz w:val="24"/>
          <w:szCs w:val="24"/>
        </w:rPr>
        <w:t>и</w:t>
      </w:r>
      <w:r w:rsidRPr="00002BCB">
        <w:rPr>
          <w:rFonts w:ascii="Times New Roman" w:hAnsi="Times New Roman" w:cs="Times New Roman"/>
          <w:sz w:val="24"/>
          <w:szCs w:val="24"/>
        </w:rPr>
        <w:t xml:space="preserve"> приказа о приеме на работу (при условии поступления на работу);</w:t>
      </w:r>
    </w:p>
    <w:p w14:paraId="10E1D5D9"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002BCB">
        <w:rPr>
          <w:rFonts w:ascii="Times New Roman" w:hAnsi="Times New Roman" w:cs="Times New Roman"/>
          <w:sz w:val="24"/>
          <w:szCs w:val="24"/>
        </w:rPr>
        <w:t>) справк</w:t>
      </w:r>
      <w:r>
        <w:rPr>
          <w:rFonts w:ascii="Times New Roman" w:hAnsi="Times New Roman" w:cs="Times New Roman"/>
          <w:sz w:val="24"/>
          <w:szCs w:val="24"/>
        </w:rPr>
        <w:t>и</w:t>
      </w:r>
      <w:r w:rsidRPr="00002BCB">
        <w:rPr>
          <w:rFonts w:ascii="Times New Roman" w:hAnsi="Times New Roman" w:cs="Times New Roman"/>
          <w:sz w:val="24"/>
          <w:szCs w:val="24"/>
        </w:rPr>
        <w:t xml:space="preserve"> Ханты-Мансийского негосударственного пенсионного фонда о неполучении дополнительной пенсии;</w:t>
      </w:r>
    </w:p>
    <w:p w14:paraId="42D593EA" w14:textId="77777777" w:rsidR="005B2AA1" w:rsidRPr="00002BCB" w:rsidRDefault="005B2AA1" w:rsidP="005B2AA1">
      <w:pPr>
        <w:autoSpaceDE w:val="0"/>
        <w:autoSpaceDN w:val="0"/>
        <w:adjustRightInd w:val="0"/>
        <w:spacing w:after="0" w:line="240" w:lineRule="auto"/>
        <w:ind w:firstLine="540"/>
        <w:jc w:val="both"/>
        <w:rPr>
          <w:rFonts w:ascii="Times New Roman" w:hAnsi="Times New Roman" w:cs="Times New Roman"/>
          <w:sz w:val="24"/>
          <w:szCs w:val="24"/>
        </w:rPr>
      </w:pPr>
      <w:r w:rsidRPr="00002BCB">
        <w:rPr>
          <w:rFonts w:ascii="Times New Roman" w:hAnsi="Times New Roman" w:cs="Times New Roman"/>
          <w:sz w:val="24"/>
          <w:szCs w:val="24"/>
        </w:rPr>
        <w:t>5) данные реквизитов кредитного учреждения, в котором открыт лицевой счет получателя пенсии за выслугу лет.</w:t>
      </w:r>
    </w:p>
    <w:p w14:paraId="6ADC76C5" w14:textId="1FB4DD49" w:rsidR="005B2AA1" w:rsidRDefault="005B2AA1" w:rsidP="00E04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002BCB">
        <w:rPr>
          <w:rFonts w:ascii="Times New Roman" w:hAnsi="Times New Roman" w:cs="Times New Roman"/>
          <w:sz w:val="24"/>
          <w:szCs w:val="24"/>
        </w:rPr>
        <w:t xml:space="preserve"> </w:t>
      </w:r>
      <w:r>
        <w:rPr>
          <w:rFonts w:ascii="Times New Roman" w:hAnsi="Times New Roman" w:cs="Times New Roman"/>
          <w:sz w:val="24"/>
          <w:szCs w:val="24"/>
        </w:rPr>
        <w:t>отменено условие невыплаты</w:t>
      </w:r>
      <w:r w:rsidRPr="00002BCB">
        <w:rPr>
          <w:rFonts w:ascii="Times New Roman" w:hAnsi="Times New Roman" w:cs="Times New Roman"/>
          <w:sz w:val="24"/>
          <w:szCs w:val="24"/>
        </w:rPr>
        <w:t xml:space="preserve"> пенсии за выслугу лет</w:t>
      </w:r>
      <w:r>
        <w:rPr>
          <w:rFonts w:ascii="Times New Roman" w:hAnsi="Times New Roman" w:cs="Times New Roman"/>
          <w:sz w:val="24"/>
          <w:szCs w:val="24"/>
        </w:rPr>
        <w:t xml:space="preserve"> г</w:t>
      </w:r>
      <w:r w:rsidRPr="00002BCB">
        <w:rPr>
          <w:rFonts w:ascii="Times New Roman" w:hAnsi="Times New Roman" w:cs="Times New Roman"/>
          <w:sz w:val="24"/>
          <w:szCs w:val="24"/>
        </w:rPr>
        <w:t>ражданам, не прош</w:t>
      </w:r>
      <w:r>
        <w:rPr>
          <w:rFonts w:ascii="Times New Roman" w:hAnsi="Times New Roman" w:cs="Times New Roman"/>
          <w:sz w:val="24"/>
          <w:szCs w:val="24"/>
        </w:rPr>
        <w:t xml:space="preserve">едшим своевременно регистрацию </w:t>
      </w:r>
      <w:r w:rsidR="00E0474A">
        <w:rPr>
          <w:rFonts w:ascii="Times New Roman" w:hAnsi="Times New Roman" w:cs="Times New Roman"/>
          <w:sz w:val="24"/>
          <w:szCs w:val="24"/>
        </w:rPr>
        <w:t>(перерегистрации).</w:t>
      </w:r>
    </w:p>
    <w:p w14:paraId="7D88AE9F" w14:textId="57DCB833" w:rsidR="005B2AA1" w:rsidRDefault="005B2AA1" w:rsidP="00E047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 Порядок награждения наградами Думы города Мегиона, в части увеличения единовременной денежной выплаты</w:t>
      </w:r>
      <w:r w:rsidRPr="00FC21EA">
        <w:rPr>
          <w:rFonts w:ascii="Times New Roman" w:hAnsi="Times New Roman" w:cs="Times New Roman"/>
          <w:sz w:val="24"/>
          <w:szCs w:val="24"/>
        </w:rPr>
        <w:t xml:space="preserve"> </w:t>
      </w:r>
      <w:r>
        <w:rPr>
          <w:rFonts w:ascii="Times New Roman" w:hAnsi="Times New Roman" w:cs="Times New Roman"/>
          <w:sz w:val="24"/>
          <w:szCs w:val="24"/>
        </w:rPr>
        <w:t>гражданину, награжденному Почетной грамотой, из которой производится удержание суммы налога на доходы физических лиц в соответствии с</w:t>
      </w:r>
      <w:r w:rsidR="00E0474A">
        <w:rPr>
          <w:rFonts w:ascii="Times New Roman" w:hAnsi="Times New Roman" w:cs="Times New Roman"/>
          <w:sz w:val="24"/>
          <w:szCs w:val="24"/>
        </w:rPr>
        <w:t xml:space="preserve"> действующим законодательством.</w:t>
      </w:r>
    </w:p>
    <w:p w14:paraId="7FA015E0" w14:textId="77777777" w:rsidR="005B2AA1" w:rsidRDefault="005B2AA1" w:rsidP="00E047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в </w:t>
      </w:r>
      <w:r w:rsidRPr="00722053">
        <w:rPr>
          <w:rFonts w:ascii="Times New Roman" w:hAnsi="Times New Roman" w:cs="Times New Roman"/>
          <w:bCs/>
          <w:sz w:val="24"/>
          <w:szCs w:val="24"/>
        </w:rPr>
        <w:t>Положени</w:t>
      </w:r>
      <w:r>
        <w:rPr>
          <w:rFonts w:ascii="Times New Roman" w:hAnsi="Times New Roman" w:cs="Times New Roman"/>
          <w:bCs/>
          <w:sz w:val="24"/>
          <w:szCs w:val="24"/>
        </w:rPr>
        <w:t>е</w:t>
      </w:r>
      <w:r w:rsidRPr="00722053">
        <w:rPr>
          <w:rFonts w:ascii="Times New Roman" w:hAnsi="Times New Roman" w:cs="Times New Roman"/>
          <w:bCs/>
          <w:sz w:val="24"/>
          <w:szCs w:val="24"/>
        </w:rPr>
        <w:t xml:space="preserve"> о комиссии по противодействию коррупции в Думе города Мегиона</w:t>
      </w:r>
      <w:r>
        <w:rPr>
          <w:rFonts w:ascii="Times New Roman" w:hAnsi="Times New Roman" w:cs="Times New Roman"/>
          <w:bCs/>
          <w:sz w:val="24"/>
          <w:szCs w:val="24"/>
        </w:rPr>
        <w:t xml:space="preserve">, в части уточнения наименования городского округа, основания проведения заседания комиссии и их сроки, </w:t>
      </w:r>
      <w:r w:rsidRPr="00C146D3">
        <w:rPr>
          <w:rFonts w:ascii="Times New Roman" w:hAnsi="Times New Roman" w:cs="Times New Roman"/>
          <w:sz w:val="24"/>
          <w:szCs w:val="24"/>
        </w:rPr>
        <w:t>осн</w:t>
      </w:r>
      <w:r>
        <w:rPr>
          <w:rFonts w:ascii="Times New Roman" w:hAnsi="Times New Roman" w:cs="Times New Roman"/>
          <w:sz w:val="24"/>
          <w:szCs w:val="24"/>
        </w:rPr>
        <w:t>ования</w:t>
      </w:r>
      <w:r w:rsidRPr="00C146D3">
        <w:rPr>
          <w:rFonts w:ascii="Times New Roman" w:hAnsi="Times New Roman" w:cs="Times New Roman"/>
          <w:sz w:val="24"/>
          <w:szCs w:val="24"/>
        </w:rPr>
        <w:t xml:space="preserve"> для освобождения лица от дисциплинарной ответственности за несоблюдение ограничений, запретов и требований, обязанностей, установленных Федеральным </w:t>
      </w:r>
      <w:hyperlink r:id="rId34" w:history="1">
        <w:r w:rsidRPr="00C146D3">
          <w:rPr>
            <w:rFonts w:ascii="Times New Roman" w:hAnsi="Times New Roman" w:cs="Times New Roman"/>
            <w:sz w:val="24"/>
            <w:szCs w:val="24"/>
          </w:rPr>
          <w:t>законом</w:t>
        </w:r>
      </w:hyperlink>
      <w:r w:rsidRPr="00C146D3">
        <w:rPr>
          <w:rFonts w:ascii="Times New Roman" w:hAnsi="Times New Roman" w:cs="Times New Roman"/>
          <w:sz w:val="24"/>
          <w:szCs w:val="24"/>
        </w:rPr>
        <w:t xml:space="preserve"> от 25.12.200</w:t>
      </w:r>
      <w:r>
        <w:rPr>
          <w:rFonts w:ascii="Times New Roman" w:hAnsi="Times New Roman" w:cs="Times New Roman"/>
          <w:sz w:val="24"/>
          <w:szCs w:val="24"/>
        </w:rPr>
        <w:t>8 № 273-ФЗ «</w:t>
      </w:r>
      <w:r w:rsidRPr="00C146D3">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C146D3">
        <w:rPr>
          <w:rFonts w:ascii="Times New Roman" w:hAnsi="Times New Roman" w:cs="Times New Roman"/>
          <w:sz w:val="24"/>
          <w:szCs w:val="24"/>
        </w:rPr>
        <w:t xml:space="preserve"> и другими федеральными законами а также неис</w:t>
      </w:r>
      <w:r>
        <w:rPr>
          <w:rFonts w:ascii="Times New Roman" w:hAnsi="Times New Roman" w:cs="Times New Roman"/>
          <w:sz w:val="24"/>
          <w:szCs w:val="24"/>
        </w:rPr>
        <w:t xml:space="preserve">полнения указанных обязанностей, </w:t>
      </w:r>
      <w:r>
        <w:rPr>
          <w:rFonts w:ascii="Times New Roman" w:hAnsi="Times New Roman" w:cs="Times New Roman"/>
          <w:bCs/>
          <w:sz w:val="24"/>
          <w:szCs w:val="24"/>
        </w:rPr>
        <w:t>принимаемое комиссией решение, в том числе в</w:t>
      </w:r>
      <w:r w:rsidRPr="00C146D3">
        <w:rPr>
          <w:rFonts w:ascii="Times New Roman" w:hAnsi="Times New Roman" w:cs="Times New Roman"/>
          <w:sz w:val="24"/>
          <w:szCs w:val="24"/>
        </w:rPr>
        <w:t xml:space="preserve"> случае принятия комиссией решения, </w:t>
      </w:r>
      <w:r>
        <w:rPr>
          <w:rFonts w:ascii="Times New Roman" w:hAnsi="Times New Roman" w:cs="Times New Roman"/>
          <w:sz w:val="24"/>
          <w:szCs w:val="24"/>
        </w:rPr>
        <w:t xml:space="preserve">что </w:t>
      </w:r>
      <w:r w:rsidRPr="00C146D3">
        <w:rPr>
          <w:rFonts w:ascii="Times New Roman" w:hAnsi="Times New Roman" w:cs="Times New Roman"/>
          <w:sz w:val="24"/>
          <w:szCs w:val="24"/>
        </w:rPr>
        <w:t xml:space="preserve">лицо, замещающее муниципальную должность, нарушившее запреты, ограничения и обязанности, установленные </w:t>
      </w:r>
      <w:hyperlink r:id="rId35" w:history="1">
        <w:r w:rsidRPr="00C146D3">
          <w:rPr>
            <w:rFonts w:ascii="Times New Roman" w:hAnsi="Times New Roman" w:cs="Times New Roman"/>
            <w:sz w:val="24"/>
            <w:szCs w:val="24"/>
          </w:rPr>
          <w:t>частями 1</w:t>
        </w:r>
      </w:hyperlink>
      <w:r w:rsidRPr="00C146D3">
        <w:rPr>
          <w:rFonts w:ascii="Times New Roman" w:hAnsi="Times New Roman" w:cs="Times New Roman"/>
          <w:sz w:val="24"/>
          <w:szCs w:val="24"/>
        </w:rPr>
        <w:t xml:space="preserve"> - </w:t>
      </w:r>
      <w:hyperlink r:id="rId36" w:history="1">
        <w:r w:rsidRPr="00C146D3">
          <w:rPr>
            <w:rFonts w:ascii="Times New Roman" w:hAnsi="Times New Roman" w:cs="Times New Roman"/>
            <w:sz w:val="24"/>
            <w:szCs w:val="24"/>
          </w:rPr>
          <w:t>4.1-1 статьи 12.1</w:t>
        </w:r>
      </w:hyperlink>
      <w:r w:rsidRPr="00C146D3">
        <w:rPr>
          <w:rFonts w:ascii="Times New Roman" w:hAnsi="Times New Roman" w:cs="Times New Roman"/>
          <w:sz w:val="24"/>
          <w:szCs w:val="24"/>
        </w:rPr>
        <w:t xml:space="preserve"> Федерального зак</w:t>
      </w:r>
      <w:r>
        <w:rPr>
          <w:rFonts w:ascii="Times New Roman" w:hAnsi="Times New Roman" w:cs="Times New Roman"/>
          <w:sz w:val="24"/>
          <w:szCs w:val="24"/>
        </w:rPr>
        <w:t>она от 25.12.2008 №</w:t>
      </w:r>
      <w:r w:rsidRPr="00C146D3">
        <w:rPr>
          <w:rFonts w:ascii="Times New Roman" w:hAnsi="Times New Roman" w:cs="Times New Roman"/>
          <w:sz w:val="24"/>
          <w:szCs w:val="24"/>
        </w:rPr>
        <w:t xml:space="preserve"> 273-ФЗ </w:t>
      </w:r>
      <w:r>
        <w:rPr>
          <w:rFonts w:ascii="Times New Roman" w:hAnsi="Times New Roman" w:cs="Times New Roman"/>
          <w:sz w:val="24"/>
          <w:szCs w:val="24"/>
        </w:rPr>
        <w:t>«</w:t>
      </w:r>
      <w:r w:rsidRPr="00C146D3">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C146D3">
        <w:rPr>
          <w:rFonts w:ascii="Times New Roman" w:hAnsi="Times New Roman" w:cs="Times New Roman"/>
          <w:sz w:val="24"/>
          <w:szCs w:val="24"/>
        </w:rPr>
        <w:t xml:space="preserve">, несет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него обстоятельств, признанных таковыми в соответствии с </w:t>
      </w:r>
      <w:hyperlink r:id="rId37" w:history="1">
        <w:r w:rsidRPr="00C146D3">
          <w:rPr>
            <w:rFonts w:ascii="Times New Roman" w:hAnsi="Times New Roman" w:cs="Times New Roman"/>
            <w:sz w:val="24"/>
            <w:szCs w:val="24"/>
          </w:rPr>
          <w:t>частями 3</w:t>
        </w:r>
      </w:hyperlink>
      <w:r w:rsidRPr="00C146D3">
        <w:rPr>
          <w:rFonts w:ascii="Times New Roman" w:hAnsi="Times New Roman" w:cs="Times New Roman"/>
          <w:sz w:val="24"/>
          <w:szCs w:val="24"/>
        </w:rPr>
        <w:t xml:space="preserve"> - </w:t>
      </w:r>
      <w:hyperlink r:id="rId38" w:history="1">
        <w:r w:rsidRPr="00C146D3">
          <w:rPr>
            <w:rFonts w:ascii="Times New Roman" w:hAnsi="Times New Roman" w:cs="Times New Roman"/>
            <w:sz w:val="24"/>
            <w:szCs w:val="24"/>
          </w:rPr>
          <w:t>6 статьи 13</w:t>
        </w:r>
      </w:hyperlink>
      <w:r w:rsidRPr="00C146D3">
        <w:rPr>
          <w:rFonts w:ascii="Times New Roman" w:hAnsi="Times New Roman" w:cs="Times New Roman"/>
          <w:sz w:val="24"/>
          <w:szCs w:val="24"/>
        </w:rPr>
        <w:t xml:space="preserve"> настоящего Федерального закона, если иное не предусмотрено федеральными конституционными з</w:t>
      </w:r>
      <w:r>
        <w:rPr>
          <w:rFonts w:ascii="Times New Roman" w:hAnsi="Times New Roman" w:cs="Times New Roman"/>
          <w:sz w:val="24"/>
          <w:szCs w:val="24"/>
        </w:rPr>
        <w:t>аконами, федеральными законами; также в состав комиссии включен</w:t>
      </w:r>
      <w:r w:rsidRPr="00097E73">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 (по согласованию) на основании запроса председателя Думы города Мегиона, </w:t>
      </w:r>
    </w:p>
    <w:p w14:paraId="71E23F3D" w14:textId="028B5D0A" w:rsidR="005B2AA1" w:rsidRDefault="005B2AA1" w:rsidP="00E047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уточнено как принимается решение, то есть решения комиссии принимаются открытым голосованием (если Комиссия не примет иное решение), простым большинством голосов присутствующих на заседании чл</w:t>
      </w:r>
      <w:r w:rsidR="00E0474A">
        <w:rPr>
          <w:rFonts w:ascii="Times New Roman" w:hAnsi="Times New Roman" w:cs="Times New Roman"/>
          <w:sz w:val="24"/>
          <w:szCs w:val="24"/>
        </w:rPr>
        <w:t>енов комиссии.</w:t>
      </w:r>
    </w:p>
    <w:p w14:paraId="2B23A078" w14:textId="2D13FAA7" w:rsidR="005B2AA1" w:rsidRDefault="005B2AA1" w:rsidP="00E0474A">
      <w:pPr>
        <w:autoSpaceDE w:val="0"/>
        <w:autoSpaceDN w:val="0"/>
        <w:adjustRightInd w:val="0"/>
        <w:spacing w:after="0" w:line="240" w:lineRule="auto"/>
        <w:ind w:firstLine="708"/>
        <w:jc w:val="both"/>
        <w:rPr>
          <w:rFonts w:ascii="Times New Roman" w:hAnsi="Times New Roman" w:cs="Times New Roman"/>
          <w:sz w:val="24"/>
          <w:szCs w:val="24"/>
        </w:rPr>
      </w:pPr>
      <w:r w:rsidRPr="00E0474A">
        <w:rPr>
          <w:rFonts w:ascii="Times New Roman" w:hAnsi="Times New Roman" w:cs="Times New Roman"/>
          <w:sz w:val="24"/>
          <w:szCs w:val="24"/>
        </w:rPr>
        <w:t>- в С</w:t>
      </w:r>
      <w:r w:rsidRPr="00E0474A">
        <w:rPr>
          <w:rFonts w:ascii="Times New Roman" w:hAnsi="Times New Roman" w:cs="Times New Roman"/>
          <w:bCs/>
          <w:sz w:val="24"/>
          <w:szCs w:val="24"/>
        </w:rPr>
        <w:t>хему одномандатных избирательных округов для проведения</w:t>
      </w:r>
      <w:r w:rsidRPr="001808A0">
        <w:rPr>
          <w:rFonts w:ascii="Times New Roman" w:hAnsi="Times New Roman" w:cs="Times New Roman"/>
          <w:bCs/>
        </w:rPr>
        <w:t xml:space="preserve"> выборо</w:t>
      </w:r>
      <w:r>
        <w:rPr>
          <w:rFonts w:ascii="Times New Roman" w:hAnsi="Times New Roman" w:cs="Times New Roman"/>
          <w:bCs/>
        </w:rPr>
        <w:t>в депутатов Думы города Мегиона, в части уточнения г</w:t>
      </w:r>
      <w:r>
        <w:rPr>
          <w:rFonts w:ascii="Times New Roman" w:hAnsi="Times New Roman" w:cs="Times New Roman"/>
          <w:sz w:val="24"/>
          <w:szCs w:val="24"/>
        </w:rPr>
        <w:t>раниц</w:t>
      </w:r>
      <w:r w:rsidRPr="00E97FF3">
        <w:rPr>
          <w:rFonts w:ascii="Times New Roman" w:hAnsi="Times New Roman" w:cs="Times New Roman"/>
          <w:sz w:val="24"/>
          <w:szCs w:val="24"/>
        </w:rPr>
        <w:t xml:space="preserve"> избирательн</w:t>
      </w:r>
      <w:r w:rsidR="00E0474A">
        <w:rPr>
          <w:rFonts w:ascii="Times New Roman" w:hAnsi="Times New Roman" w:cs="Times New Roman"/>
          <w:sz w:val="24"/>
          <w:szCs w:val="24"/>
        </w:rPr>
        <w:t>ых округов № 10, № 12.</w:t>
      </w:r>
    </w:p>
    <w:p w14:paraId="11BD3AE4" w14:textId="3FAAF2CF" w:rsidR="005B2AA1" w:rsidRDefault="005B2AA1" w:rsidP="00E047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9B04FC">
        <w:rPr>
          <w:rFonts w:ascii="Times New Roman" w:hAnsi="Times New Roman" w:cs="Times New Roman"/>
          <w:sz w:val="24"/>
          <w:szCs w:val="24"/>
        </w:rPr>
        <w:t xml:space="preserve"> </w:t>
      </w:r>
      <w:r>
        <w:rPr>
          <w:rFonts w:ascii="Times New Roman" w:hAnsi="Times New Roman" w:cs="Times New Roman"/>
          <w:sz w:val="24"/>
          <w:szCs w:val="24"/>
        </w:rPr>
        <w:t>в Порядок участия муниципального образования город Мегион в организациях межмуниципального сотрудничества, в части уточнения форм участия м</w:t>
      </w:r>
      <w:r w:rsidRPr="007C4F11">
        <w:rPr>
          <w:rFonts w:ascii="Times New Roman" w:hAnsi="Times New Roman" w:cs="Times New Roman"/>
          <w:sz w:val="24"/>
          <w:szCs w:val="24"/>
        </w:rPr>
        <w:t>униципально</w:t>
      </w:r>
      <w:r>
        <w:rPr>
          <w:rFonts w:ascii="Times New Roman" w:hAnsi="Times New Roman" w:cs="Times New Roman"/>
          <w:sz w:val="24"/>
          <w:szCs w:val="24"/>
        </w:rPr>
        <w:t>го</w:t>
      </w:r>
      <w:r w:rsidRPr="007C4F11">
        <w:rPr>
          <w:rFonts w:ascii="Times New Roman" w:hAnsi="Times New Roman" w:cs="Times New Roman"/>
          <w:sz w:val="24"/>
          <w:szCs w:val="24"/>
        </w:rPr>
        <w:t xml:space="preserve"> образование в межмуниципальном сотрудничестве</w:t>
      </w:r>
      <w:r>
        <w:rPr>
          <w:rFonts w:ascii="Times New Roman" w:hAnsi="Times New Roman" w:cs="Times New Roman"/>
          <w:sz w:val="24"/>
          <w:szCs w:val="24"/>
        </w:rPr>
        <w:t>, изменения н</w:t>
      </w:r>
      <w:hyperlink r:id="rId39" w:history="1">
        <w:r w:rsidRPr="007C4F11">
          <w:rPr>
            <w:rFonts w:ascii="Times New Roman" w:hAnsi="Times New Roman" w:cs="Times New Roman"/>
            <w:sz w:val="24"/>
            <w:szCs w:val="24"/>
          </w:rPr>
          <w:t>аименовани</w:t>
        </w:r>
        <w:r>
          <w:rPr>
            <w:rFonts w:ascii="Times New Roman" w:hAnsi="Times New Roman" w:cs="Times New Roman"/>
            <w:sz w:val="24"/>
            <w:szCs w:val="24"/>
          </w:rPr>
          <w:t>й</w:t>
        </w:r>
        <w:r w:rsidRPr="007C4F11">
          <w:rPr>
            <w:rFonts w:ascii="Times New Roman" w:hAnsi="Times New Roman" w:cs="Times New Roman"/>
            <w:sz w:val="24"/>
            <w:szCs w:val="24"/>
          </w:rPr>
          <w:t xml:space="preserve"> раздела 2</w:t>
        </w:r>
      </w:hyperlink>
      <w:r>
        <w:rPr>
          <w:rFonts w:ascii="Times New Roman" w:hAnsi="Times New Roman" w:cs="Times New Roman"/>
          <w:sz w:val="24"/>
          <w:szCs w:val="24"/>
        </w:rPr>
        <w:t xml:space="preserve">, раздела 3, раздела 6 Порядка, определено кто осуществляет функции и полномочия учредителя в межмуниципальном печатном средстве массовой информации, определено , что </w:t>
      </w:r>
      <w:r w:rsidRPr="007C4F11">
        <w:rPr>
          <w:rFonts w:ascii="Times New Roman" w:hAnsi="Times New Roman" w:cs="Times New Roman"/>
          <w:sz w:val="24"/>
          <w:szCs w:val="24"/>
        </w:rPr>
        <w:t xml:space="preserve">лицо, инициирующее создание межмуниципального печатного средства массовой информации, сетевого издания предоставляет в орган местного самоуправления, выступающий соучредителем </w:t>
      </w:r>
      <w:r w:rsidRPr="007C4F11">
        <w:rPr>
          <w:rFonts w:ascii="Times New Roman" w:hAnsi="Times New Roman" w:cs="Times New Roman"/>
          <w:sz w:val="24"/>
          <w:szCs w:val="24"/>
        </w:rPr>
        <w:lastRenderedPageBreak/>
        <w:t xml:space="preserve">межмуниципального печатного средства массовой информации, сетевого издания </w:t>
      </w:r>
      <w:r>
        <w:rPr>
          <w:rFonts w:ascii="Times New Roman" w:hAnsi="Times New Roman" w:cs="Times New Roman"/>
          <w:sz w:val="24"/>
          <w:szCs w:val="24"/>
        </w:rPr>
        <w:t xml:space="preserve">определенные документы для принятия решения, уточнены случаи прекращения </w:t>
      </w:r>
      <w:r w:rsidRPr="007C4F11">
        <w:rPr>
          <w:rFonts w:ascii="Times New Roman" w:hAnsi="Times New Roman" w:cs="Times New Roman"/>
          <w:sz w:val="24"/>
          <w:szCs w:val="24"/>
        </w:rPr>
        <w:t>межмуниципально</w:t>
      </w:r>
      <w:r>
        <w:rPr>
          <w:rFonts w:ascii="Times New Roman" w:hAnsi="Times New Roman" w:cs="Times New Roman"/>
          <w:sz w:val="24"/>
          <w:szCs w:val="24"/>
        </w:rPr>
        <w:t>го</w:t>
      </w:r>
      <w:r w:rsidRPr="007C4F11">
        <w:rPr>
          <w:rFonts w:ascii="Times New Roman" w:hAnsi="Times New Roman" w:cs="Times New Roman"/>
          <w:sz w:val="24"/>
          <w:szCs w:val="24"/>
        </w:rPr>
        <w:t xml:space="preserve"> сотрудничеств</w:t>
      </w:r>
      <w:r>
        <w:rPr>
          <w:rFonts w:ascii="Times New Roman" w:hAnsi="Times New Roman" w:cs="Times New Roman"/>
          <w:sz w:val="24"/>
          <w:szCs w:val="24"/>
        </w:rPr>
        <w:t>а.</w:t>
      </w:r>
    </w:p>
    <w:p w14:paraId="1CC64239" w14:textId="23890210" w:rsidR="003D018F" w:rsidRPr="008F19D9" w:rsidRDefault="005B2AA1" w:rsidP="00074CE9">
      <w:pPr>
        <w:spacing w:after="0" w:line="240" w:lineRule="auto"/>
        <w:ind w:firstLine="708"/>
        <w:jc w:val="both"/>
        <w:rPr>
          <w:color w:val="0070C0"/>
        </w:rPr>
      </w:pPr>
      <w:r>
        <w:rPr>
          <w:rFonts w:ascii="Times New Roman" w:hAnsi="Times New Roman" w:cs="Times New Roman"/>
          <w:sz w:val="24"/>
          <w:szCs w:val="24"/>
        </w:rPr>
        <w:t>- принято решение Думы города Мегиона от 27.09.2024 № 405 (с изменением от 29.11.2024 № 423) «О дополнительной мере социальной поддержки граждан в городском округе Мегион, заключивших контракт о прохождении военной службы в Вооруженных Силах Российской Федерации, направленных для выполнения задач в ходе специальной военной операции» установлена дополнительная мера социальной поддержки граждан в городском округе Мегион, заключивших контракт о прохождении военной службы в Вооруженных Силах Российской Федерации, направленных для выполнения задач в ходе специальной военной операции, в виде единовременной денежной выплаты в размере 150 000 (сто пятьдесят тысяч) рублей, финансирование расходов на предоставление дополнительной меры социальной поддержки осуществляется за счет средств бюджета городского округа Мегион, решение вступило в силу после его официального опубликования и распространяется на правоотношения, возникшие с 01.10.2024 по 31.12.2025.</w:t>
      </w:r>
    </w:p>
    <w:p w14:paraId="42338AC9" w14:textId="50EC9B94" w:rsidR="00E15639" w:rsidRPr="00560F8D" w:rsidRDefault="00E15639" w:rsidP="00E15639">
      <w:pPr>
        <w:autoSpaceDE w:val="0"/>
        <w:autoSpaceDN w:val="0"/>
        <w:adjustRightInd w:val="0"/>
        <w:spacing w:after="0" w:line="240" w:lineRule="auto"/>
        <w:ind w:firstLine="708"/>
        <w:jc w:val="both"/>
        <w:rPr>
          <w:rFonts w:ascii="Times New Roman" w:hAnsi="Times New Roman" w:cs="Times New Roman"/>
          <w:sz w:val="24"/>
          <w:szCs w:val="24"/>
        </w:rPr>
      </w:pPr>
    </w:p>
    <w:p w14:paraId="34B76522" w14:textId="5C6AAC3E" w:rsidR="00350230" w:rsidRPr="00A853BA" w:rsidRDefault="00756274" w:rsidP="00A853BA">
      <w:pPr>
        <w:pStyle w:val="ConsPlusNormal"/>
        <w:widowControl/>
        <w:adjustRightInd w:val="0"/>
        <w:jc w:val="center"/>
        <w:rPr>
          <w:rFonts w:ascii="Times New Roman" w:hAnsi="Times New Roman" w:cs="Times New Roman"/>
          <w:b/>
          <w:sz w:val="24"/>
          <w:szCs w:val="24"/>
        </w:rPr>
      </w:pPr>
      <w:r w:rsidRPr="00560F8D">
        <w:rPr>
          <w:rFonts w:ascii="Times New Roman" w:hAnsi="Times New Roman" w:cs="Times New Roman"/>
          <w:b/>
          <w:sz w:val="24"/>
          <w:szCs w:val="24"/>
        </w:rPr>
        <w:t xml:space="preserve">3. </w:t>
      </w:r>
      <w:r w:rsidR="00350230" w:rsidRPr="00560F8D">
        <w:rPr>
          <w:rFonts w:ascii="Times New Roman" w:hAnsi="Times New Roman" w:cs="Times New Roman"/>
          <w:b/>
          <w:sz w:val="24"/>
          <w:szCs w:val="24"/>
        </w:rPr>
        <w:t>Контрольная деяте</w:t>
      </w:r>
      <w:r w:rsidR="000727D8">
        <w:rPr>
          <w:rFonts w:ascii="Times New Roman" w:hAnsi="Times New Roman" w:cs="Times New Roman"/>
          <w:b/>
          <w:sz w:val="24"/>
          <w:szCs w:val="24"/>
        </w:rPr>
        <w:t xml:space="preserve">льность </w:t>
      </w:r>
      <w:r w:rsidR="00A853BA">
        <w:rPr>
          <w:rFonts w:ascii="Times New Roman" w:hAnsi="Times New Roman" w:cs="Times New Roman"/>
          <w:b/>
          <w:sz w:val="24"/>
          <w:szCs w:val="24"/>
        </w:rPr>
        <w:t>Думы города</w:t>
      </w:r>
    </w:p>
    <w:p w14:paraId="3109E97B" w14:textId="77777777" w:rsidR="004C5A74" w:rsidRPr="00560F8D" w:rsidRDefault="004C5A74" w:rsidP="004C5A74">
      <w:pPr>
        <w:autoSpaceDE w:val="0"/>
        <w:autoSpaceDN w:val="0"/>
        <w:adjustRightInd w:val="0"/>
        <w:spacing w:after="0" w:line="240" w:lineRule="auto"/>
        <w:ind w:firstLine="540"/>
        <w:jc w:val="both"/>
        <w:rPr>
          <w:rFonts w:ascii="Times New Roman" w:hAnsi="Times New Roman"/>
          <w:sz w:val="24"/>
          <w:szCs w:val="24"/>
        </w:rPr>
      </w:pPr>
    </w:p>
    <w:p w14:paraId="437EA415" w14:textId="37B12BD0" w:rsidR="00090E42" w:rsidRPr="004B189B" w:rsidRDefault="00090E42" w:rsidP="00090E42">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4B189B">
        <w:rPr>
          <w:rFonts w:ascii="Times New Roman CYR" w:eastAsia="Times New Roman" w:hAnsi="Times New Roman CYR" w:cs="Times New Roman CYR"/>
          <w:color w:val="000000" w:themeColor="text1"/>
          <w:sz w:val="24"/>
          <w:szCs w:val="24"/>
          <w:lang w:eastAsia="ru-RU"/>
        </w:rPr>
        <w:t>Дума города осуществляет контроль исполнения органами местного самоуп</w:t>
      </w:r>
      <w:r w:rsidR="00A853BA">
        <w:rPr>
          <w:rFonts w:ascii="Times New Roman CYR" w:eastAsia="Times New Roman" w:hAnsi="Times New Roman CYR" w:cs="Times New Roman CYR"/>
          <w:color w:val="000000" w:themeColor="text1"/>
          <w:sz w:val="24"/>
          <w:szCs w:val="24"/>
          <w:lang w:eastAsia="ru-RU"/>
        </w:rPr>
        <w:t>равления городского округа</w:t>
      </w:r>
      <w:r w:rsidRPr="004B189B">
        <w:rPr>
          <w:rFonts w:ascii="Times New Roman CYR" w:eastAsia="Times New Roman" w:hAnsi="Times New Roman CYR" w:cs="Times New Roman CYR"/>
          <w:color w:val="000000" w:themeColor="text1"/>
          <w:sz w:val="24"/>
          <w:szCs w:val="24"/>
          <w:lang w:eastAsia="ru-RU"/>
        </w:rPr>
        <w:t xml:space="preserve"> Мегион, должностными лицами, полномочий по решению вопросов местного значения, </w:t>
      </w:r>
      <w:r w:rsidRPr="004B189B">
        <w:rPr>
          <w:rFonts w:ascii="Times New Roman" w:hAnsi="Times New Roman"/>
          <w:color w:val="000000" w:themeColor="text1"/>
          <w:sz w:val="24"/>
          <w:szCs w:val="24"/>
        </w:rPr>
        <w:t xml:space="preserve">за исполнением принятых решений Думы </w:t>
      </w:r>
      <w:r w:rsidR="00F91ACA" w:rsidRPr="004B189B">
        <w:rPr>
          <w:rFonts w:ascii="Times New Roman" w:hAnsi="Times New Roman"/>
          <w:color w:val="000000" w:themeColor="text1"/>
          <w:sz w:val="24"/>
          <w:szCs w:val="24"/>
        </w:rPr>
        <w:t xml:space="preserve">города </w:t>
      </w:r>
      <w:r w:rsidRPr="004B189B">
        <w:rPr>
          <w:rFonts w:ascii="Times New Roman" w:hAnsi="Times New Roman"/>
          <w:color w:val="000000" w:themeColor="text1"/>
          <w:sz w:val="24"/>
          <w:szCs w:val="24"/>
        </w:rPr>
        <w:t>и протокольных поручений Думы</w:t>
      </w:r>
      <w:r w:rsidR="00F91ACA" w:rsidRPr="004B189B">
        <w:rPr>
          <w:rFonts w:ascii="Times New Roman" w:hAnsi="Times New Roman"/>
          <w:color w:val="000000" w:themeColor="text1"/>
          <w:sz w:val="24"/>
          <w:szCs w:val="24"/>
        </w:rPr>
        <w:t xml:space="preserve"> города</w:t>
      </w:r>
      <w:r w:rsidRPr="004B189B">
        <w:rPr>
          <w:rFonts w:ascii="Times New Roman" w:hAnsi="Times New Roman"/>
          <w:color w:val="000000" w:themeColor="text1"/>
          <w:sz w:val="24"/>
          <w:szCs w:val="24"/>
        </w:rPr>
        <w:t>,</w:t>
      </w:r>
      <w:r w:rsidRPr="004B189B">
        <w:rPr>
          <w:rFonts w:ascii="Times New Roman CYR" w:eastAsia="Times New Roman" w:hAnsi="Times New Roman CYR" w:cs="Times New Roman CYR"/>
          <w:color w:val="000000" w:themeColor="text1"/>
          <w:sz w:val="24"/>
          <w:szCs w:val="24"/>
          <w:lang w:eastAsia="ru-RU"/>
        </w:rPr>
        <w:t xml:space="preserve"> а также контроль соответствия их деятельности уставу города Мегиона.</w:t>
      </w:r>
    </w:p>
    <w:p w14:paraId="6C698887" w14:textId="50C8B63A" w:rsidR="00090E42" w:rsidRPr="004B189B" w:rsidRDefault="00090E42" w:rsidP="00090E42">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4B189B">
        <w:rPr>
          <w:rFonts w:ascii="Times New Roman CYR" w:eastAsia="Times New Roman" w:hAnsi="Times New Roman CYR" w:cs="Times New Roman CYR"/>
          <w:color w:val="000000" w:themeColor="text1"/>
          <w:sz w:val="24"/>
          <w:szCs w:val="24"/>
          <w:lang w:eastAsia="ru-RU"/>
        </w:rPr>
        <w:t>Основными принципами контрольной деятельности Думы города являются законность, систематичность, оперативность, объективность и гласность.</w:t>
      </w:r>
    </w:p>
    <w:p w14:paraId="3F03C156" w14:textId="5CCCD254" w:rsidR="00863AE8" w:rsidRPr="004B189B" w:rsidRDefault="00DE4F52" w:rsidP="007C285C">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4B189B">
        <w:rPr>
          <w:rFonts w:ascii="Times New Roman CYR" w:eastAsia="Times New Roman" w:hAnsi="Times New Roman CYR" w:cs="Times New Roman CYR"/>
          <w:color w:val="000000" w:themeColor="text1"/>
          <w:sz w:val="24"/>
          <w:szCs w:val="24"/>
          <w:lang w:eastAsia="ru-RU"/>
        </w:rPr>
        <w:t xml:space="preserve">В рамках бюджетных полномочий </w:t>
      </w:r>
      <w:r w:rsidR="007C285C" w:rsidRPr="004B189B">
        <w:rPr>
          <w:rFonts w:ascii="Times New Roman CYR" w:eastAsia="Times New Roman" w:hAnsi="Times New Roman CYR" w:cs="Times New Roman CYR"/>
          <w:color w:val="000000" w:themeColor="text1"/>
          <w:sz w:val="24"/>
          <w:szCs w:val="24"/>
          <w:lang w:eastAsia="ru-RU"/>
        </w:rPr>
        <w:t xml:space="preserve">Дума города осуществляет </w:t>
      </w:r>
      <w:r w:rsidR="00863AE8" w:rsidRPr="004B189B">
        <w:rPr>
          <w:rFonts w:ascii="Times New Roman CYR" w:eastAsia="Times New Roman" w:hAnsi="Times New Roman CYR" w:cs="Times New Roman CYR"/>
          <w:color w:val="000000" w:themeColor="text1"/>
          <w:sz w:val="24"/>
          <w:szCs w:val="24"/>
          <w:lang w:eastAsia="ru-RU"/>
        </w:rPr>
        <w:t>предварительный контроль – в ходе обсуждения и утверждения проект</w:t>
      </w:r>
      <w:r w:rsidR="007C285C" w:rsidRPr="004B189B">
        <w:rPr>
          <w:rFonts w:ascii="Times New Roman CYR" w:eastAsia="Times New Roman" w:hAnsi="Times New Roman CYR" w:cs="Times New Roman CYR"/>
          <w:color w:val="000000" w:themeColor="text1"/>
          <w:sz w:val="24"/>
          <w:szCs w:val="24"/>
          <w:lang w:eastAsia="ru-RU"/>
        </w:rPr>
        <w:t>а</w:t>
      </w:r>
      <w:r w:rsidR="00863AE8" w:rsidRPr="004B189B">
        <w:rPr>
          <w:rFonts w:ascii="Times New Roman CYR" w:eastAsia="Times New Roman" w:hAnsi="Times New Roman CYR" w:cs="Times New Roman CYR"/>
          <w:color w:val="000000" w:themeColor="text1"/>
          <w:sz w:val="24"/>
          <w:szCs w:val="24"/>
          <w:lang w:eastAsia="ru-RU"/>
        </w:rPr>
        <w:t xml:space="preserve"> решени</w:t>
      </w:r>
      <w:r w:rsidR="007C285C" w:rsidRPr="004B189B">
        <w:rPr>
          <w:rFonts w:ascii="Times New Roman CYR" w:eastAsia="Times New Roman" w:hAnsi="Times New Roman CYR" w:cs="Times New Roman CYR"/>
          <w:color w:val="000000" w:themeColor="text1"/>
          <w:sz w:val="24"/>
          <w:szCs w:val="24"/>
          <w:lang w:eastAsia="ru-RU"/>
        </w:rPr>
        <w:t>я</w:t>
      </w:r>
      <w:r w:rsidR="00863AE8" w:rsidRPr="004B189B">
        <w:rPr>
          <w:rFonts w:ascii="Times New Roman CYR" w:eastAsia="Times New Roman" w:hAnsi="Times New Roman CYR" w:cs="Times New Roman CYR"/>
          <w:color w:val="000000" w:themeColor="text1"/>
          <w:sz w:val="24"/>
          <w:szCs w:val="24"/>
          <w:lang w:eastAsia="ru-RU"/>
        </w:rPr>
        <w:t xml:space="preserve"> о бюджете и иных проектов решений п</w:t>
      </w:r>
      <w:r w:rsidR="007C285C" w:rsidRPr="004B189B">
        <w:rPr>
          <w:rFonts w:ascii="Times New Roman CYR" w:eastAsia="Times New Roman" w:hAnsi="Times New Roman CYR" w:cs="Times New Roman CYR"/>
          <w:color w:val="000000" w:themeColor="text1"/>
          <w:sz w:val="24"/>
          <w:szCs w:val="24"/>
          <w:lang w:eastAsia="ru-RU"/>
        </w:rPr>
        <w:t xml:space="preserve">о бюджетно-финансовым вопросам; </w:t>
      </w:r>
      <w:r w:rsidR="00863AE8" w:rsidRPr="004B189B">
        <w:rPr>
          <w:rFonts w:ascii="Times New Roman CYR" w:eastAsia="Times New Roman" w:hAnsi="Times New Roman CYR" w:cs="Times New Roman CYR"/>
          <w:color w:val="000000" w:themeColor="text1"/>
          <w:sz w:val="24"/>
          <w:szCs w:val="24"/>
          <w:lang w:eastAsia="ru-RU"/>
        </w:rPr>
        <w:t>текущий контроль – в ходе рассмотрения отдел</w:t>
      </w:r>
      <w:r w:rsidR="00A853BA">
        <w:rPr>
          <w:rFonts w:ascii="Times New Roman CYR" w:eastAsia="Times New Roman" w:hAnsi="Times New Roman CYR" w:cs="Times New Roman CYR"/>
          <w:color w:val="000000" w:themeColor="text1"/>
          <w:sz w:val="24"/>
          <w:szCs w:val="24"/>
          <w:lang w:eastAsia="ru-RU"/>
        </w:rPr>
        <w:t>ьных вопросов исполнения бюджета</w:t>
      </w:r>
      <w:r w:rsidR="00863AE8" w:rsidRPr="004B189B">
        <w:rPr>
          <w:rFonts w:ascii="Times New Roman CYR" w:eastAsia="Times New Roman" w:hAnsi="Times New Roman CYR" w:cs="Times New Roman CYR"/>
          <w:color w:val="000000" w:themeColor="text1"/>
          <w:sz w:val="24"/>
          <w:szCs w:val="24"/>
          <w:lang w:eastAsia="ru-RU"/>
        </w:rPr>
        <w:t xml:space="preserve"> на заседаниях комиссий</w:t>
      </w:r>
      <w:r w:rsidR="007C285C" w:rsidRPr="004B189B">
        <w:rPr>
          <w:rFonts w:ascii="Times New Roman CYR" w:eastAsia="Times New Roman" w:hAnsi="Times New Roman CYR" w:cs="Times New Roman CYR"/>
          <w:color w:val="000000" w:themeColor="text1"/>
          <w:sz w:val="24"/>
          <w:szCs w:val="24"/>
          <w:lang w:eastAsia="ru-RU"/>
        </w:rPr>
        <w:t xml:space="preserve"> и </w:t>
      </w:r>
      <w:r w:rsidR="00863AE8" w:rsidRPr="004B189B">
        <w:rPr>
          <w:rFonts w:ascii="Times New Roman CYR" w:eastAsia="Times New Roman" w:hAnsi="Times New Roman CYR" w:cs="Times New Roman CYR"/>
          <w:color w:val="000000" w:themeColor="text1"/>
          <w:sz w:val="24"/>
          <w:szCs w:val="24"/>
          <w:lang w:eastAsia="ru-RU"/>
        </w:rPr>
        <w:t>последующий контроль – в ходе рассмотрения и утверждения отчетов об исполнении бюджет</w:t>
      </w:r>
      <w:r w:rsidR="007C285C" w:rsidRPr="004B189B">
        <w:rPr>
          <w:rFonts w:ascii="Times New Roman CYR" w:eastAsia="Times New Roman" w:hAnsi="Times New Roman CYR" w:cs="Times New Roman CYR"/>
          <w:color w:val="000000" w:themeColor="text1"/>
          <w:sz w:val="24"/>
          <w:szCs w:val="24"/>
          <w:lang w:eastAsia="ru-RU"/>
        </w:rPr>
        <w:t>а городского округа</w:t>
      </w:r>
      <w:r w:rsidR="00863AE8" w:rsidRPr="004B189B">
        <w:rPr>
          <w:rFonts w:ascii="Times New Roman CYR" w:eastAsia="Times New Roman" w:hAnsi="Times New Roman CYR" w:cs="Times New Roman CYR"/>
          <w:color w:val="000000" w:themeColor="text1"/>
          <w:sz w:val="24"/>
          <w:szCs w:val="24"/>
          <w:lang w:eastAsia="ru-RU"/>
        </w:rPr>
        <w:t>.</w:t>
      </w:r>
    </w:p>
    <w:p w14:paraId="3F0CBDFB" w14:textId="77777777" w:rsidR="0012284E" w:rsidRPr="004B189B" w:rsidRDefault="00090E42" w:rsidP="008B1148">
      <w:pPr>
        <w:autoSpaceDE w:val="0"/>
        <w:autoSpaceDN w:val="0"/>
        <w:adjustRightInd w:val="0"/>
        <w:spacing w:after="0" w:line="240" w:lineRule="auto"/>
        <w:ind w:firstLine="540"/>
        <w:jc w:val="both"/>
        <w:rPr>
          <w:rFonts w:ascii="Times New Roman" w:hAnsi="Times New Roman"/>
          <w:color w:val="000000" w:themeColor="text1"/>
          <w:sz w:val="24"/>
          <w:szCs w:val="24"/>
        </w:rPr>
      </w:pPr>
      <w:r w:rsidRPr="004B189B">
        <w:rPr>
          <w:rFonts w:ascii="Times New Roman" w:hAnsi="Times New Roman"/>
          <w:color w:val="000000" w:themeColor="text1"/>
          <w:sz w:val="24"/>
          <w:szCs w:val="24"/>
        </w:rPr>
        <w:t>Формы</w:t>
      </w:r>
      <w:r w:rsidR="008B1148" w:rsidRPr="004B189B">
        <w:rPr>
          <w:rFonts w:ascii="Times New Roman" w:hAnsi="Times New Roman"/>
          <w:color w:val="000000" w:themeColor="text1"/>
          <w:sz w:val="24"/>
          <w:szCs w:val="24"/>
        </w:rPr>
        <w:t xml:space="preserve"> контрольн</w:t>
      </w:r>
      <w:r w:rsidRPr="004B189B">
        <w:rPr>
          <w:rFonts w:ascii="Times New Roman" w:hAnsi="Times New Roman"/>
          <w:color w:val="000000" w:themeColor="text1"/>
          <w:sz w:val="24"/>
          <w:szCs w:val="24"/>
        </w:rPr>
        <w:t>ой</w:t>
      </w:r>
      <w:r w:rsidR="008B1148" w:rsidRPr="004B189B">
        <w:rPr>
          <w:rFonts w:ascii="Times New Roman" w:hAnsi="Times New Roman"/>
          <w:color w:val="000000" w:themeColor="text1"/>
          <w:sz w:val="24"/>
          <w:szCs w:val="24"/>
        </w:rPr>
        <w:t xml:space="preserve"> деятельность</w:t>
      </w:r>
      <w:r w:rsidRPr="004B189B">
        <w:rPr>
          <w:rFonts w:ascii="Times New Roman" w:hAnsi="Times New Roman"/>
          <w:color w:val="000000" w:themeColor="text1"/>
          <w:sz w:val="24"/>
          <w:szCs w:val="24"/>
        </w:rPr>
        <w:t xml:space="preserve">- это </w:t>
      </w:r>
      <w:r w:rsidR="008B1148" w:rsidRPr="004B189B">
        <w:rPr>
          <w:rFonts w:ascii="Times New Roman" w:hAnsi="Times New Roman"/>
          <w:color w:val="000000" w:themeColor="text1"/>
          <w:sz w:val="24"/>
          <w:szCs w:val="24"/>
        </w:rPr>
        <w:t>заслушивани</w:t>
      </w:r>
      <w:r w:rsidRPr="004B189B">
        <w:rPr>
          <w:rFonts w:ascii="Times New Roman" w:hAnsi="Times New Roman"/>
          <w:color w:val="000000" w:themeColor="text1"/>
          <w:sz w:val="24"/>
          <w:szCs w:val="24"/>
        </w:rPr>
        <w:t>е</w:t>
      </w:r>
      <w:r w:rsidR="008B1148" w:rsidRPr="004B189B">
        <w:rPr>
          <w:rFonts w:ascii="Times New Roman" w:hAnsi="Times New Roman"/>
          <w:color w:val="000000" w:themeColor="text1"/>
          <w:sz w:val="24"/>
          <w:szCs w:val="24"/>
        </w:rPr>
        <w:t xml:space="preserve"> информации на заседаниях </w:t>
      </w:r>
      <w:r w:rsidR="00D51B50" w:rsidRPr="004B189B">
        <w:rPr>
          <w:rFonts w:ascii="Times New Roman" w:hAnsi="Times New Roman"/>
          <w:color w:val="000000" w:themeColor="text1"/>
          <w:sz w:val="24"/>
          <w:szCs w:val="24"/>
        </w:rPr>
        <w:t>Думы</w:t>
      </w:r>
      <w:r w:rsidR="00F91ACA" w:rsidRPr="004B189B">
        <w:rPr>
          <w:rFonts w:ascii="Times New Roman" w:hAnsi="Times New Roman"/>
          <w:color w:val="000000" w:themeColor="text1"/>
          <w:sz w:val="24"/>
          <w:szCs w:val="24"/>
        </w:rPr>
        <w:t xml:space="preserve"> города</w:t>
      </w:r>
      <w:r w:rsidR="00D51B50" w:rsidRPr="004B189B">
        <w:rPr>
          <w:rFonts w:ascii="Times New Roman" w:hAnsi="Times New Roman"/>
          <w:color w:val="000000" w:themeColor="text1"/>
          <w:sz w:val="24"/>
          <w:szCs w:val="24"/>
        </w:rPr>
        <w:t xml:space="preserve"> и</w:t>
      </w:r>
      <w:r w:rsidRPr="004B189B">
        <w:rPr>
          <w:rFonts w:ascii="Times New Roman" w:hAnsi="Times New Roman"/>
          <w:color w:val="000000" w:themeColor="text1"/>
          <w:sz w:val="24"/>
          <w:szCs w:val="24"/>
        </w:rPr>
        <w:t xml:space="preserve"> постоянных депутатских </w:t>
      </w:r>
      <w:r w:rsidR="008B1148" w:rsidRPr="004B189B">
        <w:rPr>
          <w:rFonts w:ascii="Times New Roman" w:hAnsi="Times New Roman"/>
          <w:color w:val="000000" w:themeColor="text1"/>
          <w:sz w:val="24"/>
          <w:szCs w:val="24"/>
        </w:rPr>
        <w:t>комисси</w:t>
      </w:r>
      <w:r w:rsidRPr="004B189B">
        <w:rPr>
          <w:rFonts w:ascii="Times New Roman" w:hAnsi="Times New Roman"/>
          <w:color w:val="000000" w:themeColor="text1"/>
          <w:sz w:val="24"/>
          <w:szCs w:val="24"/>
        </w:rPr>
        <w:t>ях</w:t>
      </w:r>
      <w:r w:rsidR="008B1148" w:rsidRPr="004B189B">
        <w:rPr>
          <w:rFonts w:ascii="Times New Roman" w:hAnsi="Times New Roman"/>
          <w:color w:val="000000" w:themeColor="text1"/>
          <w:sz w:val="24"/>
          <w:szCs w:val="24"/>
        </w:rPr>
        <w:t>,</w:t>
      </w:r>
      <w:r w:rsidRPr="004B189B">
        <w:rPr>
          <w:rFonts w:ascii="Times New Roman" w:hAnsi="Times New Roman"/>
          <w:color w:val="000000" w:themeColor="text1"/>
          <w:sz w:val="24"/>
          <w:szCs w:val="24"/>
        </w:rPr>
        <w:t xml:space="preserve"> направление обращений с депутатскими запросами, </w:t>
      </w:r>
      <w:r w:rsidR="00156FC7" w:rsidRPr="004B189B">
        <w:rPr>
          <w:rFonts w:ascii="Times New Roman" w:hAnsi="Times New Roman"/>
          <w:color w:val="000000" w:themeColor="text1"/>
          <w:sz w:val="24"/>
          <w:szCs w:val="24"/>
        </w:rPr>
        <w:t>направления</w:t>
      </w:r>
      <w:r w:rsidR="008B1148" w:rsidRPr="004B189B">
        <w:rPr>
          <w:rFonts w:ascii="Times New Roman" w:hAnsi="Times New Roman"/>
          <w:color w:val="000000" w:themeColor="text1"/>
          <w:sz w:val="24"/>
          <w:szCs w:val="24"/>
        </w:rPr>
        <w:t xml:space="preserve"> </w:t>
      </w:r>
      <w:r w:rsidR="00690806" w:rsidRPr="004B189B">
        <w:rPr>
          <w:rFonts w:ascii="Times New Roman" w:hAnsi="Times New Roman"/>
          <w:color w:val="000000" w:themeColor="text1"/>
          <w:sz w:val="24"/>
          <w:szCs w:val="24"/>
        </w:rPr>
        <w:t xml:space="preserve">предложений в план работы </w:t>
      </w:r>
      <w:r w:rsidR="008B1148" w:rsidRPr="004B189B">
        <w:rPr>
          <w:rFonts w:ascii="Times New Roman" w:hAnsi="Times New Roman"/>
          <w:color w:val="000000" w:themeColor="text1"/>
          <w:sz w:val="24"/>
          <w:szCs w:val="24"/>
        </w:rPr>
        <w:t>Контрольно-счетной палаты город</w:t>
      </w:r>
      <w:r w:rsidR="00F91ACA" w:rsidRPr="004B189B">
        <w:rPr>
          <w:rFonts w:ascii="Times New Roman" w:hAnsi="Times New Roman"/>
          <w:color w:val="000000" w:themeColor="text1"/>
          <w:sz w:val="24"/>
          <w:szCs w:val="24"/>
        </w:rPr>
        <w:t>а</w:t>
      </w:r>
      <w:r w:rsidR="008B1148" w:rsidRPr="004B189B">
        <w:rPr>
          <w:rFonts w:ascii="Times New Roman" w:hAnsi="Times New Roman"/>
          <w:color w:val="000000" w:themeColor="text1"/>
          <w:sz w:val="24"/>
          <w:szCs w:val="24"/>
        </w:rPr>
        <w:t xml:space="preserve"> </w:t>
      </w:r>
      <w:r w:rsidR="00F91ACA" w:rsidRPr="004B189B">
        <w:rPr>
          <w:rFonts w:ascii="Times New Roman" w:hAnsi="Times New Roman"/>
          <w:color w:val="000000" w:themeColor="text1"/>
          <w:sz w:val="24"/>
          <w:szCs w:val="24"/>
        </w:rPr>
        <w:t>Мегиона</w:t>
      </w:r>
      <w:r w:rsidRPr="004B189B">
        <w:rPr>
          <w:rFonts w:ascii="Times New Roman" w:hAnsi="Times New Roman"/>
          <w:color w:val="000000" w:themeColor="text1"/>
          <w:sz w:val="24"/>
          <w:szCs w:val="24"/>
        </w:rPr>
        <w:t xml:space="preserve"> для проведения контрольных мероприятий.</w:t>
      </w:r>
    </w:p>
    <w:p w14:paraId="664B786B" w14:textId="44911E9F" w:rsidR="00156FC7" w:rsidRPr="004B189B" w:rsidRDefault="0012284E" w:rsidP="008B1148">
      <w:pPr>
        <w:autoSpaceDE w:val="0"/>
        <w:autoSpaceDN w:val="0"/>
        <w:adjustRightInd w:val="0"/>
        <w:spacing w:after="0" w:line="240" w:lineRule="auto"/>
        <w:ind w:firstLine="540"/>
        <w:jc w:val="both"/>
        <w:rPr>
          <w:rFonts w:ascii="Times New Roman" w:hAnsi="Times New Roman"/>
          <w:color w:val="000000" w:themeColor="text1"/>
          <w:sz w:val="24"/>
          <w:szCs w:val="24"/>
        </w:rPr>
      </w:pPr>
      <w:r w:rsidRPr="004B189B">
        <w:rPr>
          <w:rFonts w:ascii="Times New Roman" w:hAnsi="Times New Roman"/>
          <w:color w:val="000000" w:themeColor="text1"/>
          <w:sz w:val="24"/>
          <w:szCs w:val="24"/>
        </w:rPr>
        <w:t>В 202</w:t>
      </w:r>
      <w:r w:rsidR="004B189B" w:rsidRPr="004B189B">
        <w:rPr>
          <w:rFonts w:ascii="Times New Roman" w:hAnsi="Times New Roman"/>
          <w:color w:val="000000" w:themeColor="text1"/>
          <w:sz w:val="24"/>
          <w:szCs w:val="24"/>
        </w:rPr>
        <w:t>4</w:t>
      </w:r>
      <w:r w:rsidRPr="004B189B">
        <w:rPr>
          <w:rFonts w:ascii="Times New Roman" w:hAnsi="Times New Roman"/>
          <w:color w:val="000000" w:themeColor="text1"/>
          <w:sz w:val="24"/>
          <w:szCs w:val="24"/>
        </w:rPr>
        <w:t xml:space="preserve"> году </w:t>
      </w:r>
      <w:r w:rsidR="009C7C5F" w:rsidRPr="004B189B">
        <w:rPr>
          <w:rFonts w:ascii="Times New Roman" w:hAnsi="Times New Roman"/>
          <w:color w:val="000000" w:themeColor="text1"/>
          <w:sz w:val="24"/>
          <w:szCs w:val="24"/>
        </w:rPr>
        <w:t>также,</w:t>
      </w:r>
      <w:r w:rsidR="004E2CE1" w:rsidRPr="004B189B">
        <w:rPr>
          <w:rFonts w:ascii="Times New Roman" w:hAnsi="Times New Roman"/>
          <w:color w:val="000000" w:themeColor="text1"/>
          <w:sz w:val="24"/>
          <w:szCs w:val="24"/>
        </w:rPr>
        <w:t xml:space="preserve"> как и в предыдущие годы </w:t>
      </w:r>
      <w:r w:rsidRPr="004B189B">
        <w:rPr>
          <w:rFonts w:ascii="Times New Roman" w:hAnsi="Times New Roman"/>
          <w:color w:val="000000" w:themeColor="text1"/>
          <w:sz w:val="24"/>
          <w:szCs w:val="24"/>
        </w:rPr>
        <w:t xml:space="preserve">неоднократно проводились выездные депутатские комиссии с целью выявления актуальных проблем </w:t>
      </w:r>
      <w:r w:rsidR="00A853BA">
        <w:rPr>
          <w:rFonts w:ascii="Times New Roman" w:hAnsi="Times New Roman"/>
          <w:color w:val="000000" w:themeColor="text1"/>
          <w:sz w:val="24"/>
          <w:szCs w:val="24"/>
        </w:rPr>
        <w:t>граждан</w:t>
      </w:r>
      <w:r w:rsidRPr="004B189B">
        <w:rPr>
          <w:rFonts w:ascii="Times New Roman" w:hAnsi="Times New Roman"/>
          <w:color w:val="000000" w:themeColor="text1"/>
          <w:sz w:val="24"/>
          <w:szCs w:val="24"/>
        </w:rPr>
        <w:t xml:space="preserve"> го</w:t>
      </w:r>
      <w:r w:rsidR="00A853BA">
        <w:rPr>
          <w:rFonts w:ascii="Times New Roman" w:hAnsi="Times New Roman"/>
          <w:color w:val="000000" w:themeColor="text1"/>
          <w:sz w:val="24"/>
          <w:szCs w:val="24"/>
        </w:rPr>
        <w:t>рода, а также привлечение их</w:t>
      </w:r>
      <w:r w:rsidRPr="004B189B">
        <w:rPr>
          <w:rFonts w:ascii="Times New Roman" w:hAnsi="Times New Roman"/>
          <w:color w:val="000000" w:themeColor="text1"/>
          <w:sz w:val="24"/>
          <w:szCs w:val="24"/>
        </w:rPr>
        <w:t xml:space="preserve"> к участию в выборе объектов благоустройства на</w:t>
      </w:r>
      <w:r w:rsidR="00A853BA">
        <w:rPr>
          <w:rFonts w:ascii="Times New Roman" w:hAnsi="Times New Roman"/>
          <w:color w:val="000000" w:themeColor="text1"/>
          <w:sz w:val="24"/>
          <w:szCs w:val="24"/>
        </w:rPr>
        <w:t xml:space="preserve"> территории города и поселка городского типа</w:t>
      </w:r>
      <w:r w:rsidRPr="004B189B">
        <w:rPr>
          <w:rFonts w:ascii="Times New Roman" w:hAnsi="Times New Roman"/>
          <w:color w:val="000000" w:themeColor="text1"/>
          <w:sz w:val="24"/>
          <w:szCs w:val="24"/>
        </w:rPr>
        <w:t xml:space="preserve"> Высокий.</w:t>
      </w:r>
    </w:p>
    <w:p w14:paraId="5AA3BE1A" w14:textId="77777777" w:rsidR="004C20A1" w:rsidRPr="00A414A0" w:rsidRDefault="004C20A1" w:rsidP="008B1148">
      <w:pPr>
        <w:autoSpaceDE w:val="0"/>
        <w:autoSpaceDN w:val="0"/>
        <w:adjustRightInd w:val="0"/>
        <w:spacing w:after="0" w:line="240" w:lineRule="auto"/>
        <w:ind w:firstLine="540"/>
        <w:jc w:val="both"/>
        <w:rPr>
          <w:rFonts w:ascii="Times New Roman" w:hAnsi="Times New Roman"/>
          <w:color w:val="FF0000"/>
          <w:sz w:val="24"/>
          <w:szCs w:val="24"/>
        </w:rPr>
      </w:pPr>
    </w:p>
    <w:p w14:paraId="75C34092" w14:textId="15299276" w:rsidR="004C20A1" w:rsidRPr="002879F4" w:rsidRDefault="004C20A1" w:rsidP="00A853BA">
      <w:pPr>
        <w:autoSpaceDE w:val="0"/>
        <w:autoSpaceDN w:val="0"/>
        <w:adjustRightInd w:val="0"/>
        <w:spacing w:after="0" w:line="240" w:lineRule="auto"/>
        <w:jc w:val="center"/>
        <w:rPr>
          <w:rFonts w:ascii="Times New Roman" w:hAnsi="Times New Roman"/>
          <w:b/>
          <w:sz w:val="24"/>
          <w:szCs w:val="24"/>
        </w:rPr>
      </w:pPr>
      <w:r w:rsidRPr="002879F4">
        <w:rPr>
          <w:rFonts w:ascii="Times New Roman" w:hAnsi="Times New Roman"/>
          <w:b/>
          <w:sz w:val="24"/>
          <w:szCs w:val="24"/>
        </w:rPr>
        <w:t>3.1. Контрольная деятельность посто</w:t>
      </w:r>
      <w:r w:rsidR="00A853BA">
        <w:rPr>
          <w:rFonts w:ascii="Times New Roman" w:hAnsi="Times New Roman"/>
          <w:b/>
          <w:sz w:val="24"/>
          <w:szCs w:val="24"/>
        </w:rPr>
        <w:t>янных депутатских комиссий</w:t>
      </w:r>
    </w:p>
    <w:p w14:paraId="6F646E7F" w14:textId="396B7D77" w:rsidR="002C286B" w:rsidRDefault="002C286B" w:rsidP="00E31F51">
      <w:pPr>
        <w:spacing w:after="0" w:line="240" w:lineRule="auto"/>
        <w:ind w:firstLine="567"/>
        <w:jc w:val="both"/>
        <w:rPr>
          <w:rFonts w:ascii="Times New Roman CYR" w:eastAsia="Times New Roman" w:hAnsi="Times New Roman CYR" w:cs="Times New Roman CYR"/>
          <w:sz w:val="24"/>
          <w:szCs w:val="24"/>
          <w:highlight w:val="yellow"/>
          <w:lang w:eastAsia="ru-RU"/>
        </w:rPr>
      </w:pPr>
    </w:p>
    <w:p w14:paraId="25BE88E2"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Заслушан ряд отчетов и информаций, в том числе по поставленным Думой города вопросам:</w:t>
      </w:r>
    </w:p>
    <w:p w14:paraId="1996057E"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деятельности Отдела Министерства внутренних дел Российской Федерации по городу Мегиону за 2023 год;</w:t>
      </w:r>
    </w:p>
    <w:p w14:paraId="2B5D7FE0"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отчет о деятельности Контрольно-счетной палаты города Мегиона за 2023 год;</w:t>
      </w:r>
    </w:p>
    <w:p w14:paraId="3CFF8AB1"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об исполнении программы «Развитие систем гражданской защиты населения г.Мегиона» за 2022-2023 годы (вопросы и проблемы, связанные с реализацией программы);</w:t>
      </w:r>
    </w:p>
    <w:p w14:paraId="32788BBB" w14:textId="445EED46"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об итогах деятельности за 2023 год муниципального унитарно</w:t>
      </w:r>
      <w:r w:rsidR="002C53DA">
        <w:rPr>
          <w:rFonts w:ascii="Times New Roman CYR" w:eastAsia="Times New Roman" w:hAnsi="Times New Roman CYR" w:cs="Times New Roman CYR"/>
          <w:sz w:val="24"/>
          <w:szCs w:val="24"/>
          <w:lang w:eastAsia="ru-RU"/>
        </w:rPr>
        <w:t>го предприятия «Тепловодоканал»</w:t>
      </w:r>
      <w:r w:rsidRPr="002E1F30">
        <w:rPr>
          <w:rFonts w:ascii="Times New Roman CYR" w:eastAsia="Times New Roman" w:hAnsi="Times New Roman CYR" w:cs="Times New Roman CYR"/>
          <w:sz w:val="24"/>
          <w:szCs w:val="24"/>
          <w:lang w:eastAsia="ru-RU"/>
        </w:rPr>
        <w:t>;</w:t>
      </w:r>
    </w:p>
    <w:p w14:paraId="55956032"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 о результатах оценки эффективности реализации муниципальной программы «Развитие физической культуры и спорта, укрепление общественного здоровья в городе Мегионе на 2019-2025 годы» за 2023 год;</w:t>
      </w:r>
    </w:p>
    <w:p w14:paraId="5E984125"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об эффективности деятельности муниципального казенного учреждения «Центр развития образования» за второе полугодие 2023 года;</w:t>
      </w:r>
    </w:p>
    <w:p w14:paraId="1E0C9895" w14:textId="7F59EFD2" w:rsidR="004D7303" w:rsidRDefault="002E1F30" w:rsidP="002E1F30">
      <w:pPr>
        <w:spacing w:after="0" w:line="240" w:lineRule="auto"/>
        <w:ind w:firstLine="567"/>
        <w:jc w:val="both"/>
        <w:rPr>
          <w:rFonts w:ascii="Times New Roman CYR" w:eastAsia="Times New Roman" w:hAnsi="Times New Roman CYR" w:cs="Times New Roman CYR"/>
          <w:sz w:val="24"/>
          <w:szCs w:val="24"/>
          <w:highlight w:val="yellow"/>
          <w:lang w:eastAsia="ru-RU"/>
        </w:rPr>
      </w:pPr>
      <w:r w:rsidRPr="002E1F30">
        <w:rPr>
          <w:rFonts w:ascii="Times New Roman CYR" w:eastAsia="Times New Roman" w:hAnsi="Times New Roman CYR" w:cs="Times New Roman CYR"/>
          <w:sz w:val="24"/>
          <w:szCs w:val="24"/>
          <w:lang w:eastAsia="ru-RU"/>
        </w:rPr>
        <w:t xml:space="preserve">- </w:t>
      </w:r>
      <w:r w:rsidRPr="004D7303">
        <w:rPr>
          <w:rFonts w:ascii="Times New Roman CYR" w:eastAsia="Times New Roman" w:hAnsi="Times New Roman CYR" w:cs="Times New Roman CYR"/>
          <w:sz w:val="24"/>
          <w:szCs w:val="24"/>
          <w:lang w:eastAsia="ru-RU"/>
        </w:rPr>
        <w:t>об исполнении</w:t>
      </w:r>
      <w:r w:rsidR="004D7303" w:rsidRPr="004D7303">
        <w:rPr>
          <w:rFonts w:ascii="Times New Roman CYR" w:eastAsia="Times New Roman" w:hAnsi="Times New Roman CYR" w:cs="Times New Roman CYR"/>
          <w:sz w:val="24"/>
          <w:szCs w:val="24"/>
          <w:lang w:eastAsia="ru-RU"/>
        </w:rPr>
        <w:t xml:space="preserve"> </w:t>
      </w:r>
      <w:r w:rsidR="004D7303">
        <w:rPr>
          <w:rFonts w:ascii="Times New Roman CYR" w:eastAsia="Times New Roman" w:hAnsi="Times New Roman CYR" w:cs="Times New Roman CYR"/>
          <w:sz w:val="24"/>
          <w:szCs w:val="24"/>
          <w:lang w:eastAsia="ru-RU"/>
        </w:rPr>
        <w:t xml:space="preserve">подпрограммы </w:t>
      </w:r>
      <w:r w:rsidR="004D7303" w:rsidRPr="004D7303">
        <w:rPr>
          <w:rFonts w:ascii="Times New Roman CYR" w:eastAsia="Times New Roman" w:hAnsi="Times New Roman CYR" w:cs="Times New Roman CYR"/>
          <w:sz w:val="24"/>
          <w:szCs w:val="24"/>
          <w:lang w:eastAsia="ru-RU"/>
        </w:rPr>
        <w:t>«Содействие развитию жилищного строительства на территории города Мегиона»</w:t>
      </w:r>
      <w:r w:rsidR="004D7303">
        <w:rPr>
          <w:rFonts w:ascii="Times New Roman CYR" w:eastAsia="Times New Roman" w:hAnsi="Times New Roman CYR" w:cs="Times New Roman CYR"/>
          <w:sz w:val="24"/>
          <w:szCs w:val="24"/>
          <w:lang w:eastAsia="ru-RU"/>
        </w:rPr>
        <w:t xml:space="preserve"> </w:t>
      </w:r>
      <w:r w:rsidR="004D7303" w:rsidRPr="004D7303">
        <w:rPr>
          <w:rFonts w:ascii="Times New Roman CYR" w:eastAsia="Times New Roman" w:hAnsi="Times New Roman CYR" w:cs="Times New Roman CYR"/>
          <w:sz w:val="24"/>
          <w:szCs w:val="24"/>
          <w:lang w:eastAsia="ru-RU"/>
        </w:rPr>
        <w:t>муниципальной программы</w:t>
      </w:r>
      <w:r w:rsidR="004D7303">
        <w:rPr>
          <w:rFonts w:ascii="Times New Roman CYR" w:eastAsia="Times New Roman" w:hAnsi="Times New Roman CYR" w:cs="Times New Roman CYR"/>
          <w:sz w:val="24"/>
          <w:szCs w:val="24"/>
          <w:lang w:eastAsia="ru-RU"/>
        </w:rPr>
        <w:t xml:space="preserve"> «</w:t>
      </w:r>
      <w:r w:rsidR="004D7303" w:rsidRPr="004D7303">
        <w:rPr>
          <w:rFonts w:ascii="Times New Roman CYR" w:eastAsia="Times New Roman" w:hAnsi="Times New Roman CYR" w:cs="Times New Roman CYR"/>
          <w:sz w:val="24"/>
          <w:szCs w:val="24"/>
          <w:lang w:eastAsia="ru-RU"/>
        </w:rPr>
        <w:t xml:space="preserve">Развитие жилищной сферы на </w:t>
      </w:r>
      <w:r w:rsidR="004D7303" w:rsidRPr="004D7303">
        <w:rPr>
          <w:rFonts w:ascii="Times New Roman CYR" w:eastAsia="Times New Roman" w:hAnsi="Times New Roman CYR" w:cs="Times New Roman CYR"/>
          <w:sz w:val="24"/>
          <w:szCs w:val="24"/>
          <w:lang w:eastAsia="ru-RU"/>
        </w:rPr>
        <w:lastRenderedPageBreak/>
        <w:t>территории города Мегиона в 2019-2025 годах</w:t>
      </w:r>
      <w:r w:rsidR="004D7303">
        <w:rPr>
          <w:rFonts w:ascii="Times New Roman CYR" w:eastAsia="Times New Roman" w:hAnsi="Times New Roman CYR" w:cs="Times New Roman CYR"/>
          <w:sz w:val="24"/>
          <w:szCs w:val="24"/>
          <w:lang w:eastAsia="ru-RU"/>
        </w:rPr>
        <w:t>»</w:t>
      </w:r>
      <w:r w:rsidR="00952E05">
        <w:rPr>
          <w:rFonts w:ascii="Times New Roman CYR" w:eastAsia="Times New Roman" w:hAnsi="Times New Roman CYR" w:cs="Times New Roman CYR"/>
          <w:sz w:val="24"/>
          <w:szCs w:val="24"/>
          <w:lang w:eastAsia="ru-RU"/>
        </w:rPr>
        <w:t xml:space="preserve"> за 2023 год и запланированных мероприятиях на 2024 год</w:t>
      </w:r>
      <w:r w:rsidR="004D7303">
        <w:rPr>
          <w:rFonts w:ascii="Times New Roman CYR" w:eastAsia="Times New Roman" w:hAnsi="Times New Roman CYR" w:cs="Times New Roman CYR"/>
          <w:sz w:val="24"/>
          <w:szCs w:val="24"/>
          <w:lang w:eastAsia="ru-RU"/>
        </w:rPr>
        <w:t>;</w:t>
      </w:r>
    </w:p>
    <w:p w14:paraId="57FEB952"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результатах эффективности реализации муниципальной программы «Развитие гражданского общества на территории города Мегиона» за 2023 год;</w:t>
      </w:r>
    </w:p>
    <w:p w14:paraId="6218545B"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ходе исполнения мероприятий «Дорожная карты Югры» по капитальному ремонту здания МАОУ «СОШ № 4»;</w:t>
      </w:r>
    </w:p>
    <w:p w14:paraId="5A691188" w14:textId="36B7F648"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о </w:t>
      </w:r>
      <w:r w:rsidRPr="00976176">
        <w:rPr>
          <w:rFonts w:ascii="Times New Roman CYR" w:eastAsia="Times New Roman" w:hAnsi="Times New Roman CYR" w:cs="Times New Roman CYR"/>
          <w:sz w:val="24"/>
          <w:szCs w:val="24"/>
          <w:lang w:eastAsia="ru-RU"/>
        </w:rPr>
        <w:t>реализации</w:t>
      </w:r>
      <w:r w:rsidR="004D7303" w:rsidRPr="00976176">
        <w:rPr>
          <w:rFonts w:ascii="Times New Roman CYR" w:eastAsia="Times New Roman" w:hAnsi="Times New Roman CYR" w:cs="Times New Roman CYR"/>
          <w:sz w:val="24"/>
          <w:szCs w:val="24"/>
          <w:lang w:eastAsia="ru-RU"/>
        </w:rPr>
        <w:t xml:space="preserve"> муниципальной</w:t>
      </w:r>
      <w:r w:rsidRPr="00976176">
        <w:rPr>
          <w:rFonts w:ascii="Times New Roman CYR" w:eastAsia="Times New Roman" w:hAnsi="Times New Roman CYR" w:cs="Times New Roman CYR"/>
          <w:sz w:val="24"/>
          <w:szCs w:val="24"/>
          <w:lang w:eastAsia="ru-RU"/>
        </w:rPr>
        <w:t xml:space="preserve"> программы «</w:t>
      </w:r>
      <w:r w:rsidRPr="002E1F30">
        <w:rPr>
          <w:rFonts w:ascii="Times New Roman CYR" w:eastAsia="Times New Roman" w:hAnsi="Times New Roman CYR" w:cs="Times New Roman CYR"/>
          <w:sz w:val="24"/>
          <w:szCs w:val="24"/>
          <w:lang w:eastAsia="ru-RU"/>
        </w:rPr>
        <w:t>Формирование доступной среды для инвалидов и других маломобильных групп населения на территории г.Мегиона на 2019-2025 годы» за 2023 год;</w:t>
      </w:r>
    </w:p>
    <w:p w14:paraId="0BD26C85" w14:textId="004E436E"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об </w:t>
      </w:r>
      <w:r w:rsidRPr="00976176">
        <w:rPr>
          <w:rFonts w:ascii="Times New Roman CYR" w:eastAsia="Times New Roman" w:hAnsi="Times New Roman CYR" w:cs="Times New Roman CYR"/>
          <w:sz w:val="24"/>
          <w:szCs w:val="24"/>
          <w:lang w:eastAsia="ru-RU"/>
        </w:rPr>
        <w:t>исполнении</w:t>
      </w:r>
      <w:r w:rsidR="00976176" w:rsidRPr="00976176">
        <w:rPr>
          <w:rFonts w:ascii="Times New Roman CYR" w:eastAsia="Times New Roman" w:hAnsi="Times New Roman CYR" w:cs="Times New Roman CYR"/>
          <w:sz w:val="24"/>
          <w:szCs w:val="24"/>
          <w:lang w:eastAsia="ru-RU"/>
        </w:rPr>
        <w:t xml:space="preserve"> муниципальной</w:t>
      </w:r>
      <w:r w:rsidRPr="00976176">
        <w:rPr>
          <w:rFonts w:ascii="Times New Roman CYR" w:eastAsia="Times New Roman" w:hAnsi="Times New Roman CYR" w:cs="Times New Roman CYR"/>
          <w:sz w:val="24"/>
          <w:szCs w:val="24"/>
          <w:lang w:eastAsia="ru-RU"/>
        </w:rPr>
        <w:t xml:space="preserve"> программы «Укрепление</w:t>
      </w:r>
      <w:r w:rsidRPr="002E1F30">
        <w:rPr>
          <w:rFonts w:ascii="Times New Roman CYR" w:eastAsia="Times New Roman" w:hAnsi="Times New Roman CYR" w:cs="Times New Roman CYR"/>
          <w:sz w:val="24"/>
          <w:szCs w:val="24"/>
          <w:lang w:eastAsia="ru-RU"/>
        </w:rPr>
        <w:t xml:space="preserve"> межнационального и межконфессионального согласия, профилактика экстремизма и терроризма в городе Мегионе» за 2023 год и мероприятиях на 2024 год;</w:t>
      </w:r>
    </w:p>
    <w:p w14:paraId="2299E330" w14:textId="280760D9"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w:t>
      </w:r>
      <w:r w:rsidRPr="005A3877">
        <w:rPr>
          <w:rFonts w:ascii="Times New Roman CYR" w:eastAsia="Times New Roman" w:hAnsi="Times New Roman CYR" w:cs="Times New Roman CYR"/>
          <w:sz w:val="24"/>
          <w:szCs w:val="24"/>
          <w:lang w:eastAsia="ru-RU"/>
        </w:rPr>
        <w:t xml:space="preserve">об </w:t>
      </w:r>
      <w:r w:rsidR="005A3877" w:rsidRPr="005A3877">
        <w:rPr>
          <w:rFonts w:ascii="Times New Roman CYR" w:eastAsia="Times New Roman" w:hAnsi="Times New Roman CYR" w:cs="Times New Roman CYR"/>
          <w:sz w:val="24"/>
          <w:szCs w:val="24"/>
          <w:lang w:eastAsia="ru-RU"/>
        </w:rPr>
        <w:t xml:space="preserve">исполнении </w:t>
      </w:r>
      <w:r w:rsidRPr="005A3877">
        <w:rPr>
          <w:rFonts w:ascii="Times New Roman CYR" w:eastAsia="Times New Roman" w:hAnsi="Times New Roman CYR" w:cs="Times New Roman CYR"/>
          <w:sz w:val="24"/>
          <w:szCs w:val="24"/>
          <w:lang w:eastAsia="ru-RU"/>
        </w:rPr>
        <w:t>подпрограммы «</w:t>
      </w:r>
      <w:r w:rsidRPr="002E1F30">
        <w:rPr>
          <w:rFonts w:ascii="Times New Roman CYR" w:eastAsia="Times New Roman" w:hAnsi="Times New Roman CYR" w:cs="Times New Roman CYR"/>
          <w:sz w:val="24"/>
          <w:szCs w:val="24"/>
          <w:lang w:eastAsia="ru-RU"/>
        </w:rPr>
        <w:t xml:space="preserve">Содействие трудовой занятости несовершеннолетних граждан» </w:t>
      </w:r>
      <w:r w:rsidR="005A3877">
        <w:rPr>
          <w:rFonts w:ascii="Times New Roman CYR" w:eastAsia="Times New Roman" w:hAnsi="Times New Roman CYR" w:cs="Times New Roman CYR"/>
          <w:sz w:val="24"/>
          <w:szCs w:val="24"/>
          <w:lang w:eastAsia="ru-RU"/>
        </w:rPr>
        <w:t>муниципальной программы «</w:t>
      </w:r>
      <w:r w:rsidR="005A3877" w:rsidRPr="005A3877">
        <w:rPr>
          <w:rFonts w:ascii="Times New Roman CYR" w:eastAsia="Times New Roman" w:hAnsi="Times New Roman CYR" w:cs="Times New Roman CYR"/>
          <w:sz w:val="24"/>
          <w:szCs w:val="24"/>
          <w:lang w:eastAsia="ru-RU"/>
        </w:rPr>
        <w:t>Молодежная политика города Мегиона на период 2023-2025 годы</w:t>
      </w:r>
      <w:r w:rsidR="005A3877">
        <w:rPr>
          <w:rFonts w:ascii="Times New Roman CYR" w:eastAsia="Times New Roman" w:hAnsi="Times New Roman CYR" w:cs="Times New Roman CYR"/>
          <w:sz w:val="24"/>
          <w:szCs w:val="24"/>
          <w:lang w:eastAsia="ru-RU"/>
        </w:rPr>
        <w:t>»</w:t>
      </w:r>
      <w:r w:rsidR="00952E05">
        <w:rPr>
          <w:rFonts w:ascii="Times New Roman CYR" w:eastAsia="Times New Roman" w:hAnsi="Times New Roman CYR" w:cs="Times New Roman CYR"/>
          <w:sz w:val="24"/>
          <w:szCs w:val="24"/>
          <w:lang w:eastAsia="ru-RU"/>
        </w:rPr>
        <w:t xml:space="preserve"> за 2023 год и плане на 2024 год</w:t>
      </w:r>
      <w:r w:rsidR="005A3877">
        <w:rPr>
          <w:rFonts w:ascii="Times New Roman CYR" w:eastAsia="Times New Roman" w:hAnsi="Times New Roman CYR" w:cs="Times New Roman CYR"/>
          <w:sz w:val="24"/>
          <w:szCs w:val="24"/>
          <w:lang w:eastAsia="ru-RU"/>
        </w:rPr>
        <w:t>;</w:t>
      </w:r>
    </w:p>
    <w:p w14:paraId="04AD7D1C"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о </w:t>
      </w:r>
      <w:r w:rsidRPr="006A7327">
        <w:rPr>
          <w:rFonts w:ascii="Times New Roman CYR" w:eastAsia="Times New Roman" w:hAnsi="Times New Roman CYR" w:cs="Times New Roman CYR"/>
          <w:sz w:val="24"/>
          <w:szCs w:val="24"/>
          <w:lang w:eastAsia="ru-RU"/>
        </w:rPr>
        <w:t>реализации муниципальной программы «Развитие</w:t>
      </w:r>
      <w:r w:rsidRPr="002E1F30">
        <w:rPr>
          <w:rFonts w:ascii="Times New Roman CYR" w:eastAsia="Times New Roman" w:hAnsi="Times New Roman CYR" w:cs="Times New Roman CYR"/>
          <w:sz w:val="24"/>
          <w:szCs w:val="24"/>
          <w:lang w:eastAsia="ru-RU"/>
        </w:rPr>
        <w:t xml:space="preserve"> транспортной системы города Мегиона» за 2023 год и запланированных мероприятиях на 2024 год;</w:t>
      </w:r>
    </w:p>
    <w:p w14:paraId="0EA55864"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об исполнении программы по капитальному ремонту многоквартирных домов в г.Мегионе;</w:t>
      </w:r>
    </w:p>
    <w:p w14:paraId="783CB729" w14:textId="75C18CA9"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о ходе реализации </w:t>
      </w:r>
      <w:r w:rsidRPr="00952E05">
        <w:rPr>
          <w:rFonts w:ascii="Times New Roman CYR" w:eastAsia="Times New Roman" w:hAnsi="Times New Roman CYR" w:cs="Times New Roman CYR"/>
          <w:sz w:val="24"/>
          <w:szCs w:val="24"/>
          <w:lang w:eastAsia="ru-RU"/>
        </w:rPr>
        <w:t>подпрограммы «Энергосбережение</w:t>
      </w:r>
      <w:r w:rsidRPr="002E1F30">
        <w:rPr>
          <w:rFonts w:ascii="Times New Roman CYR" w:eastAsia="Times New Roman" w:hAnsi="Times New Roman CYR" w:cs="Times New Roman CYR"/>
          <w:sz w:val="24"/>
          <w:szCs w:val="24"/>
          <w:lang w:eastAsia="ru-RU"/>
        </w:rPr>
        <w:t xml:space="preserve"> и повышение энергетической эффективности и энергобезопасности муниципального образования города Мегиона» за 2023 год и мероприятиях 2024 года</w:t>
      </w:r>
      <w:r w:rsidR="00952E05">
        <w:rPr>
          <w:rFonts w:ascii="Times New Roman CYR" w:eastAsia="Times New Roman" w:hAnsi="Times New Roman CYR" w:cs="Times New Roman CYR"/>
          <w:sz w:val="24"/>
          <w:szCs w:val="24"/>
          <w:lang w:eastAsia="ru-RU"/>
        </w:rPr>
        <w:t xml:space="preserve"> муниципальной программы </w:t>
      </w:r>
      <w:r w:rsidR="00952E05" w:rsidRPr="00952E05">
        <w:rPr>
          <w:rFonts w:ascii="Times New Roman CYR" w:eastAsia="Times New Roman" w:hAnsi="Times New Roman CYR" w:cs="Times New Roman CYR"/>
          <w:sz w:val="24"/>
          <w:szCs w:val="24"/>
          <w:lang w:eastAsia="ru-RU"/>
        </w:rPr>
        <w:t>«Развитие жилищно-коммунального комплекса и повышение энергетической эффективности в городе Мегионе на 2019-2025 годы»</w:t>
      </w:r>
      <w:r w:rsidR="00952E05" w:rsidRPr="00952E05">
        <w:t xml:space="preserve"> </w:t>
      </w:r>
      <w:r w:rsidR="00952E05" w:rsidRPr="00952E05">
        <w:rPr>
          <w:rFonts w:ascii="Times New Roman CYR" w:eastAsia="Times New Roman" w:hAnsi="Times New Roman CYR" w:cs="Times New Roman CYR"/>
          <w:sz w:val="24"/>
          <w:szCs w:val="24"/>
          <w:lang w:eastAsia="ru-RU"/>
        </w:rPr>
        <w:t>за 2023 год и мероприятиях 2024 года</w:t>
      </w:r>
      <w:r w:rsidRPr="002E1F30">
        <w:rPr>
          <w:rFonts w:ascii="Times New Roman CYR" w:eastAsia="Times New Roman" w:hAnsi="Times New Roman CYR" w:cs="Times New Roman CYR"/>
          <w:sz w:val="24"/>
          <w:szCs w:val="24"/>
          <w:lang w:eastAsia="ru-RU"/>
        </w:rPr>
        <w:t>;</w:t>
      </w:r>
    </w:p>
    <w:p w14:paraId="4C4BA0FF"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ходе исполнения строительства (благоустройства) площади в пгт.Высокий (исполнение контракта);</w:t>
      </w:r>
    </w:p>
    <w:p w14:paraId="0C6C2F48"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подготовке к осенне-зимнему периоду 2024-2025 гг. в учреждениях социальной сферы;</w:t>
      </w:r>
    </w:p>
    <w:p w14:paraId="2D5E8C10"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реализации за 2024 год мероприятий по ремонту учреждений социальной сферы города;</w:t>
      </w:r>
    </w:p>
    <w:p w14:paraId="1F30106A"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результатах эффективности реализации муниципальной программы «Молодежная политика города Мегиона» за 2023 год и 9 месяцев 2024 года;</w:t>
      </w:r>
    </w:p>
    <w:p w14:paraId="11F27ABE" w14:textId="77777777"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деятельности МАУ «Центр гражданского и патриотического воспитания им. Е. И. Горбатова» за 2024 год и запланированных мероприятиях на 2025 год;</w:t>
      </w:r>
    </w:p>
    <w:p w14:paraId="1E5B8266" w14:textId="77B72244"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xml:space="preserve">- об </w:t>
      </w:r>
      <w:r w:rsidRPr="00887E56">
        <w:rPr>
          <w:rFonts w:ascii="Times New Roman CYR" w:eastAsia="Times New Roman" w:hAnsi="Times New Roman CYR" w:cs="Times New Roman CYR"/>
          <w:sz w:val="24"/>
          <w:szCs w:val="24"/>
          <w:lang w:eastAsia="ru-RU"/>
        </w:rPr>
        <w:t xml:space="preserve">исполнении </w:t>
      </w:r>
      <w:r w:rsidR="00887E56" w:rsidRPr="00887E56">
        <w:rPr>
          <w:rFonts w:ascii="Times New Roman CYR" w:eastAsia="Times New Roman" w:hAnsi="Times New Roman CYR" w:cs="Times New Roman CYR"/>
          <w:sz w:val="24"/>
          <w:szCs w:val="24"/>
          <w:lang w:eastAsia="ru-RU"/>
        </w:rPr>
        <w:t xml:space="preserve">муниципальной </w:t>
      </w:r>
      <w:r w:rsidRPr="00887E56">
        <w:rPr>
          <w:rFonts w:ascii="Times New Roman CYR" w:eastAsia="Times New Roman" w:hAnsi="Times New Roman CYR" w:cs="Times New Roman CYR"/>
          <w:sz w:val="24"/>
          <w:szCs w:val="24"/>
          <w:lang w:eastAsia="ru-RU"/>
        </w:rPr>
        <w:t>программы «</w:t>
      </w:r>
      <w:r w:rsidRPr="002E1F30">
        <w:rPr>
          <w:rFonts w:ascii="Times New Roman CYR" w:eastAsia="Times New Roman" w:hAnsi="Times New Roman CYR" w:cs="Times New Roman CYR"/>
          <w:sz w:val="24"/>
          <w:szCs w:val="24"/>
          <w:lang w:eastAsia="ru-RU"/>
        </w:rPr>
        <w:t>Развитие жилищно-коммунального комплекса и повышение энергетической эффективности в г.Мегионе» в</w:t>
      </w:r>
      <w:r w:rsidR="006A7327">
        <w:rPr>
          <w:rFonts w:ascii="Times New Roman CYR" w:eastAsia="Times New Roman" w:hAnsi="Times New Roman CYR" w:cs="Times New Roman CYR"/>
          <w:sz w:val="24"/>
          <w:szCs w:val="24"/>
          <w:lang w:eastAsia="ru-RU"/>
        </w:rPr>
        <w:t xml:space="preserve"> 2024 году, вопросы и проблемы</w:t>
      </w:r>
      <w:r w:rsidRPr="002E1F30">
        <w:rPr>
          <w:rFonts w:ascii="Times New Roman CYR" w:eastAsia="Times New Roman" w:hAnsi="Times New Roman CYR" w:cs="Times New Roman CYR"/>
          <w:sz w:val="24"/>
          <w:szCs w:val="24"/>
          <w:lang w:eastAsia="ru-RU"/>
        </w:rPr>
        <w:t>;</w:t>
      </w:r>
    </w:p>
    <w:p w14:paraId="37A63F73" w14:textId="6166B98C"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 о рассмотрении письма</w:t>
      </w:r>
      <w:r w:rsidR="000F5144">
        <w:rPr>
          <w:rFonts w:ascii="Times New Roman CYR" w:eastAsia="Times New Roman" w:hAnsi="Times New Roman CYR" w:cs="Times New Roman CYR"/>
          <w:sz w:val="24"/>
          <w:szCs w:val="24"/>
          <w:lang w:eastAsia="ru-RU"/>
        </w:rPr>
        <w:t xml:space="preserve"> Макарова В.С. -</w:t>
      </w:r>
      <w:r w:rsidRPr="002E1F30">
        <w:rPr>
          <w:rFonts w:ascii="Times New Roman CYR" w:eastAsia="Times New Roman" w:hAnsi="Times New Roman CYR" w:cs="Times New Roman CYR"/>
          <w:sz w:val="24"/>
          <w:szCs w:val="24"/>
          <w:lang w:eastAsia="ru-RU"/>
        </w:rPr>
        <w:t xml:space="preserve"> депутата Думы города Мегиона от 03.05.2024 № б/н о внесении изменений в план работы Контрольно-счетной палаты города Мегиона на 2024 год (СШ "Юность").</w:t>
      </w:r>
    </w:p>
    <w:p w14:paraId="7FDCE1AF" w14:textId="63E79405" w:rsidR="002E1F30" w:rsidRPr="002E1F30" w:rsidRDefault="002E1F30" w:rsidP="002E1F30">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На ежегодном депутатс</w:t>
      </w:r>
      <w:r w:rsidR="000F5144">
        <w:rPr>
          <w:rFonts w:ascii="Times New Roman CYR" w:eastAsia="Times New Roman" w:hAnsi="Times New Roman CYR" w:cs="Times New Roman CYR"/>
          <w:sz w:val="24"/>
          <w:szCs w:val="24"/>
          <w:lang w:eastAsia="ru-RU"/>
        </w:rPr>
        <w:t>ком контроле находятся вопросы о</w:t>
      </w:r>
      <w:r w:rsidRPr="002E1F30">
        <w:rPr>
          <w:rFonts w:ascii="Times New Roman CYR" w:eastAsia="Times New Roman" w:hAnsi="Times New Roman CYR" w:cs="Times New Roman CYR"/>
          <w:sz w:val="24"/>
          <w:szCs w:val="24"/>
          <w:lang w:eastAsia="ru-RU"/>
        </w:rPr>
        <w:t xml:space="preserve"> подготов</w:t>
      </w:r>
      <w:r w:rsidR="000F5144">
        <w:rPr>
          <w:rFonts w:ascii="Times New Roman CYR" w:eastAsia="Times New Roman" w:hAnsi="Times New Roman CYR" w:cs="Times New Roman CYR"/>
          <w:sz w:val="24"/>
          <w:szCs w:val="24"/>
          <w:lang w:eastAsia="ru-RU"/>
        </w:rPr>
        <w:t>ке</w:t>
      </w:r>
      <w:r w:rsidRPr="002E1F30">
        <w:rPr>
          <w:rFonts w:ascii="Times New Roman CYR" w:eastAsia="Times New Roman" w:hAnsi="Times New Roman CYR" w:cs="Times New Roman CYR"/>
          <w:sz w:val="24"/>
          <w:szCs w:val="24"/>
          <w:lang w:eastAsia="ru-RU"/>
        </w:rPr>
        <w:t xml:space="preserve"> к учебному году общеобразовательных учреждений, проблемы жилищно-коммунального комплекса.</w:t>
      </w:r>
    </w:p>
    <w:p w14:paraId="4A098A53" w14:textId="5EFF65E8" w:rsidR="002C500A" w:rsidRPr="00DC45F7" w:rsidRDefault="002E1F30" w:rsidP="00E0474A">
      <w:pPr>
        <w:spacing w:after="0" w:line="240" w:lineRule="auto"/>
        <w:ind w:firstLine="567"/>
        <w:jc w:val="both"/>
        <w:rPr>
          <w:rFonts w:ascii="Times New Roman CYR" w:eastAsia="Times New Roman" w:hAnsi="Times New Roman CYR" w:cs="Times New Roman CYR"/>
          <w:sz w:val="24"/>
          <w:szCs w:val="24"/>
          <w:lang w:eastAsia="ru-RU"/>
        </w:rPr>
      </w:pPr>
      <w:r w:rsidRPr="002E1F30">
        <w:rPr>
          <w:rFonts w:ascii="Times New Roman CYR" w:eastAsia="Times New Roman" w:hAnsi="Times New Roman CYR" w:cs="Times New Roman CYR"/>
          <w:sz w:val="24"/>
          <w:szCs w:val="24"/>
          <w:lang w:eastAsia="ru-RU"/>
        </w:rPr>
        <w:t>В рамках контрольной деятельности депутаты систематически выезжают на объекты строительства, ремонта и благоустройства городских объектов.</w:t>
      </w:r>
      <w:r w:rsidR="00E0474A">
        <w:rPr>
          <w:rFonts w:ascii="Times New Roman CYR" w:eastAsia="Times New Roman" w:hAnsi="Times New Roman CYR" w:cs="Times New Roman CYR"/>
          <w:sz w:val="24"/>
          <w:szCs w:val="24"/>
          <w:lang w:eastAsia="ru-RU"/>
        </w:rPr>
        <w:t xml:space="preserve"> </w:t>
      </w:r>
    </w:p>
    <w:p w14:paraId="73A24EFF" w14:textId="77777777" w:rsidR="00F06368" w:rsidRPr="0017669F" w:rsidRDefault="00F06368" w:rsidP="00F35131">
      <w:pPr>
        <w:widowControl w:val="0"/>
        <w:spacing w:after="0" w:line="240" w:lineRule="auto"/>
        <w:ind w:firstLine="708"/>
        <w:jc w:val="both"/>
        <w:rPr>
          <w:rFonts w:ascii="Times New Roman" w:hAnsi="Times New Roman" w:cs="Times New Roman"/>
          <w:color w:val="00B050"/>
          <w:sz w:val="24"/>
          <w:szCs w:val="24"/>
        </w:rPr>
      </w:pPr>
    </w:p>
    <w:p w14:paraId="3B05640A" w14:textId="05269006" w:rsidR="003E6301" w:rsidRPr="00CF58B4" w:rsidRDefault="003E6301" w:rsidP="00E0474A">
      <w:pPr>
        <w:spacing w:after="0" w:line="240" w:lineRule="auto"/>
        <w:ind w:left="426"/>
        <w:jc w:val="center"/>
        <w:rPr>
          <w:rFonts w:ascii="Times New Roman" w:hAnsi="Times New Roman" w:cs="Times New Roman"/>
          <w:b/>
          <w:sz w:val="24"/>
          <w:szCs w:val="24"/>
          <w:lang w:eastAsia="ru-RU"/>
        </w:rPr>
      </w:pPr>
      <w:r w:rsidRPr="00CF58B4">
        <w:rPr>
          <w:rFonts w:ascii="Times New Roman" w:hAnsi="Times New Roman" w:cs="Times New Roman"/>
          <w:b/>
          <w:sz w:val="24"/>
          <w:szCs w:val="24"/>
          <w:lang w:eastAsia="ru-RU"/>
        </w:rPr>
        <w:t>3.2. Взаимодействие с Контрольно-счетной палатой город</w:t>
      </w:r>
      <w:r>
        <w:rPr>
          <w:rFonts w:ascii="Times New Roman" w:hAnsi="Times New Roman" w:cs="Times New Roman"/>
          <w:b/>
          <w:sz w:val="24"/>
          <w:szCs w:val="24"/>
          <w:lang w:eastAsia="ru-RU"/>
        </w:rPr>
        <w:t>а</w:t>
      </w:r>
    </w:p>
    <w:p w14:paraId="58DBB7D0" w14:textId="77777777" w:rsidR="003E6301" w:rsidRPr="00CF58B4" w:rsidRDefault="003E6301" w:rsidP="003E6301">
      <w:pPr>
        <w:spacing w:after="0" w:line="240" w:lineRule="auto"/>
        <w:ind w:firstLine="567"/>
        <w:jc w:val="both"/>
        <w:rPr>
          <w:rFonts w:ascii="Times New Roman" w:hAnsi="Times New Roman" w:cs="Times New Roman"/>
          <w:sz w:val="24"/>
          <w:szCs w:val="24"/>
          <w:lang w:eastAsia="ru-RU"/>
        </w:rPr>
      </w:pPr>
    </w:p>
    <w:p w14:paraId="72DD8777" w14:textId="2D3732F6" w:rsidR="00473271" w:rsidRPr="00473271" w:rsidRDefault="00473271" w:rsidP="00473271">
      <w:pPr>
        <w:spacing w:after="0" w:line="240" w:lineRule="auto"/>
        <w:ind w:firstLine="567"/>
        <w:jc w:val="both"/>
        <w:rPr>
          <w:rFonts w:ascii="Times New Roman" w:hAnsi="Times New Roman" w:cs="Times New Roman"/>
          <w:color w:val="000000" w:themeColor="text1"/>
          <w:sz w:val="24"/>
          <w:szCs w:val="24"/>
          <w:lang w:eastAsia="ru-RU"/>
        </w:rPr>
      </w:pPr>
      <w:r w:rsidRPr="00473271">
        <w:rPr>
          <w:rFonts w:ascii="Times New Roman" w:hAnsi="Times New Roman" w:cs="Times New Roman"/>
          <w:color w:val="000000" w:themeColor="text1"/>
          <w:sz w:val="24"/>
          <w:szCs w:val="24"/>
          <w:lang w:eastAsia="ru-RU"/>
        </w:rPr>
        <w:t>Реализуя контрольные полно</w:t>
      </w:r>
      <w:r w:rsidR="00E32B14">
        <w:rPr>
          <w:rFonts w:ascii="Times New Roman" w:hAnsi="Times New Roman" w:cs="Times New Roman"/>
          <w:color w:val="000000" w:themeColor="text1"/>
          <w:sz w:val="24"/>
          <w:szCs w:val="24"/>
          <w:lang w:eastAsia="ru-RU"/>
        </w:rPr>
        <w:t>мочия, Дума города</w:t>
      </w:r>
      <w:r w:rsidRPr="00473271">
        <w:rPr>
          <w:rFonts w:ascii="Times New Roman" w:hAnsi="Times New Roman" w:cs="Times New Roman"/>
          <w:color w:val="000000" w:themeColor="text1"/>
          <w:sz w:val="24"/>
          <w:szCs w:val="24"/>
          <w:lang w:eastAsia="ru-RU"/>
        </w:rPr>
        <w:t xml:space="preserve"> взаимодействовала с Контрольно-счетной палатой города. Информация о контрольных и экспертно-аналитических мероприятиях, проводимых </w:t>
      </w:r>
      <w:r w:rsidR="00E32B14">
        <w:rPr>
          <w:rFonts w:ascii="Times New Roman" w:hAnsi="Times New Roman" w:cs="Times New Roman"/>
          <w:color w:val="000000" w:themeColor="text1"/>
          <w:sz w:val="24"/>
          <w:szCs w:val="24"/>
          <w:lang w:eastAsia="ru-RU"/>
        </w:rPr>
        <w:t>КСП</w:t>
      </w:r>
      <w:r w:rsidRPr="00473271">
        <w:rPr>
          <w:rFonts w:ascii="Times New Roman" w:hAnsi="Times New Roman" w:cs="Times New Roman"/>
          <w:color w:val="000000" w:themeColor="text1"/>
          <w:sz w:val="24"/>
          <w:szCs w:val="24"/>
          <w:lang w:eastAsia="ru-RU"/>
        </w:rPr>
        <w:t xml:space="preserve">, поступала в Думу города, где внимательно изучалась и обсуждалась на заседаниях профильных комиссий. </w:t>
      </w:r>
    </w:p>
    <w:p w14:paraId="37A2D498" w14:textId="77777777" w:rsidR="00473271" w:rsidRPr="00473271" w:rsidRDefault="00473271" w:rsidP="00473271">
      <w:pPr>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473271">
        <w:rPr>
          <w:rFonts w:ascii="Times New Roman CYR" w:eastAsia="Times New Roman" w:hAnsi="Times New Roman CYR" w:cs="Times New Roman CYR"/>
          <w:color w:val="000000" w:themeColor="text1"/>
          <w:sz w:val="24"/>
          <w:szCs w:val="24"/>
          <w:lang w:eastAsia="ru-RU"/>
        </w:rPr>
        <w:t>В 2024 году депутатами Думы города было инициировано 6 предложений для включения в план проверок Контрольно-счетной палаты города:</w:t>
      </w:r>
    </w:p>
    <w:p w14:paraId="7CC2A880" w14:textId="25AD3D51" w:rsidR="00473271" w:rsidRPr="00473271" w:rsidRDefault="00473271" w:rsidP="00473271">
      <w:pPr>
        <w:spacing w:after="0" w:line="240" w:lineRule="auto"/>
        <w:ind w:firstLine="567"/>
        <w:jc w:val="both"/>
        <w:rPr>
          <w:rFonts w:ascii="Times New Roman" w:hAnsi="Times New Roman" w:cs="Times New Roman"/>
          <w:color w:val="000000" w:themeColor="text1"/>
          <w:sz w:val="24"/>
          <w:szCs w:val="24"/>
          <w:lang w:eastAsia="ru-RU"/>
        </w:rPr>
      </w:pPr>
      <w:r w:rsidRPr="00473271">
        <w:rPr>
          <w:rFonts w:ascii="Times New Roman" w:hAnsi="Times New Roman" w:cs="Times New Roman"/>
          <w:color w:val="000000" w:themeColor="text1"/>
          <w:sz w:val="24"/>
          <w:szCs w:val="24"/>
          <w:lang w:eastAsia="ru-RU"/>
        </w:rPr>
        <w:t xml:space="preserve">- </w:t>
      </w:r>
      <w:r w:rsidR="00E32B14">
        <w:rPr>
          <w:rFonts w:ascii="Times New Roman" w:hAnsi="Times New Roman" w:cs="Times New Roman"/>
          <w:color w:val="000000" w:themeColor="text1"/>
          <w:sz w:val="24"/>
          <w:szCs w:val="24"/>
        </w:rPr>
        <w:t>целевого</w:t>
      </w:r>
      <w:r w:rsidRPr="00473271">
        <w:rPr>
          <w:rFonts w:ascii="Times New Roman" w:hAnsi="Times New Roman" w:cs="Times New Roman"/>
          <w:color w:val="000000" w:themeColor="text1"/>
          <w:sz w:val="24"/>
          <w:szCs w:val="24"/>
        </w:rPr>
        <w:t xml:space="preserve"> использования бюджетных средств органами местного самоуправления, выделенных на проведение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на территории города Мегиона и на </w:t>
      </w:r>
      <w:r w:rsidRPr="00473271">
        <w:rPr>
          <w:rFonts w:ascii="Times New Roman" w:hAnsi="Times New Roman" w:cs="Times New Roman"/>
          <w:color w:val="000000" w:themeColor="text1"/>
          <w:sz w:val="24"/>
          <w:szCs w:val="24"/>
        </w:rPr>
        <w:lastRenderedPageBreak/>
        <w:t>реализацию мероприятий региональной программы модернизации систем коммунальной инфраструктуры на территории города Мегиона</w:t>
      </w:r>
      <w:r w:rsidRPr="00473271">
        <w:rPr>
          <w:rFonts w:ascii="Times New Roman" w:hAnsi="Times New Roman" w:cs="Times New Roman"/>
          <w:color w:val="000000" w:themeColor="text1"/>
          <w:sz w:val="24"/>
          <w:szCs w:val="24"/>
          <w:lang w:eastAsia="ru-RU"/>
        </w:rPr>
        <w:t>;</w:t>
      </w:r>
    </w:p>
    <w:p w14:paraId="52C73C2C" w14:textId="4C6F72F3" w:rsidR="00473271" w:rsidRPr="00473271" w:rsidRDefault="00225303"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законности и эффективности использования бюджетных средств, направленных на обеспечение деятельности муниципального казенного учреждения «Управление гражданской защиты населения», а также соблюдение порядка управления и распоряжения муниципальным имуществом, с элементами аудита в сфере закупок;</w:t>
      </w:r>
    </w:p>
    <w:p w14:paraId="405C3F9F" w14:textId="60B1B1A0" w:rsidR="00473271" w:rsidRPr="00473271" w:rsidRDefault="00225303"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использования бюджетных средств, направленных на реализа</w:t>
      </w:r>
      <w:r>
        <w:rPr>
          <w:rFonts w:ascii="Times New Roman" w:hAnsi="Times New Roman" w:cs="Times New Roman"/>
          <w:color w:val="000000" w:themeColor="text1"/>
          <w:sz w:val="24"/>
          <w:szCs w:val="24"/>
        </w:rPr>
        <w:t>цию подпрограммы</w:t>
      </w:r>
      <w:r w:rsidR="00473271" w:rsidRPr="00473271">
        <w:rPr>
          <w:rFonts w:ascii="Times New Roman" w:hAnsi="Times New Roman" w:cs="Times New Roman"/>
          <w:color w:val="000000" w:themeColor="text1"/>
          <w:sz w:val="24"/>
          <w:szCs w:val="24"/>
        </w:rPr>
        <w:t xml:space="preserve"> «Содержание объектов внешнего благоустройства города Мегиона» муниципальной программы «Развитие жилищно-коммунального комплекса и повышение энергетической эффективности в городском округе город Мегион на 2019 – 2025 годы»;</w:t>
      </w:r>
    </w:p>
    <w:p w14:paraId="2E019639" w14:textId="147835A9" w:rsidR="00473271" w:rsidRPr="00473271" w:rsidRDefault="00225303"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деятельности муниципального автономного учреждения «Дворец искусств» в части соблюдения порядка управления и распоряжения муниципальным имуществом, законности и результативности использования средств субсидий, полученных из бюджета города;</w:t>
      </w:r>
    </w:p>
    <w:p w14:paraId="0DECCBEC" w14:textId="53EBAAA9" w:rsidR="00473271" w:rsidRPr="00473271" w:rsidRDefault="00225303"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финансового обеспечения затрат, связанных с оказанием муниципальных услуг в социальной сфере по направлению </w:t>
      </w:r>
      <w:r w:rsidR="00473271" w:rsidRPr="00E137C8">
        <w:rPr>
          <w:rFonts w:ascii="Times New Roman" w:hAnsi="Times New Roman" w:cs="Times New Roman"/>
          <w:color w:val="000000" w:themeColor="text1"/>
          <w:sz w:val="24"/>
          <w:szCs w:val="24"/>
        </w:rPr>
        <w:t>деятельности «Реализация дополнительных общеразвивающих программ для детей»</w:t>
      </w:r>
      <w:r w:rsidR="00E137C8">
        <w:rPr>
          <w:rFonts w:ascii="Times New Roman" w:hAnsi="Times New Roman" w:cs="Times New Roman"/>
          <w:color w:val="000000" w:themeColor="text1"/>
          <w:sz w:val="24"/>
          <w:szCs w:val="24"/>
        </w:rPr>
        <w:t xml:space="preserve"> муниципальной программы </w:t>
      </w:r>
      <w:r w:rsidR="00AA1DBB">
        <w:rPr>
          <w:rFonts w:ascii="Times New Roman" w:eastAsia="Times New Roman" w:hAnsi="Times New Roman" w:cs="Times New Roman"/>
          <w:sz w:val="24"/>
          <w:szCs w:val="24"/>
          <w:lang w:eastAsia="ru-RU"/>
        </w:rPr>
        <w:t>«Развитие образования»</w:t>
      </w:r>
      <w:r w:rsidR="00473271" w:rsidRPr="00473271">
        <w:rPr>
          <w:rFonts w:ascii="Times New Roman" w:hAnsi="Times New Roman" w:cs="Times New Roman"/>
          <w:color w:val="000000" w:themeColor="text1"/>
          <w:sz w:val="24"/>
          <w:szCs w:val="24"/>
        </w:rPr>
        <w:t xml:space="preserve"> в соответствии с социальным сертификатом на получение муниципальной услуги в социальной сфере города Мегиона;</w:t>
      </w:r>
    </w:p>
    <w:p w14:paraId="5057CD96" w14:textId="2CBF5B50" w:rsidR="00473271" w:rsidRPr="00473271" w:rsidRDefault="00225303" w:rsidP="0047327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73271" w:rsidRPr="00473271">
        <w:rPr>
          <w:rFonts w:ascii="Times New Roman" w:hAnsi="Times New Roman" w:cs="Times New Roman"/>
          <w:color w:val="000000" w:themeColor="text1"/>
          <w:sz w:val="24"/>
          <w:szCs w:val="24"/>
        </w:rPr>
        <w:t xml:space="preserve"> соблюдения установленного порядка управления и распоряжения муниципальным жилищным фондом (жилые помещения, предоставляемые по договорам социального найма жилого помещения, специализированный жилищный фонд, жилищный фонд коммерческого использования).</w:t>
      </w:r>
    </w:p>
    <w:p w14:paraId="5376DDD1" w14:textId="19CDEC63" w:rsidR="00473271" w:rsidRPr="00473271" w:rsidRDefault="00473271" w:rsidP="00473271">
      <w:pPr>
        <w:spacing w:after="0" w:line="240" w:lineRule="auto"/>
        <w:ind w:firstLine="567"/>
        <w:jc w:val="both"/>
        <w:rPr>
          <w:rFonts w:ascii="Times New Roman CYR" w:hAnsi="Times New Roman CYR" w:cs="Times New Roman CYR"/>
          <w:color w:val="000000" w:themeColor="text1"/>
          <w:sz w:val="24"/>
          <w:szCs w:val="24"/>
          <w:highlight w:val="yellow"/>
          <w:lang w:eastAsia="ru-RU"/>
        </w:rPr>
      </w:pPr>
      <w:r w:rsidRPr="00473271">
        <w:rPr>
          <w:rFonts w:ascii="Times New Roman CYR" w:hAnsi="Times New Roman CYR" w:cs="Times New Roman CYR"/>
          <w:color w:val="000000" w:themeColor="text1"/>
          <w:sz w:val="24"/>
          <w:szCs w:val="24"/>
          <w:lang w:eastAsia="ru-RU"/>
        </w:rPr>
        <w:t>Результаты проверок рассмотрены на п</w:t>
      </w:r>
      <w:r w:rsidR="00225303">
        <w:rPr>
          <w:rFonts w:ascii="Times New Roman CYR" w:hAnsi="Times New Roman CYR" w:cs="Times New Roman CYR"/>
          <w:color w:val="000000" w:themeColor="text1"/>
          <w:sz w:val="24"/>
          <w:szCs w:val="24"/>
          <w:lang w:eastAsia="ru-RU"/>
        </w:rPr>
        <w:t>рофильных комиссиях Думы города</w:t>
      </w:r>
      <w:r w:rsidRPr="00473271">
        <w:rPr>
          <w:rFonts w:ascii="Times New Roman CYR" w:hAnsi="Times New Roman CYR" w:cs="Times New Roman CYR"/>
          <w:color w:val="000000" w:themeColor="text1"/>
          <w:sz w:val="24"/>
          <w:szCs w:val="24"/>
          <w:lang w:eastAsia="ru-RU"/>
        </w:rPr>
        <w:t>.</w:t>
      </w:r>
    </w:p>
    <w:p w14:paraId="09748987" w14:textId="77777777" w:rsidR="004958D1" w:rsidRPr="00582D95" w:rsidRDefault="004958D1" w:rsidP="002A546A">
      <w:pPr>
        <w:spacing w:after="0" w:line="240" w:lineRule="auto"/>
        <w:ind w:firstLine="567"/>
        <w:rPr>
          <w:rFonts w:ascii="Times New Roman CYR" w:hAnsi="Times New Roman CYR" w:cs="Times New Roman CYR"/>
          <w:b/>
          <w:sz w:val="24"/>
          <w:szCs w:val="24"/>
          <w:lang w:eastAsia="ru-RU"/>
        </w:rPr>
      </w:pPr>
    </w:p>
    <w:p w14:paraId="31CDBFE0" w14:textId="4F8AD178" w:rsidR="00FF3C04" w:rsidRPr="00350212" w:rsidRDefault="001543D5" w:rsidP="00BA2C1D">
      <w:pPr>
        <w:spacing w:after="0" w:line="240" w:lineRule="auto"/>
        <w:ind w:firstLine="567"/>
        <w:jc w:val="center"/>
        <w:rPr>
          <w:rFonts w:ascii="Times New Roman CYR" w:hAnsi="Times New Roman CYR" w:cs="Times New Roman CYR"/>
          <w:b/>
          <w:sz w:val="24"/>
          <w:szCs w:val="24"/>
          <w:lang w:eastAsia="ru-RU"/>
        </w:rPr>
      </w:pPr>
      <w:r w:rsidRPr="00350212">
        <w:rPr>
          <w:rFonts w:ascii="Times New Roman CYR" w:hAnsi="Times New Roman CYR" w:cs="Times New Roman CYR"/>
          <w:b/>
          <w:sz w:val="24"/>
          <w:szCs w:val="24"/>
          <w:lang w:eastAsia="ru-RU"/>
        </w:rPr>
        <w:t>4</w:t>
      </w:r>
      <w:r w:rsidR="0028091D" w:rsidRPr="00350212">
        <w:rPr>
          <w:rFonts w:ascii="Times New Roman CYR" w:hAnsi="Times New Roman CYR" w:cs="Times New Roman CYR"/>
          <w:b/>
          <w:sz w:val="24"/>
          <w:szCs w:val="24"/>
          <w:lang w:eastAsia="ru-RU"/>
        </w:rPr>
        <w:t xml:space="preserve">. </w:t>
      </w:r>
      <w:r w:rsidR="00FF3C04" w:rsidRPr="00350212">
        <w:rPr>
          <w:rFonts w:ascii="Times New Roman CYR" w:hAnsi="Times New Roman CYR" w:cs="Times New Roman CYR"/>
          <w:b/>
          <w:sz w:val="24"/>
          <w:szCs w:val="24"/>
          <w:lang w:eastAsia="ru-RU"/>
        </w:rPr>
        <w:t>Деятельность постоянных депутатских комиссий</w:t>
      </w:r>
    </w:p>
    <w:p w14:paraId="1B92BFE3" w14:textId="77777777" w:rsidR="00350212" w:rsidRPr="00350212" w:rsidRDefault="00350212" w:rsidP="002A546A">
      <w:pPr>
        <w:spacing w:after="0" w:line="240" w:lineRule="auto"/>
        <w:ind w:firstLine="567"/>
        <w:rPr>
          <w:rFonts w:ascii="Times New Roman CYR" w:hAnsi="Times New Roman CYR" w:cs="Times New Roman CYR"/>
          <w:b/>
          <w:sz w:val="24"/>
          <w:szCs w:val="24"/>
          <w:lang w:eastAsia="ru-RU"/>
        </w:rPr>
      </w:pPr>
    </w:p>
    <w:p w14:paraId="7D4F3FC6" w14:textId="533ABE5A"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xml:space="preserve">Постоянные депутатские комиссии осуществляют свою работу в соответствии с решением Думы города Мегиона от 26.09.2014 № 434 «О Регламенте Думы города Мегиона» (с изменениями), Положениями о депутатских комиссиях, </w:t>
      </w:r>
      <w:r w:rsidRPr="00E137C8">
        <w:rPr>
          <w:rFonts w:ascii="Times New Roman CYR" w:hAnsi="Times New Roman CYR" w:cs="Times New Roman CYR"/>
          <w:sz w:val="24"/>
          <w:szCs w:val="24"/>
          <w:lang w:eastAsia="ru-RU"/>
        </w:rPr>
        <w:t>утвержденными решением Думы города Мегиона от 31.03.2010 № 12 «О Положениях о постоянных депутатских комиссиях Думы города Мегиона» (с изменениями),</w:t>
      </w:r>
      <w:r w:rsidRPr="002E1F30">
        <w:rPr>
          <w:rFonts w:ascii="Times New Roman CYR" w:hAnsi="Times New Roman CYR" w:cs="Times New Roman CYR"/>
          <w:sz w:val="24"/>
          <w:szCs w:val="24"/>
          <w:lang w:eastAsia="ru-RU"/>
        </w:rPr>
        <w:t xml:space="preserve"> решением </w:t>
      </w:r>
      <w:r w:rsidR="00E137C8">
        <w:rPr>
          <w:rFonts w:ascii="Times New Roman CYR" w:hAnsi="Times New Roman CYR" w:cs="Times New Roman CYR"/>
          <w:sz w:val="24"/>
          <w:szCs w:val="24"/>
          <w:lang w:eastAsia="ru-RU"/>
        </w:rPr>
        <w:t xml:space="preserve">Думы города Мегиона </w:t>
      </w:r>
      <w:r w:rsidRPr="002E1F30">
        <w:rPr>
          <w:rFonts w:ascii="Times New Roman CYR" w:hAnsi="Times New Roman CYR" w:cs="Times New Roman CYR"/>
          <w:sz w:val="24"/>
          <w:szCs w:val="24"/>
          <w:lang w:eastAsia="ru-RU"/>
        </w:rPr>
        <w:t>от 15.12.2023 № 356 «О плане работы Думы города Мегиона на 2024 год», постановлением председателя Думы города Мегиона от 15.12.2023 № 25 «О плане работы постоянных депутатских комиссий на 2024 год».</w:t>
      </w:r>
    </w:p>
    <w:p w14:paraId="644E846A" w14:textId="54D2809D"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xml:space="preserve">Для предварительного рассмотрения вопросов и подготовки проектов решений Думы города, из числа депутатов, в Думе </w:t>
      </w:r>
      <w:r w:rsidR="00E137C8">
        <w:rPr>
          <w:rFonts w:ascii="Times New Roman CYR" w:hAnsi="Times New Roman CYR" w:cs="Times New Roman CYR"/>
          <w:sz w:val="24"/>
          <w:szCs w:val="24"/>
          <w:lang w:eastAsia="ru-RU"/>
        </w:rPr>
        <w:t>города Мегиона</w:t>
      </w:r>
      <w:r w:rsidRPr="002E1F30">
        <w:rPr>
          <w:rFonts w:ascii="Times New Roman CYR" w:hAnsi="Times New Roman CYR" w:cs="Times New Roman CYR"/>
          <w:sz w:val="24"/>
          <w:szCs w:val="24"/>
          <w:lang w:eastAsia="ru-RU"/>
        </w:rPr>
        <w:t xml:space="preserve"> сформированы и работают три постоянные депутатские комиссии: </w:t>
      </w:r>
    </w:p>
    <w:p w14:paraId="333ACF85" w14:textId="521872EC" w:rsidR="002E1F30" w:rsidRPr="002E1F30" w:rsidRDefault="002E1F30" w:rsidP="002E1F30">
      <w:pPr>
        <w:numPr>
          <w:ilvl w:val="0"/>
          <w:numId w:val="23"/>
        </w:numPr>
        <w:spacing w:after="0" w:line="240" w:lineRule="auto"/>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по бюджету, на</w:t>
      </w:r>
      <w:r w:rsidR="00E137C8">
        <w:rPr>
          <w:rFonts w:ascii="Times New Roman CYR" w:hAnsi="Times New Roman CYR" w:cs="Times New Roman CYR"/>
          <w:sz w:val="24"/>
          <w:szCs w:val="24"/>
          <w:lang w:eastAsia="ru-RU"/>
        </w:rPr>
        <w:t>логам и финансам</w:t>
      </w:r>
      <w:r w:rsidRPr="002E1F30">
        <w:rPr>
          <w:rFonts w:ascii="Times New Roman CYR" w:hAnsi="Times New Roman CYR" w:cs="Times New Roman CYR"/>
          <w:sz w:val="24"/>
          <w:szCs w:val="24"/>
          <w:lang w:eastAsia="ru-RU"/>
        </w:rPr>
        <w:t>;</w:t>
      </w:r>
    </w:p>
    <w:p w14:paraId="7237E234" w14:textId="2692FD63" w:rsidR="002E1F30" w:rsidRPr="002E1F30" w:rsidRDefault="002E1F30" w:rsidP="002E1F30">
      <w:pPr>
        <w:numPr>
          <w:ilvl w:val="0"/>
          <w:numId w:val="23"/>
        </w:numPr>
        <w:spacing w:after="0" w:line="240" w:lineRule="auto"/>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по со</w:t>
      </w:r>
      <w:r w:rsidR="00AA1DBB">
        <w:rPr>
          <w:rFonts w:ascii="Times New Roman CYR" w:hAnsi="Times New Roman CYR" w:cs="Times New Roman CYR"/>
          <w:sz w:val="24"/>
          <w:szCs w:val="24"/>
          <w:lang w:eastAsia="ru-RU"/>
        </w:rPr>
        <w:t>циальной политике</w:t>
      </w:r>
      <w:r w:rsidRPr="002E1F30">
        <w:rPr>
          <w:rFonts w:ascii="Times New Roman CYR" w:hAnsi="Times New Roman CYR" w:cs="Times New Roman CYR"/>
          <w:sz w:val="24"/>
          <w:szCs w:val="24"/>
          <w:lang w:eastAsia="ru-RU"/>
        </w:rPr>
        <w:t>;</w:t>
      </w:r>
    </w:p>
    <w:p w14:paraId="64EDCA44" w14:textId="30916F38" w:rsidR="002E1F30" w:rsidRPr="002E1F30" w:rsidRDefault="002E1F30" w:rsidP="002E1F30">
      <w:pPr>
        <w:numPr>
          <w:ilvl w:val="0"/>
          <w:numId w:val="23"/>
        </w:numPr>
        <w:spacing w:after="0" w:line="240" w:lineRule="auto"/>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по гор</w:t>
      </w:r>
      <w:r w:rsidR="00AA1DBB">
        <w:rPr>
          <w:rFonts w:ascii="Times New Roman CYR" w:hAnsi="Times New Roman CYR" w:cs="Times New Roman CYR"/>
          <w:sz w:val="24"/>
          <w:szCs w:val="24"/>
          <w:lang w:eastAsia="ru-RU"/>
        </w:rPr>
        <w:t>одскому хозяйству</w:t>
      </w:r>
      <w:r w:rsidRPr="002E1F30">
        <w:rPr>
          <w:rFonts w:ascii="Times New Roman CYR" w:hAnsi="Times New Roman CYR" w:cs="Times New Roman CYR"/>
          <w:sz w:val="24"/>
          <w:szCs w:val="24"/>
          <w:lang w:eastAsia="ru-RU"/>
        </w:rPr>
        <w:t>.</w:t>
      </w:r>
    </w:p>
    <w:p w14:paraId="117589C4"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xml:space="preserve"> Все проекты решений Думы города предварительно рассматривались на заседаниях постоянных депутатских комиссий. В ходе рассмотрения проектов решений Думы города и материалов к ним, депутаты активно обсуждали возникающие проблемы, вносили свои предложения, замечания и рекомендации по обсуждаемым вопросам. </w:t>
      </w:r>
    </w:p>
    <w:p w14:paraId="6532EFBB" w14:textId="022E8BBD" w:rsidR="002E1F30" w:rsidRPr="002E1F30" w:rsidRDefault="00AA1DBB" w:rsidP="002E1F30">
      <w:pPr>
        <w:spacing w:after="0" w:line="240" w:lineRule="auto"/>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w:t>
      </w:r>
      <w:r w:rsidR="002E1F30" w:rsidRPr="002E1F30">
        <w:rPr>
          <w:rFonts w:ascii="Times New Roman CYR" w:hAnsi="Times New Roman CYR" w:cs="Times New Roman CYR"/>
          <w:sz w:val="24"/>
          <w:szCs w:val="24"/>
          <w:lang w:eastAsia="ru-RU"/>
        </w:rPr>
        <w:t xml:space="preserve">ыло проведено 32 заседания постоянных депутатских комиссий, на которых рассмотрено 163 вопроса, из них: </w:t>
      </w:r>
    </w:p>
    <w:p w14:paraId="6E23B65E"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по социальной политике – 8 заседаний, рассмотрено 30 вопросов;</w:t>
      </w:r>
    </w:p>
    <w:p w14:paraId="6B182164"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xml:space="preserve">- по городскому хозяйству – 8 заседаний, рассмотрено 43 вопроса; </w:t>
      </w:r>
    </w:p>
    <w:p w14:paraId="17C5F33D"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по бюджету, налогам и финансам – 5 заседаний, рассмотрено 18 вопросов;</w:t>
      </w:r>
    </w:p>
    <w:p w14:paraId="20113305"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совместных заседаний постоянных депутатских комиссий – 11 заседаний, рассмотрено 72 вопроса.</w:t>
      </w:r>
    </w:p>
    <w:p w14:paraId="4EDF01B6" w14:textId="77777777" w:rsidR="002E1F30" w:rsidRPr="002E1F30" w:rsidRDefault="002E1F30" w:rsidP="002E1F30">
      <w:pPr>
        <w:spacing w:after="0" w:line="240" w:lineRule="auto"/>
        <w:ind w:firstLine="567"/>
        <w:jc w:val="both"/>
        <w:rPr>
          <w:rFonts w:ascii="Times New Roman CYR" w:hAnsi="Times New Roman CYR" w:cs="Times New Roman CYR"/>
          <w:b/>
          <w:sz w:val="24"/>
          <w:szCs w:val="24"/>
          <w:lang w:eastAsia="ru-RU"/>
        </w:rPr>
      </w:pPr>
    </w:p>
    <w:p w14:paraId="3BE063F0"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noProof/>
          <w:sz w:val="24"/>
          <w:szCs w:val="24"/>
          <w:lang w:eastAsia="ru-RU"/>
        </w:rPr>
        <w:lastRenderedPageBreak/>
        <w:drawing>
          <wp:inline distT="0" distB="0" distL="0" distR="0" wp14:anchorId="04350F29" wp14:editId="6B7A0F9B">
            <wp:extent cx="5934075" cy="28575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A66BB24"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p>
    <w:p w14:paraId="42261C76"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Помимо вопросов находящихся на контроле депутатов, в течение отчетного периода рассмотрен ряд вопросов, таких как:</w:t>
      </w:r>
    </w:p>
    <w:p w14:paraId="4B1EA02D"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реализации муниципальной целевой программы «Развитие жилищной сферы на территории г.Мегиона» за 2023 год, проблемы, связанные с реализацией запланированных мероприятий по переселению 7-8 мкрн пгт. Высокий;</w:t>
      </w:r>
    </w:p>
    <w:p w14:paraId="70F3B8DC" w14:textId="2B219653" w:rsidR="002E1F30" w:rsidRPr="002E1F30" w:rsidRDefault="002E1F30" w:rsidP="00FE1DAD">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xml:space="preserve">- о планируемых мероприятиях по обеспечению доступной среды инвалидов колясочников в 2024 году в рамках инициативных проектов </w:t>
      </w:r>
      <w:r w:rsidR="00FE1DAD" w:rsidRPr="00FE1DAD">
        <w:rPr>
          <w:rFonts w:ascii="Times New Roman CYR" w:hAnsi="Times New Roman CYR" w:cs="Times New Roman CYR"/>
          <w:sz w:val="24"/>
          <w:szCs w:val="24"/>
          <w:lang w:eastAsia="ru-RU"/>
        </w:rPr>
        <w:t xml:space="preserve">и федерального проекта «Формирование комфортной городской среды» в рамках национального проекта «Жилье и городская среда» </w:t>
      </w:r>
      <w:r w:rsidRPr="00FE1DAD">
        <w:rPr>
          <w:rFonts w:ascii="Times New Roman CYR" w:hAnsi="Times New Roman CYR" w:cs="Times New Roman CYR"/>
          <w:sz w:val="24"/>
          <w:szCs w:val="24"/>
          <w:lang w:eastAsia="ru-RU"/>
        </w:rPr>
        <w:t>(установка пандусов);</w:t>
      </w:r>
    </w:p>
    <w:p w14:paraId="5107B9F2" w14:textId="14F40E38"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запланированных мероприятиях в 2024 году по реализации</w:t>
      </w:r>
      <w:r w:rsidR="00AA1DBB">
        <w:rPr>
          <w:rFonts w:ascii="Times New Roman CYR" w:hAnsi="Times New Roman CYR" w:cs="Times New Roman CYR"/>
          <w:sz w:val="24"/>
          <w:szCs w:val="24"/>
          <w:lang w:eastAsia="ru-RU"/>
        </w:rPr>
        <w:t xml:space="preserve"> муниципальной</w:t>
      </w:r>
      <w:r w:rsidRPr="002E1F30">
        <w:rPr>
          <w:rFonts w:ascii="Times New Roman CYR" w:hAnsi="Times New Roman CYR" w:cs="Times New Roman CYR"/>
          <w:sz w:val="24"/>
          <w:szCs w:val="24"/>
          <w:lang w:eastAsia="ru-RU"/>
        </w:rPr>
        <w:t xml:space="preserve"> программы «Развитие жилищно-коммунального комплекса и повышение энергетической эффективности в городе Мегионе»;</w:t>
      </w:r>
    </w:p>
    <w:p w14:paraId="307553A7"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мероприятиях, запланированных по благоустройству реки Сайма (создание прогулочной зоны) на 2024 год и перспективе 2025-2026 годы;</w:t>
      </w:r>
    </w:p>
    <w:p w14:paraId="2017063C" w14:textId="78879C39"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контроле за соблюдением пожарной безопасности</w:t>
      </w:r>
      <w:r w:rsidR="00AA1DBB">
        <w:rPr>
          <w:rFonts w:ascii="Times New Roman CYR" w:hAnsi="Times New Roman CYR" w:cs="Times New Roman CYR"/>
          <w:sz w:val="24"/>
          <w:szCs w:val="24"/>
          <w:lang w:eastAsia="ru-RU"/>
        </w:rPr>
        <w:t>,</w:t>
      </w:r>
      <w:r w:rsidRPr="002E1F30">
        <w:rPr>
          <w:rFonts w:ascii="Times New Roman CYR" w:hAnsi="Times New Roman CYR" w:cs="Times New Roman CYR"/>
          <w:sz w:val="24"/>
          <w:szCs w:val="24"/>
          <w:lang w:eastAsia="ru-RU"/>
        </w:rPr>
        <w:t xml:space="preserve"> в части выноса электрических проводов из окон многоквартирных домов для подогрева автомобилей в зимний период;</w:t>
      </w:r>
    </w:p>
    <w:p w14:paraId="2E56FA19"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планируемых мероприятиях по проведению летней оздоровительной кампании в 2024 году (выездной отдых, городской, планируемый охват детей);</w:t>
      </w:r>
    </w:p>
    <w:p w14:paraId="59C563CD"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запланированных мероприятиях в 2024 году по ремонту и содержанию дорог пгт. Высокий;</w:t>
      </w:r>
    </w:p>
    <w:p w14:paraId="04929DB2" w14:textId="77777777" w:rsidR="002E1F30" w:rsidRPr="00394847" w:rsidRDefault="002E1F30" w:rsidP="002E1F30">
      <w:pPr>
        <w:spacing w:after="0" w:line="240" w:lineRule="auto"/>
        <w:ind w:firstLine="567"/>
        <w:jc w:val="both"/>
        <w:rPr>
          <w:rFonts w:ascii="Times New Roman CYR" w:hAnsi="Times New Roman CYR" w:cs="Times New Roman CYR"/>
          <w:sz w:val="24"/>
          <w:szCs w:val="24"/>
          <w:lang w:eastAsia="ru-RU"/>
        </w:rPr>
      </w:pPr>
      <w:r w:rsidRPr="00394847">
        <w:rPr>
          <w:rFonts w:ascii="Times New Roman CYR" w:hAnsi="Times New Roman CYR" w:cs="Times New Roman CYR"/>
          <w:sz w:val="24"/>
          <w:szCs w:val="24"/>
          <w:lang w:eastAsia="ru-RU"/>
        </w:rPr>
        <w:t>- о запланированных мероприятиях по ремонту и строительству: дорога по улицам Чехова и Садовая, асфальтированной стоянки у ТЦ «Купеческий двор», тротуара по Заречной от ТЦ «Уют» до перекрестка Губкина-Заречная, придомовой территории дома № 2 по улице Сутормина, придомовой территории дома № 2 по улице Кузьмина, дорожного покрытия (тротуар) от моста через Сайму до улицы Советская;</w:t>
      </w:r>
    </w:p>
    <w:p w14:paraId="07B87090"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об организации работы Мега-парка в летний период;</w:t>
      </w:r>
    </w:p>
    <w:p w14:paraId="49C2EEF2"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перспективах строительства спортивного комплекса в пгт.Высокий;</w:t>
      </w:r>
    </w:p>
    <w:p w14:paraId="5655A150"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перспективах освоения территории под застройку в районе домов 13 - 17/1 по улице Садовая;</w:t>
      </w:r>
    </w:p>
    <w:p w14:paraId="2E1A6D61"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плане мероприятий по благоустройству дворовых территорий в 2024 году и строительству новых детских площадок в 2025 году, в том числе благоустройстве и содержанию действующих детских площадок;</w:t>
      </w:r>
    </w:p>
    <w:p w14:paraId="46E2EA9E"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разработке и реализации в 2024 году инициативных проектов города Мегиона;</w:t>
      </w:r>
    </w:p>
    <w:p w14:paraId="0A4F9B13"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мероприятиях, запланированных по обустройству пешеходного прохода между домами Заречная 15/1 – Нефтяников 14 (ликвидация лужи);</w:t>
      </w:r>
    </w:p>
    <w:p w14:paraId="2AFCDC0E"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строительстве полигона ТКО;</w:t>
      </w:r>
    </w:p>
    <w:p w14:paraId="4192C8BF"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мероприятиях по профилактике распространения наркотических средств на территории г.Мегиона;</w:t>
      </w:r>
    </w:p>
    <w:p w14:paraId="372C220D" w14:textId="3B2976AB"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lastRenderedPageBreak/>
        <w:t>- о мероприятиях, проводимых на территории города по работе с подростками</w:t>
      </w:r>
      <w:r w:rsidR="00AA1DBB">
        <w:rPr>
          <w:rFonts w:ascii="Times New Roman CYR" w:hAnsi="Times New Roman CYR" w:cs="Times New Roman CYR"/>
          <w:sz w:val="24"/>
          <w:szCs w:val="24"/>
          <w:lang w:eastAsia="ru-RU"/>
        </w:rPr>
        <w:t>,</w:t>
      </w:r>
      <w:r w:rsidRPr="002E1F30">
        <w:rPr>
          <w:rFonts w:ascii="Times New Roman CYR" w:hAnsi="Times New Roman CYR" w:cs="Times New Roman CYR"/>
          <w:sz w:val="24"/>
          <w:szCs w:val="24"/>
          <w:lang w:eastAsia="ru-RU"/>
        </w:rPr>
        <w:t xml:space="preserve"> в части бережного отношения к имуществу города;</w:t>
      </w:r>
    </w:p>
    <w:p w14:paraId="33231E52"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об организации работы дошкольной образовательной группы на базе МБОУ СОШ № 6 в 2024-2025 учебном году;</w:t>
      </w:r>
    </w:p>
    <w:p w14:paraId="654F0235"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перспективе строительства социальных объектов: новой школы в 20 микрорайоне г.Мегиона, бассейна, художественной школы;</w:t>
      </w:r>
    </w:p>
    <w:p w14:paraId="2314A3F7"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мероприятиях по обновлению материально-технической базы учреждений образования (замена мебели);</w:t>
      </w:r>
    </w:p>
    <w:p w14:paraId="69E3061B"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мероприятиях, запланированных в 2024 году по обустройству парковочных мест для инвалидов и установки остановочного комплекса возле гемодиализного центра;</w:t>
      </w:r>
    </w:p>
    <w:p w14:paraId="456E2FAC"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качестве предоставления транспортных услуг по маршруту №151, и № 1,2;</w:t>
      </w:r>
    </w:p>
    <w:p w14:paraId="2F27A89C"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сносе аварийного жилья, ликвидации мест несанкционированных отходов по обращениям граждан;</w:t>
      </w:r>
    </w:p>
    <w:p w14:paraId="1F7C3B52"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техническом состоянии основных фондов МУП «Тепловодоканал» (сети, котельная) и запланированных работах в 2024 году по ремонту оборудования;</w:t>
      </w:r>
    </w:p>
    <w:p w14:paraId="7BFC79AC"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подготовке жилищно-коммунального комплекса г.Мегиона к осенне-зимнему периоду 2024-2025 годы;</w:t>
      </w:r>
    </w:p>
    <w:p w14:paraId="1FD4C73A"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размещении автобусов на время отстоя возле остановки (конечная) в 8 мкр., пгт.Высокий и мероприятия по устранению размещения там автобусов, кроме высадки на остановке (конечная);</w:t>
      </w:r>
    </w:p>
    <w:p w14:paraId="40EBCCC5" w14:textId="77777777" w:rsidR="002E1F30" w:rsidRPr="002E1F30" w:rsidRDefault="002E1F30" w:rsidP="002E1F30">
      <w:pPr>
        <w:spacing w:after="0" w:line="240" w:lineRule="auto"/>
        <w:ind w:firstLine="567"/>
        <w:jc w:val="both"/>
        <w:rPr>
          <w:rFonts w:ascii="Times New Roman CYR" w:hAnsi="Times New Roman CYR" w:cs="Times New Roman CYR"/>
          <w:sz w:val="24"/>
          <w:szCs w:val="24"/>
          <w:lang w:eastAsia="ru-RU"/>
        </w:rPr>
      </w:pPr>
      <w:r w:rsidRPr="002E1F30">
        <w:rPr>
          <w:rFonts w:ascii="Times New Roman CYR" w:hAnsi="Times New Roman CYR" w:cs="Times New Roman CYR"/>
          <w:sz w:val="24"/>
          <w:szCs w:val="24"/>
          <w:lang w:eastAsia="ru-RU"/>
        </w:rPr>
        <w:t>- о реконструкции, ремонте и строительстве дорог в г.Мегионе и пгт.Высокий в 2024 году;</w:t>
      </w:r>
    </w:p>
    <w:p w14:paraId="02C5DC64" w14:textId="311B6D18" w:rsidR="00DE3E6F" w:rsidRPr="00DC45F7" w:rsidRDefault="002E1F30" w:rsidP="002E1F30">
      <w:pPr>
        <w:spacing w:after="0" w:line="240" w:lineRule="auto"/>
        <w:ind w:firstLine="567"/>
        <w:jc w:val="both"/>
        <w:rPr>
          <w:rFonts w:ascii="Times New Roman" w:eastAsia="Times New Roman" w:hAnsi="Times New Roman" w:cs="Times New Roman"/>
          <w:sz w:val="24"/>
          <w:szCs w:val="24"/>
          <w:lang w:eastAsia="ru-RU"/>
        </w:rPr>
      </w:pPr>
      <w:r w:rsidRPr="002E1F30">
        <w:rPr>
          <w:rFonts w:ascii="Times New Roman CYR" w:hAnsi="Times New Roman CYR" w:cs="Times New Roman CYR"/>
          <w:sz w:val="24"/>
          <w:szCs w:val="24"/>
          <w:lang w:eastAsia="ru-RU"/>
        </w:rPr>
        <w:t xml:space="preserve"> - о планах строительства многоквартирных жилых домов и индивидуального жилищного строительства, объектов образования, культуры, спорта и дорог. О подготовке земельных участков под эти объекты на 2025 год и плановый период 2026 и 2027 годов.</w:t>
      </w:r>
    </w:p>
    <w:p w14:paraId="676C654E" w14:textId="77777777" w:rsidR="0012284E" w:rsidRPr="0012284E" w:rsidRDefault="0012284E" w:rsidP="0012284E">
      <w:pPr>
        <w:spacing w:after="0" w:line="240" w:lineRule="auto"/>
        <w:ind w:firstLine="567"/>
        <w:jc w:val="both"/>
        <w:rPr>
          <w:rFonts w:ascii="Times New Roman" w:eastAsia="Times New Roman" w:hAnsi="Times New Roman" w:cs="Times New Roman"/>
          <w:sz w:val="24"/>
          <w:szCs w:val="24"/>
          <w:lang w:eastAsia="ru-RU"/>
        </w:rPr>
      </w:pPr>
    </w:p>
    <w:p w14:paraId="625758CB" w14:textId="3F36E0D8" w:rsidR="00FF3C04" w:rsidRPr="00475D0A" w:rsidRDefault="00AC13A8" w:rsidP="000907F0">
      <w:pPr>
        <w:spacing w:after="0" w:line="240" w:lineRule="auto"/>
        <w:jc w:val="center"/>
        <w:rPr>
          <w:rFonts w:ascii="Times New Roman CYR" w:hAnsi="Times New Roman CYR" w:cs="Times New Roman CYR"/>
          <w:b/>
          <w:sz w:val="24"/>
          <w:szCs w:val="24"/>
          <w:lang w:eastAsia="ru-RU"/>
        </w:rPr>
      </w:pPr>
      <w:r w:rsidRPr="00475D0A">
        <w:rPr>
          <w:rFonts w:ascii="Times New Roman CYR" w:hAnsi="Times New Roman CYR" w:cs="Times New Roman CYR"/>
          <w:b/>
          <w:sz w:val="24"/>
          <w:szCs w:val="24"/>
          <w:lang w:eastAsia="ru-RU"/>
        </w:rPr>
        <w:t>5.</w:t>
      </w:r>
      <w:r w:rsidR="00B82D97" w:rsidRPr="00475D0A">
        <w:rPr>
          <w:rFonts w:ascii="Times New Roman CYR" w:hAnsi="Times New Roman CYR" w:cs="Times New Roman CYR"/>
          <w:b/>
          <w:sz w:val="24"/>
          <w:szCs w:val="24"/>
          <w:lang w:eastAsia="ru-RU"/>
        </w:rPr>
        <w:t xml:space="preserve"> </w:t>
      </w:r>
      <w:r w:rsidR="00DF1D32" w:rsidRPr="00475D0A">
        <w:rPr>
          <w:rFonts w:ascii="Times New Roman CYR" w:hAnsi="Times New Roman CYR" w:cs="Times New Roman CYR"/>
          <w:b/>
          <w:sz w:val="24"/>
          <w:szCs w:val="24"/>
          <w:lang w:eastAsia="ru-RU"/>
        </w:rPr>
        <w:t>Деятельность а</w:t>
      </w:r>
      <w:r w:rsidR="00FF3C04" w:rsidRPr="00475D0A">
        <w:rPr>
          <w:rFonts w:ascii="Times New Roman CYR" w:hAnsi="Times New Roman CYR" w:cs="Times New Roman CYR"/>
          <w:b/>
          <w:sz w:val="24"/>
          <w:szCs w:val="24"/>
          <w:lang w:eastAsia="ru-RU"/>
        </w:rPr>
        <w:t>ппарата Думы города</w:t>
      </w:r>
    </w:p>
    <w:p w14:paraId="55EC0D9B" w14:textId="77777777" w:rsidR="00475D0A" w:rsidRDefault="00475D0A" w:rsidP="008262F0">
      <w:pPr>
        <w:spacing w:after="0" w:line="240" w:lineRule="auto"/>
        <w:ind w:firstLine="567"/>
        <w:jc w:val="both"/>
        <w:rPr>
          <w:rFonts w:ascii="Times New Roman CYR" w:eastAsia="Times New Roman" w:hAnsi="Times New Roman CYR" w:cs="Times New Roman CYR"/>
          <w:sz w:val="24"/>
          <w:szCs w:val="24"/>
          <w:lang w:eastAsia="ru-RU"/>
        </w:rPr>
      </w:pPr>
    </w:p>
    <w:p w14:paraId="656C4ECD" w14:textId="33C43E70" w:rsidR="00BC416C" w:rsidRDefault="00BC416C" w:rsidP="008262F0">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Для правового, организационного, информационного, материально-технического, аналитического обеспечения деятельности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оказания консультативной помощи постоянным и временным депутатским комиссиям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депутатам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создается аппарат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Порядок осуществления аппаратом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своих функций устанавливается Положением об аппарате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утверждаемым председателем Думы</w:t>
      </w:r>
      <w:r w:rsidR="009D228D">
        <w:rPr>
          <w:rFonts w:ascii="Times New Roman CYR" w:eastAsia="Times New Roman" w:hAnsi="Times New Roman CYR" w:cs="Times New Roman CYR"/>
          <w:sz w:val="24"/>
          <w:szCs w:val="24"/>
          <w:lang w:eastAsia="ru-RU"/>
        </w:rPr>
        <w:t xml:space="preserve"> города</w:t>
      </w:r>
      <w:r>
        <w:rPr>
          <w:rFonts w:ascii="Times New Roman CYR" w:eastAsia="Times New Roman" w:hAnsi="Times New Roman CYR" w:cs="Times New Roman CYR"/>
          <w:sz w:val="24"/>
          <w:szCs w:val="24"/>
          <w:lang w:eastAsia="ru-RU"/>
        </w:rPr>
        <w:t>.</w:t>
      </w:r>
    </w:p>
    <w:p w14:paraId="7B383147" w14:textId="4E8F1619"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Аппарат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осуществляет следующие функции:</w:t>
      </w:r>
    </w:p>
    <w:p w14:paraId="35C768AE" w14:textId="20CAC876"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1) организационное обеспечение подготовки и проведения заседаний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постоянных и временных депутатских комиссий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протокольных и иных официальных мероприятий, проводимых Думой</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w:t>
      </w:r>
    </w:p>
    <w:p w14:paraId="3E07A6AA" w14:textId="030DB820"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2) правовая экспертиза проектов решений, направленных в Думу</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для рассмотрения;</w:t>
      </w:r>
    </w:p>
    <w:p w14:paraId="46919E3A" w14:textId="62206650"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3) юридическое обеспечение деятельности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правовое, информационное и организационное сопровождение согласительных процедур, используемых для разрешения разногласий, возникших в ходе рассмотрения проектов решений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w:t>
      </w:r>
    </w:p>
    <w:p w14:paraId="5B6FE212" w14:textId="3381819C"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4) участие в подготовке проектов решений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их обсуждении, доработке и согласовании с соответствующими структурными подразделениями (органами) администрации города, с заинтересованными организациями;</w:t>
      </w:r>
    </w:p>
    <w:p w14:paraId="6E40C5EC" w14:textId="2BC117C9"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5) участие в перспективном и текущем планировании работы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в реализации принятых планов;</w:t>
      </w:r>
    </w:p>
    <w:p w14:paraId="45F5D277" w14:textId="29C1C02F"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6) осуществление учета и систематизации муниципальных правовых актов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председателя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контроля за их исполнением;</w:t>
      </w:r>
    </w:p>
    <w:p w14:paraId="0297F015" w14:textId="358BFD1F"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7) осуществление регистрации, учета и контроля обращений граждан и организаций, организация приема граждан председателем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депутатами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w:t>
      </w:r>
    </w:p>
    <w:p w14:paraId="19E208BC" w14:textId="77777777"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8) сопровождение, наполнение сайта Думы города Мегиона;</w:t>
      </w:r>
    </w:p>
    <w:p w14:paraId="0F75C322" w14:textId="65EBF4E3" w:rsidR="00BC416C" w:rsidRPr="00BC416C" w:rsidRDefault="00BC416C" w:rsidP="00BC416C">
      <w:pPr>
        <w:spacing w:after="0" w:line="240" w:lineRule="auto"/>
        <w:ind w:firstLine="567"/>
        <w:jc w:val="both"/>
        <w:rPr>
          <w:rFonts w:ascii="Times New Roman CYR" w:eastAsia="Times New Roman" w:hAnsi="Times New Roman CYR" w:cs="Times New Roman CYR"/>
          <w:sz w:val="24"/>
          <w:szCs w:val="24"/>
          <w:lang w:eastAsia="ru-RU"/>
        </w:rPr>
      </w:pPr>
      <w:r w:rsidRPr="00BC416C">
        <w:rPr>
          <w:rFonts w:ascii="Times New Roman CYR" w:eastAsia="Times New Roman" w:hAnsi="Times New Roman CYR" w:cs="Times New Roman CYR"/>
          <w:sz w:val="24"/>
          <w:szCs w:val="24"/>
          <w:lang w:eastAsia="ru-RU"/>
        </w:rPr>
        <w:t>9) обеспечение взаимодействия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со средствами массовой информации и иными источниками для распространения официальной информации о деятельности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содействие депутатам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 xml:space="preserve"> в освещении их работы в избирательных округах;</w:t>
      </w:r>
    </w:p>
    <w:p w14:paraId="61FEDFC6" w14:textId="370000E1" w:rsidR="00BC416C" w:rsidRPr="00AA1DBB" w:rsidRDefault="00BC416C" w:rsidP="00BC416C">
      <w:pPr>
        <w:spacing w:after="0" w:line="240" w:lineRule="auto"/>
        <w:ind w:firstLine="567"/>
        <w:jc w:val="both"/>
        <w:rPr>
          <w:rFonts w:ascii="Times New Roman CYR" w:eastAsia="Times New Roman" w:hAnsi="Times New Roman CYR" w:cs="Times New Roman CYR"/>
          <w:sz w:val="24"/>
          <w:szCs w:val="24"/>
          <w:highlight w:val="yellow"/>
          <w:lang w:eastAsia="ru-RU"/>
        </w:rPr>
      </w:pPr>
      <w:r w:rsidRPr="00BC416C">
        <w:rPr>
          <w:rFonts w:ascii="Times New Roman CYR" w:eastAsia="Times New Roman" w:hAnsi="Times New Roman CYR" w:cs="Times New Roman CYR"/>
          <w:sz w:val="24"/>
          <w:szCs w:val="24"/>
          <w:lang w:eastAsia="ru-RU"/>
        </w:rPr>
        <w:t>10) выполнение иных функций в соответствии с действующим законодательством, настоящим Регламентом, Положением об аппарате Думы</w:t>
      </w:r>
      <w:r w:rsidR="009D228D">
        <w:rPr>
          <w:rFonts w:ascii="Times New Roman CYR" w:eastAsia="Times New Roman" w:hAnsi="Times New Roman CYR" w:cs="Times New Roman CYR"/>
          <w:sz w:val="24"/>
          <w:szCs w:val="24"/>
          <w:lang w:eastAsia="ru-RU"/>
        </w:rPr>
        <w:t xml:space="preserve"> города</w:t>
      </w:r>
      <w:r w:rsidRPr="00BC416C">
        <w:rPr>
          <w:rFonts w:ascii="Times New Roman CYR" w:eastAsia="Times New Roman" w:hAnsi="Times New Roman CYR" w:cs="Times New Roman CYR"/>
          <w:sz w:val="24"/>
          <w:szCs w:val="24"/>
          <w:lang w:eastAsia="ru-RU"/>
        </w:rPr>
        <w:t>.</w:t>
      </w:r>
    </w:p>
    <w:p w14:paraId="4EDDC6C9" w14:textId="77777777" w:rsidR="00716868" w:rsidRPr="00A06857" w:rsidRDefault="00716868" w:rsidP="008322F6">
      <w:pPr>
        <w:spacing w:after="0" w:line="240" w:lineRule="auto"/>
        <w:ind w:firstLine="708"/>
        <w:jc w:val="both"/>
        <w:rPr>
          <w:rFonts w:ascii="Times New Roman" w:hAnsi="Times New Roman" w:cs="Times New Roman"/>
          <w:sz w:val="24"/>
          <w:szCs w:val="24"/>
        </w:rPr>
      </w:pPr>
    </w:p>
    <w:p w14:paraId="67F8DD12" w14:textId="76396825" w:rsidR="0090089C" w:rsidRPr="00A06857" w:rsidRDefault="006F5FE4" w:rsidP="00E0474A">
      <w:pPr>
        <w:spacing w:after="0" w:line="240" w:lineRule="auto"/>
        <w:ind w:firstLine="567"/>
        <w:jc w:val="center"/>
        <w:rPr>
          <w:rFonts w:ascii="Times New Roman" w:hAnsi="Times New Roman" w:cs="Times New Roman"/>
          <w:b/>
          <w:sz w:val="24"/>
          <w:szCs w:val="24"/>
        </w:rPr>
      </w:pPr>
      <w:r w:rsidRPr="00A06857">
        <w:rPr>
          <w:rFonts w:ascii="Times New Roman" w:hAnsi="Times New Roman" w:cs="Times New Roman"/>
          <w:b/>
          <w:sz w:val="24"/>
          <w:szCs w:val="24"/>
        </w:rPr>
        <w:t>5</w:t>
      </w:r>
      <w:r w:rsidR="0090089C" w:rsidRPr="00A06857">
        <w:rPr>
          <w:rFonts w:ascii="Times New Roman" w:hAnsi="Times New Roman" w:cs="Times New Roman"/>
          <w:b/>
          <w:sz w:val="24"/>
          <w:szCs w:val="24"/>
        </w:rPr>
        <w:t>.1 Экспертиза нормативно правовых актов</w:t>
      </w:r>
    </w:p>
    <w:p w14:paraId="135D4E07" w14:textId="77777777" w:rsidR="00932A47" w:rsidRPr="00A06857" w:rsidRDefault="00932A47" w:rsidP="008262F0">
      <w:pPr>
        <w:spacing w:after="0" w:line="240" w:lineRule="auto"/>
        <w:ind w:firstLine="567"/>
        <w:jc w:val="both"/>
        <w:rPr>
          <w:rFonts w:ascii="Times New Roman" w:hAnsi="Times New Roman" w:cs="Times New Roman"/>
          <w:b/>
          <w:sz w:val="24"/>
          <w:szCs w:val="24"/>
        </w:rPr>
      </w:pPr>
    </w:p>
    <w:p w14:paraId="78989830" w14:textId="77777777" w:rsidR="005B2AA1" w:rsidRPr="00582B13" w:rsidRDefault="005B2AA1" w:rsidP="005B2AA1">
      <w:pPr>
        <w:spacing w:after="0" w:line="240" w:lineRule="auto"/>
        <w:ind w:firstLine="567"/>
        <w:jc w:val="both"/>
        <w:rPr>
          <w:rFonts w:ascii="Times New Roman" w:hAnsi="Times New Roman" w:cs="Times New Roman"/>
          <w:sz w:val="24"/>
          <w:szCs w:val="24"/>
        </w:rPr>
      </w:pPr>
      <w:r w:rsidRPr="00582B13">
        <w:rPr>
          <w:rFonts w:ascii="Times New Roman" w:hAnsi="Times New Roman" w:cs="Times New Roman"/>
          <w:sz w:val="24"/>
          <w:szCs w:val="24"/>
        </w:rPr>
        <w:t xml:space="preserve">За 2024 год проведена экспертиза 52 проектов нормативных правовых актов, нормативных правовых актов председателя Думы города, Думы города из них: проектов решений Думы города – 36, решений Думы города – 11, проектов постановлений председателя Думы города – 4, постановлений председателя Думы города – 1.  </w:t>
      </w:r>
    </w:p>
    <w:p w14:paraId="111366DF" w14:textId="77777777" w:rsidR="005B2AA1" w:rsidRPr="00582B13" w:rsidRDefault="005B2AA1" w:rsidP="005B2AA1">
      <w:pPr>
        <w:spacing w:after="0" w:line="240" w:lineRule="auto"/>
        <w:ind w:firstLine="567"/>
        <w:jc w:val="both"/>
        <w:rPr>
          <w:rFonts w:ascii="Times New Roman" w:hAnsi="Times New Roman" w:cs="Times New Roman"/>
          <w:sz w:val="24"/>
          <w:szCs w:val="24"/>
        </w:rPr>
      </w:pPr>
      <w:r w:rsidRPr="00582B13">
        <w:rPr>
          <w:rFonts w:ascii="Times New Roman" w:hAnsi="Times New Roman" w:cs="Times New Roman"/>
          <w:sz w:val="24"/>
          <w:szCs w:val="24"/>
        </w:rPr>
        <w:t>В 3(трех) проектах решений Думы города выявлено 7 коррупциогенных фактора, данные проекты были возвращены субъекту правотворческой инициативы для устранения нарушений законодательства.</w:t>
      </w:r>
    </w:p>
    <w:p w14:paraId="305E2F30" w14:textId="77777777" w:rsidR="005B2AA1" w:rsidRPr="00582B13" w:rsidRDefault="005B2AA1" w:rsidP="005B2AA1">
      <w:pPr>
        <w:spacing w:after="0" w:line="240" w:lineRule="auto"/>
        <w:ind w:firstLine="567"/>
        <w:jc w:val="both"/>
        <w:rPr>
          <w:rFonts w:ascii="Times New Roman" w:hAnsi="Times New Roman" w:cs="Times New Roman"/>
          <w:sz w:val="24"/>
          <w:szCs w:val="24"/>
        </w:rPr>
      </w:pPr>
      <w:r w:rsidRPr="00582B13">
        <w:rPr>
          <w:rFonts w:ascii="Times New Roman" w:hAnsi="Times New Roman" w:cs="Times New Roman"/>
          <w:sz w:val="24"/>
          <w:szCs w:val="24"/>
        </w:rPr>
        <w:t xml:space="preserve">Кроме этого, все проекты муниципальных правовых актов и муниципальных правовых актов Думы города Мегиона, председателя Думы города Мегиона не обладающие </w:t>
      </w:r>
      <w:r w:rsidRPr="00582B13">
        <w:rPr>
          <w:rFonts w:ascii="Times New Roman" w:eastAsia="Times New Roman" w:hAnsi="Times New Roman"/>
          <w:sz w:val="24"/>
          <w:szCs w:val="24"/>
          <w:lang w:eastAsia="ru-RU"/>
        </w:rPr>
        <w:t>признаками нормативности</w:t>
      </w:r>
      <w:r w:rsidRPr="00582B13">
        <w:rPr>
          <w:rFonts w:ascii="Times New Roman" w:hAnsi="Times New Roman" w:cs="Times New Roman"/>
          <w:sz w:val="24"/>
          <w:szCs w:val="24"/>
        </w:rPr>
        <w:t>, проходили юридическую проверку на соответствие действующему законодательству.</w:t>
      </w:r>
    </w:p>
    <w:p w14:paraId="2845046E" w14:textId="77777777" w:rsidR="005B2AA1" w:rsidRPr="00E71DE1" w:rsidRDefault="005B2AA1" w:rsidP="005B2AA1">
      <w:pPr>
        <w:spacing w:after="0" w:line="240" w:lineRule="auto"/>
        <w:ind w:firstLine="567"/>
        <w:jc w:val="both"/>
        <w:rPr>
          <w:rFonts w:ascii="Times New Roman" w:hAnsi="Times New Roman" w:cs="Times New Roman"/>
          <w:color w:val="0070C0"/>
          <w:sz w:val="24"/>
          <w:szCs w:val="24"/>
        </w:rPr>
      </w:pPr>
      <w:r w:rsidRPr="00582B13">
        <w:rPr>
          <w:rFonts w:ascii="Times New Roman" w:hAnsi="Times New Roman" w:cs="Times New Roman"/>
          <w:sz w:val="24"/>
          <w:szCs w:val="24"/>
        </w:rPr>
        <w:t xml:space="preserve">Всего проверено 39 проектов муниципальных правовых актов Думы города Мегиона и председателя Думы города Мегиона не обладающих </w:t>
      </w:r>
      <w:r w:rsidRPr="00582B13">
        <w:rPr>
          <w:rFonts w:ascii="Times New Roman" w:eastAsia="Times New Roman" w:hAnsi="Times New Roman"/>
          <w:sz w:val="24"/>
          <w:szCs w:val="24"/>
          <w:lang w:eastAsia="ru-RU"/>
        </w:rPr>
        <w:t>признаками нормативности</w:t>
      </w:r>
      <w:r w:rsidRPr="00582B13">
        <w:rPr>
          <w:rFonts w:ascii="Times New Roman" w:hAnsi="Times New Roman" w:cs="Times New Roman"/>
          <w:sz w:val="24"/>
          <w:szCs w:val="24"/>
        </w:rPr>
        <w:t>, по которым даны заключения, из них: проектов решений Думы города – 37, решений Думы города -1, проектов постановлений председателя Думы города – 1.</w:t>
      </w:r>
    </w:p>
    <w:p w14:paraId="7AC7A814" w14:textId="77777777" w:rsidR="005B2AA1" w:rsidRPr="00033A74" w:rsidRDefault="005B2AA1" w:rsidP="005B2AA1">
      <w:pPr>
        <w:spacing w:after="0" w:line="240" w:lineRule="auto"/>
        <w:ind w:firstLine="567"/>
        <w:jc w:val="both"/>
        <w:rPr>
          <w:rFonts w:ascii="Times New Roman" w:hAnsi="Times New Roman" w:cs="Times New Roman"/>
          <w:sz w:val="24"/>
          <w:szCs w:val="24"/>
        </w:rPr>
      </w:pPr>
      <w:r w:rsidRPr="00033A74">
        <w:rPr>
          <w:rFonts w:ascii="Times New Roman" w:hAnsi="Times New Roman" w:cs="Times New Roman"/>
          <w:sz w:val="24"/>
          <w:szCs w:val="24"/>
        </w:rPr>
        <w:t xml:space="preserve">За прошедший отчетный период председателем Думы города издано 27 постановления, из них 2 постановления, обладающих </w:t>
      </w:r>
      <w:r w:rsidRPr="00033A74">
        <w:rPr>
          <w:rFonts w:ascii="Times New Roman" w:eastAsia="Times New Roman" w:hAnsi="Times New Roman"/>
          <w:sz w:val="24"/>
          <w:szCs w:val="24"/>
          <w:lang w:eastAsia="ru-RU"/>
        </w:rPr>
        <w:t>признаками нормативности</w:t>
      </w:r>
      <w:r w:rsidRPr="00033A74">
        <w:rPr>
          <w:rFonts w:ascii="Times New Roman" w:hAnsi="Times New Roman" w:cs="Times New Roman"/>
          <w:sz w:val="24"/>
          <w:szCs w:val="24"/>
        </w:rPr>
        <w:t xml:space="preserve"> направленных на соблюдение законодательства по противодействию коррупции, о муниципальной службе.</w:t>
      </w:r>
    </w:p>
    <w:p w14:paraId="5B9BBDEA" w14:textId="58880957" w:rsidR="00A06857" w:rsidRPr="00063614" w:rsidRDefault="005B2AA1" w:rsidP="005B2AA1">
      <w:pPr>
        <w:spacing w:after="0" w:line="240" w:lineRule="auto"/>
        <w:ind w:firstLine="567"/>
        <w:jc w:val="both"/>
        <w:rPr>
          <w:rFonts w:ascii="Times New Roman" w:eastAsia="Times New Roman" w:hAnsi="Times New Roman"/>
          <w:sz w:val="24"/>
          <w:szCs w:val="20"/>
          <w:lang w:eastAsia="ru-RU"/>
        </w:rPr>
      </w:pPr>
      <w:r w:rsidRPr="00582B13">
        <w:rPr>
          <w:rFonts w:ascii="Times New Roman" w:hAnsi="Times New Roman" w:cs="Times New Roman"/>
          <w:sz w:val="24"/>
          <w:szCs w:val="24"/>
        </w:rPr>
        <w:t>Кроме этого председателем Думы города издано 78</w:t>
      </w:r>
      <w:r w:rsidRPr="00582B13">
        <w:rPr>
          <w:rFonts w:ascii="Times New Roman" w:eastAsia="Times New Roman" w:hAnsi="Times New Roman"/>
          <w:sz w:val="24"/>
          <w:szCs w:val="20"/>
          <w:lang w:eastAsia="ru-RU"/>
        </w:rPr>
        <w:t xml:space="preserve"> распоряжений: по вопросам деятельности Думы города – 32; по личному составу – 46.</w:t>
      </w:r>
    </w:p>
    <w:p w14:paraId="6D12D9B5" w14:textId="40455F6E" w:rsidR="009F3B51" w:rsidRPr="00063614" w:rsidRDefault="009F3B51" w:rsidP="008322F6">
      <w:pPr>
        <w:spacing w:after="0" w:line="240" w:lineRule="auto"/>
        <w:ind w:firstLine="708"/>
        <w:jc w:val="both"/>
        <w:rPr>
          <w:rFonts w:ascii="Times New Roman" w:hAnsi="Times New Roman" w:cs="Times New Roman"/>
          <w:b/>
          <w:sz w:val="16"/>
          <w:szCs w:val="16"/>
        </w:rPr>
      </w:pPr>
    </w:p>
    <w:p w14:paraId="5507D3E4" w14:textId="146C011C" w:rsidR="00A144C6" w:rsidRPr="00A06857" w:rsidRDefault="00A144C6" w:rsidP="00BA2C1D">
      <w:pPr>
        <w:spacing w:after="0" w:line="240" w:lineRule="auto"/>
        <w:ind w:firstLine="567"/>
        <w:jc w:val="center"/>
        <w:rPr>
          <w:rFonts w:ascii="Times New Roman" w:eastAsia="Times New Roman" w:hAnsi="Times New Roman" w:cs="Times New Roman"/>
          <w:b/>
          <w:bCs/>
          <w:sz w:val="24"/>
          <w:szCs w:val="24"/>
          <w:lang w:eastAsia="ru-RU"/>
        </w:rPr>
      </w:pPr>
      <w:r w:rsidRPr="00A06857">
        <w:rPr>
          <w:rFonts w:ascii="Times New Roman" w:eastAsia="Times New Roman" w:hAnsi="Times New Roman" w:cs="Times New Roman"/>
          <w:b/>
          <w:bCs/>
          <w:sz w:val="24"/>
          <w:szCs w:val="24"/>
          <w:lang w:eastAsia="ru-RU"/>
        </w:rPr>
        <w:t>5.</w:t>
      </w:r>
      <w:r w:rsidR="004469AE" w:rsidRPr="00A06857">
        <w:rPr>
          <w:rFonts w:ascii="Times New Roman" w:eastAsia="Times New Roman" w:hAnsi="Times New Roman" w:cs="Times New Roman"/>
          <w:b/>
          <w:bCs/>
          <w:sz w:val="24"/>
          <w:szCs w:val="24"/>
          <w:lang w:eastAsia="ru-RU"/>
        </w:rPr>
        <w:t>2</w:t>
      </w:r>
      <w:r w:rsidRPr="00A06857">
        <w:rPr>
          <w:rFonts w:ascii="Times New Roman" w:eastAsia="Times New Roman" w:hAnsi="Times New Roman" w:cs="Times New Roman"/>
          <w:b/>
          <w:bCs/>
          <w:sz w:val="24"/>
          <w:szCs w:val="24"/>
          <w:lang w:eastAsia="ru-RU"/>
        </w:rPr>
        <w:t>. Мероприятия в сфере противодействия коррупции</w:t>
      </w:r>
    </w:p>
    <w:p w14:paraId="2858A706" w14:textId="77777777" w:rsidR="00A144C6" w:rsidRPr="0000295E" w:rsidRDefault="00A144C6" w:rsidP="00A144C6">
      <w:pPr>
        <w:spacing w:after="0" w:line="240" w:lineRule="auto"/>
        <w:ind w:firstLine="709"/>
        <w:jc w:val="both"/>
        <w:rPr>
          <w:rFonts w:ascii="Times New Roman" w:hAnsi="Times New Roman" w:cs="Times New Roman"/>
          <w:color w:val="FF0000"/>
          <w:sz w:val="16"/>
          <w:szCs w:val="16"/>
        </w:rPr>
      </w:pPr>
    </w:p>
    <w:p w14:paraId="6EA32F9C" w14:textId="77777777" w:rsidR="005B2AA1" w:rsidRPr="00033A74" w:rsidRDefault="005B2AA1" w:rsidP="005B2AA1">
      <w:pPr>
        <w:spacing w:after="0" w:line="240" w:lineRule="auto"/>
        <w:ind w:firstLine="709"/>
        <w:jc w:val="both"/>
        <w:rPr>
          <w:rFonts w:ascii="Times New Roman" w:hAnsi="Times New Roman" w:cs="Times New Roman"/>
          <w:sz w:val="24"/>
          <w:szCs w:val="24"/>
        </w:rPr>
      </w:pPr>
      <w:r w:rsidRPr="00033A74">
        <w:rPr>
          <w:rFonts w:ascii="Times New Roman" w:hAnsi="Times New Roman" w:cs="Times New Roman"/>
          <w:sz w:val="24"/>
          <w:szCs w:val="24"/>
        </w:rPr>
        <w:t>В целях реализации Федерального закона от 19.12.2008 №273-ФЗ «О противодействии коррупции», руководствуясь статьями 2, 4 Закона Ханты-Мансийского автономного округа-Югры от 25.09.2008 № 86-оз «О мерах по противодействию коррупции в Ханты-Мансийском автономном округе–Югре» в Думе города утвержден план противодействия коррупции в Думе города на 2025 год.</w:t>
      </w:r>
    </w:p>
    <w:p w14:paraId="05667693" w14:textId="77777777" w:rsidR="005B2AA1" w:rsidRPr="00E03C87" w:rsidRDefault="005B2AA1" w:rsidP="005B2AA1">
      <w:pPr>
        <w:spacing w:after="0" w:line="240" w:lineRule="auto"/>
        <w:ind w:firstLine="709"/>
        <w:jc w:val="both"/>
        <w:rPr>
          <w:rFonts w:ascii="Times New Roman" w:hAnsi="Times New Roman" w:cs="Times New Roman"/>
          <w:sz w:val="24"/>
          <w:szCs w:val="24"/>
        </w:rPr>
      </w:pPr>
      <w:r w:rsidRPr="00E03C87">
        <w:rPr>
          <w:rFonts w:ascii="Times New Roman" w:hAnsi="Times New Roman" w:cs="Times New Roman"/>
          <w:sz w:val="24"/>
          <w:szCs w:val="24"/>
        </w:rPr>
        <w:t>В соответствии с планом работы в отчетном периоде, помимо основного из мероприятий – это проведение антикоррупционной экспертизы проектов муниципальных нормативных правовых актов и муниципальных нормативных правовых актов, правовой службой аппарата Думы города 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 данное мероприятие проводится совместно с прокуратурой города Мегион.</w:t>
      </w:r>
    </w:p>
    <w:p w14:paraId="46DFA577" w14:textId="77777777" w:rsidR="005B2AA1" w:rsidRPr="00B928E1"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sidRPr="00B928E1">
        <w:rPr>
          <w:rFonts w:ascii="Times New Roman" w:hAnsi="Times New Roman"/>
          <w:sz w:val="24"/>
          <w:szCs w:val="24"/>
          <w:lang w:eastAsia="ru-RU"/>
        </w:rPr>
        <w:t xml:space="preserve">В соответствии с решением Думы города </w:t>
      </w:r>
      <w:r w:rsidRPr="00B928E1">
        <w:rPr>
          <w:rFonts w:ascii="Times New Roman" w:hAnsi="Times New Roman" w:cs="Times New Roman"/>
          <w:sz w:val="24"/>
          <w:szCs w:val="24"/>
        </w:rPr>
        <w:t>от 27.11.2017 № 234 «О Положении о комиссии по противодействию коррупции в Думе города Мегиона» комиссией проведено 3 (три) заседания, из которых: 1 заседание – в отношении лица, замещающего муниципальную должность в Думе города, в связи с несоблюдением ими общих принципов профессиональной этики и основных правил поведения лиц, замещающих муниципальные должности в г.Мегионе, 1 заседание - в отношении лица, замещающего муниципальную должность в администрации города, в связи с возникновением личной заинтересованности при исполнении должностных обязанностей, которая приводит или может привести к конфликту интересов, 1 заседание –</w:t>
      </w:r>
      <w:r w:rsidRPr="003C0024">
        <w:rPr>
          <w:rFonts w:ascii="Times New Roman" w:hAnsi="Times New Roman" w:cs="Times New Roman"/>
          <w:sz w:val="24"/>
          <w:szCs w:val="24"/>
        </w:rPr>
        <w:t xml:space="preserve"> </w:t>
      </w:r>
      <w:r w:rsidRPr="00B928E1">
        <w:rPr>
          <w:rFonts w:ascii="Times New Roman" w:hAnsi="Times New Roman" w:cs="Times New Roman"/>
          <w:sz w:val="24"/>
          <w:szCs w:val="24"/>
        </w:rPr>
        <w:t>по представлению прокурора города Мегиона «Об устранении нарушений закона».</w:t>
      </w:r>
    </w:p>
    <w:p w14:paraId="0CDBABB0" w14:textId="77777777" w:rsidR="005B2AA1" w:rsidRPr="00B928E1" w:rsidRDefault="005B2AA1" w:rsidP="005B2AA1">
      <w:pPr>
        <w:autoSpaceDE w:val="0"/>
        <w:autoSpaceDN w:val="0"/>
        <w:adjustRightInd w:val="0"/>
        <w:spacing w:after="0" w:line="240" w:lineRule="auto"/>
        <w:ind w:firstLine="708"/>
        <w:jc w:val="both"/>
        <w:rPr>
          <w:rFonts w:ascii="Times New Roman" w:hAnsi="Times New Roman" w:cs="Times New Roman"/>
          <w:sz w:val="24"/>
          <w:szCs w:val="24"/>
        </w:rPr>
      </w:pPr>
      <w:r w:rsidRPr="00B928E1">
        <w:rPr>
          <w:rFonts w:ascii="Times New Roman" w:hAnsi="Times New Roman" w:cs="Times New Roman"/>
          <w:sz w:val="24"/>
          <w:szCs w:val="24"/>
        </w:rPr>
        <w:t xml:space="preserve">Результатом проведенных заседаний стали принятые решения. </w:t>
      </w:r>
    </w:p>
    <w:p w14:paraId="6256302A" w14:textId="77777777" w:rsidR="005B2AA1" w:rsidRPr="003C0024" w:rsidRDefault="005B2AA1" w:rsidP="005B2AA1">
      <w:pPr>
        <w:spacing w:after="0" w:line="240" w:lineRule="auto"/>
        <w:ind w:firstLine="709"/>
        <w:jc w:val="both"/>
        <w:rPr>
          <w:rFonts w:ascii="Times New Roman" w:hAnsi="Times New Roman" w:cs="Times New Roman"/>
          <w:sz w:val="24"/>
          <w:szCs w:val="24"/>
        </w:rPr>
      </w:pPr>
      <w:r w:rsidRPr="003C0024">
        <w:rPr>
          <w:rFonts w:ascii="Times New Roman" w:hAnsi="Times New Roman" w:cs="Times New Roman"/>
          <w:sz w:val="24"/>
          <w:szCs w:val="24"/>
        </w:rPr>
        <w:t>В соответствии с Перечнем должностей муниципальной службы, при замещении которых муниципальные служащие Думы города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2024 году сведения подал 1 муниципальный служащий.</w:t>
      </w:r>
    </w:p>
    <w:p w14:paraId="1F82A210" w14:textId="77777777" w:rsidR="005B2AA1" w:rsidRPr="000F20A5" w:rsidRDefault="005B2AA1" w:rsidP="005B2AA1">
      <w:pPr>
        <w:spacing w:after="0" w:line="240" w:lineRule="auto"/>
        <w:ind w:firstLine="709"/>
        <w:jc w:val="both"/>
        <w:rPr>
          <w:rFonts w:ascii="Times New Roman" w:hAnsi="Times New Roman" w:cs="Times New Roman"/>
          <w:sz w:val="24"/>
          <w:szCs w:val="24"/>
        </w:rPr>
      </w:pPr>
      <w:r w:rsidRPr="000F20A5">
        <w:rPr>
          <w:rFonts w:ascii="Times New Roman" w:hAnsi="Times New Roman" w:cs="Times New Roman"/>
          <w:sz w:val="24"/>
          <w:szCs w:val="24"/>
        </w:rPr>
        <w:t>В рамках декларационной кампании, в целях повышения качества подготовки и предоставления информации, содержащейся в сведениях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14:paraId="718FFB61" w14:textId="77777777" w:rsidR="005B2AA1" w:rsidRPr="004E7429" w:rsidRDefault="005B2AA1" w:rsidP="005B2AA1">
      <w:pPr>
        <w:spacing w:after="0" w:line="240" w:lineRule="auto"/>
        <w:ind w:firstLine="709"/>
        <w:jc w:val="both"/>
        <w:rPr>
          <w:rFonts w:ascii="Times New Roman" w:hAnsi="Times New Roman" w:cs="Times New Roman"/>
          <w:sz w:val="24"/>
          <w:szCs w:val="24"/>
        </w:rPr>
      </w:pPr>
      <w:r w:rsidRPr="004E7429">
        <w:rPr>
          <w:rFonts w:ascii="Times New Roman" w:hAnsi="Times New Roman" w:cs="Times New Roman"/>
          <w:sz w:val="24"/>
          <w:szCs w:val="24"/>
        </w:rPr>
        <w:lastRenderedPageBreak/>
        <w:t>На сайте Думы города имеется подраздел «Профилактика коррупционных и иных правонарушений» раздела «Муниципальная служба», где размещаются все нормативные правовые акты по противодействию коррупции, а также указаны контактные данные ответственных лиц за профилактику коррупционных правонарушений.</w:t>
      </w:r>
    </w:p>
    <w:p w14:paraId="3BABA197" w14:textId="77777777" w:rsidR="005B2AA1" w:rsidRPr="004E7429" w:rsidRDefault="005B2AA1" w:rsidP="005B2AA1">
      <w:pPr>
        <w:spacing w:after="0" w:line="240" w:lineRule="auto"/>
        <w:ind w:firstLine="709"/>
        <w:jc w:val="both"/>
        <w:rPr>
          <w:rFonts w:ascii="Times New Roman" w:hAnsi="Times New Roman"/>
          <w:sz w:val="24"/>
          <w:szCs w:val="24"/>
          <w:lang w:eastAsia="ru-RU"/>
        </w:rPr>
      </w:pPr>
      <w:r w:rsidRPr="004E7429">
        <w:rPr>
          <w:rFonts w:ascii="Times New Roman" w:hAnsi="Times New Roman" w:cs="Times New Roman"/>
          <w:sz w:val="24"/>
          <w:szCs w:val="24"/>
        </w:rPr>
        <w:t>Специалисты аппарата Думы, ответственные за</w:t>
      </w:r>
      <w:r w:rsidRPr="004E7429">
        <w:rPr>
          <w:rFonts w:ascii="Times New Roman" w:hAnsi="Times New Roman"/>
          <w:sz w:val="24"/>
          <w:szCs w:val="24"/>
          <w:lang w:eastAsia="ru-RU"/>
        </w:rPr>
        <w:t xml:space="preserve"> выявление и устранение причин и условий,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Ханты-Мансийского автономного округа – Югры.</w:t>
      </w:r>
    </w:p>
    <w:p w14:paraId="7D3D72DF" w14:textId="2794B074" w:rsidR="00C4184F" w:rsidRPr="00A06857" w:rsidRDefault="00C4184F" w:rsidP="00A144C6">
      <w:pPr>
        <w:spacing w:after="0" w:line="240" w:lineRule="auto"/>
        <w:ind w:firstLine="709"/>
        <w:jc w:val="both"/>
        <w:rPr>
          <w:rFonts w:ascii="Times New Roman" w:hAnsi="Times New Roman"/>
          <w:sz w:val="24"/>
          <w:szCs w:val="24"/>
          <w:lang w:eastAsia="ru-RU"/>
        </w:rPr>
      </w:pPr>
    </w:p>
    <w:p w14:paraId="234F196A" w14:textId="101A8FD0" w:rsidR="002A653B" w:rsidRPr="00411A0D" w:rsidRDefault="0091198B" w:rsidP="00431550">
      <w:pPr>
        <w:spacing w:after="0" w:line="240" w:lineRule="auto"/>
        <w:jc w:val="center"/>
        <w:rPr>
          <w:rFonts w:ascii="Times New Roman" w:eastAsia="Times New Roman" w:hAnsi="Times New Roman" w:cs="Times New Roman"/>
          <w:b/>
          <w:sz w:val="24"/>
          <w:szCs w:val="24"/>
          <w:lang w:eastAsia="ru-RU"/>
        </w:rPr>
      </w:pPr>
      <w:r w:rsidRPr="00411A0D">
        <w:rPr>
          <w:rFonts w:ascii="Times New Roman" w:eastAsia="Times New Roman" w:hAnsi="Times New Roman" w:cs="Times New Roman"/>
          <w:b/>
          <w:sz w:val="24"/>
          <w:szCs w:val="24"/>
          <w:lang w:eastAsia="ru-RU"/>
        </w:rPr>
        <w:t>6. Мероприятия Думы города</w:t>
      </w:r>
    </w:p>
    <w:p w14:paraId="7DC9A3ED" w14:textId="08A317BA" w:rsidR="008D66DE" w:rsidRDefault="008D66DE" w:rsidP="008D66DE">
      <w:pPr>
        <w:spacing w:after="0" w:line="240" w:lineRule="auto"/>
        <w:ind w:firstLine="709"/>
        <w:jc w:val="both"/>
        <w:rPr>
          <w:rFonts w:ascii="Times New Roman" w:eastAsia="Times New Roman" w:hAnsi="Times New Roman" w:cs="Times New Roman"/>
          <w:color w:val="00B050"/>
          <w:sz w:val="24"/>
          <w:szCs w:val="24"/>
          <w:lang w:eastAsia="ru-RU"/>
        </w:rPr>
      </w:pPr>
    </w:p>
    <w:p w14:paraId="307237E9" w14:textId="3D5D61C0" w:rsidR="00473271" w:rsidRPr="00BA2C1D" w:rsidRDefault="00340AAD" w:rsidP="0047327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A2C1D">
        <w:rPr>
          <w:rFonts w:ascii="Times New Roman" w:eastAsia="Times New Roman" w:hAnsi="Times New Roman" w:cs="Times New Roman"/>
          <w:color w:val="000000" w:themeColor="text1"/>
          <w:sz w:val="24"/>
          <w:szCs w:val="24"/>
          <w:lang w:eastAsia="ru-RU"/>
        </w:rPr>
        <w:t>В отчетном периоде проведен</w:t>
      </w:r>
      <w:r w:rsidR="00BC6C7D" w:rsidRPr="00BA2C1D">
        <w:rPr>
          <w:rFonts w:ascii="Times New Roman" w:eastAsia="Times New Roman" w:hAnsi="Times New Roman" w:cs="Times New Roman"/>
          <w:color w:val="000000" w:themeColor="text1"/>
          <w:sz w:val="24"/>
          <w:szCs w:val="24"/>
          <w:lang w:eastAsia="ru-RU"/>
        </w:rPr>
        <w:t xml:space="preserve"> </w:t>
      </w:r>
      <w:r w:rsidR="00473271" w:rsidRPr="00BA2C1D">
        <w:rPr>
          <w:rFonts w:ascii="Times New Roman" w:eastAsia="Times New Roman" w:hAnsi="Times New Roman" w:cs="Times New Roman"/>
          <w:color w:val="000000" w:themeColor="text1"/>
          <w:sz w:val="24"/>
          <w:szCs w:val="24"/>
          <w:lang w:eastAsia="ru-RU"/>
        </w:rPr>
        <w:t>3</w:t>
      </w:r>
      <w:r w:rsidR="00BC6C7D" w:rsidRPr="00BA2C1D">
        <w:rPr>
          <w:rFonts w:ascii="Times New Roman" w:eastAsia="Times New Roman" w:hAnsi="Times New Roman" w:cs="Times New Roman"/>
          <w:color w:val="000000" w:themeColor="text1"/>
          <w:sz w:val="24"/>
          <w:szCs w:val="24"/>
          <w:lang w:eastAsia="ru-RU"/>
        </w:rPr>
        <w:t>1</w:t>
      </w:r>
      <w:r w:rsidR="00473271" w:rsidRPr="00BA2C1D">
        <w:rPr>
          <w:rFonts w:ascii="Times New Roman" w:eastAsia="Times New Roman" w:hAnsi="Times New Roman" w:cs="Times New Roman"/>
          <w:color w:val="000000" w:themeColor="text1"/>
          <w:sz w:val="24"/>
          <w:szCs w:val="24"/>
          <w:lang w:eastAsia="ru-RU"/>
        </w:rPr>
        <w:t xml:space="preserve"> совместны</w:t>
      </w:r>
      <w:r w:rsidRPr="00BA2C1D">
        <w:rPr>
          <w:rFonts w:ascii="Times New Roman" w:eastAsia="Times New Roman" w:hAnsi="Times New Roman" w:cs="Times New Roman"/>
          <w:color w:val="000000" w:themeColor="text1"/>
          <w:sz w:val="24"/>
          <w:szCs w:val="24"/>
          <w:lang w:eastAsia="ru-RU"/>
        </w:rPr>
        <w:t>й прием</w:t>
      </w:r>
      <w:r w:rsidR="00473271" w:rsidRPr="00BA2C1D">
        <w:rPr>
          <w:rFonts w:ascii="Times New Roman" w:eastAsia="Times New Roman" w:hAnsi="Times New Roman" w:cs="Times New Roman"/>
          <w:color w:val="000000" w:themeColor="text1"/>
          <w:sz w:val="24"/>
          <w:szCs w:val="24"/>
          <w:lang w:eastAsia="ru-RU"/>
        </w:rPr>
        <w:t xml:space="preserve"> </w:t>
      </w:r>
      <w:r w:rsidRPr="00BA2C1D">
        <w:rPr>
          <w:rFonts w:ascii="Times New Roman" w:eastAsia="Times New Roman" w:hAnsi="Times New Roman" w:cs="Times New Roman"/>
          <w:color w:val="000000" w:themeColor="text1"/>
          <w:sz w:val="24"/>
          <w:szCs w:val="24"/>
          <w:lang w:eastAsia="ru-RU"/>
        </w:rPr>
        <w:t>граждан депутатами</w:t>
      </w:r>
      <w:r w:rsidR="006170F5">
        <w:rPr>
          <w:rFonts w:ascii="Times New Roman" w:eastAsia="Times New Roman" w:hAnsi="Times New Roman" w:cs="Times New Roman"/>
          <w:color w:val="000000" w:themeColor="text1"/>
          <w:sz w:val="24"/>
          <w:szCs w:val="24"/>
          <w:lang w:eastAsia="ru-RU"/>
        </w:rPr>
        <w:t>:</w:t>
      </w:r>
      <w:r w:rsidR="00473271" w:rsidRPr="00BA2C1D">
        <w:rPr>
          <w:rFonts w:ascii="Times New Roman" w:eastAsia="Times New Roman" w:hAnsi="Times New Roman" w:cs="Times New Roman"/>
          <w:color w:val="000000" w:themeColor="text1"/>
          <w:sz w:val="24"/>
          <w:szCs w:val="24"/>
          <w:lang w:eastAsia="ru-RU"/>
        </w:rPr>
        <w:t xml:space="preserve"> Тю</w:t>
      </w:r>
      <w:r w:rsidR="006170F5">
        <w:rPr>
          <w:rFonts w:ascii="Times New Roman" w:eastAsia="Times New Roman" w:hAnsi="Times New Roman" w:cs="Times New Roman"/>
          <w:color w:val="000000" w:themeColor="text1"/>
          <w:sz w:val="24"/>
          <w:szCs w:val="24"/>
          <w:lang w:eastAsia="ru-RU"/>
        </w:rPr>
        <w:t>менской областной Думы А.А.</w:t>
      </w:r>
      <w:r w:rsidR="00473271" w:rsidRPr="00BA2C1D">
        <w:rPr>
          <w:rFonts w:ascii="Times New Roman" w:eastAsia="Times New Roman" w:hAnsi="Times New Roman" w:cs="Times New Roman"/>
          <w:color w:val="000000" w:themeColor="text1"/>
          <w:sz w:val="24"/>
          <w:szCs w:val="24"/>
          <w:lang w:eastAsia="ru-RU"/>
        </w:rPr>
        <w:t>Чепайкиным, Думы Ханты-Мансийского авт</w:t>
      </w:r>
      <w:r w:rsidR="006170F5">
        <w:rPr>
          <w:rFonts w:ascii="Times New Roman" w:eastAsia="Times New Roman" w:hAnsi="Times New Roman" w:cs="Times New Roman"/>
          <w:color w:val="000000" w:themeColor="text1"/>
          <w:sz w:val="24"/>
          <w:szCs w:val="24"/>
          <w:lang w:eastAsia="ru-RU"/>
        </w:rPr>
        <w:t>ономного округа – Югры А.А.</w:t>
      </w:r>
      <w:r w:rsidR="00473271" w:rsidRPr="00BA2C1D">
        <w:rPr>
          <w:rFonts w:ascii="Times New Roman" w:eastAsia="Times New Roman" w:hAnsi="Times New Roman" w:cs="Times New Roman"/>
          <w:color w:val="000000" w:themeColor="text1"/>
          <w:sz w:val="24"/>
          <w:szCs w:val="24"/>
          <w:lang w:eastAsia="ru-RU"/>
        </w:rPr>
        <w:t>А</w:t>
      </w:r>
      <w:r w:rsidR="006170F5">
        <w:rPr>
          <w:rFonts w:ascii="Times New Roman" w:eastAsia="Times New Roman" w:hAnsi="Times New Roman" w:cs="Times New Roman"/>
          <w:color w:val="000000" w:themeColor="text1"/>
          <w:sz w:val="24"/>
          <w:szCs w:val="24"/>
          <w:lang w:eastAsia="ru-RU"/>
        </w:rPr>
        <w:t>ндреевым и Думы города Мегиона.</w:t>
      </w:r>
    </w:p>
    <w:p w14:paraId="73D1F875" w14:textId="4576F1C5" w:rsidR="00473271" w:rsidRPr="0044074E" w:rsidRDefault="006170F5" w:rsidP="00E0474A">
      <w:pPr>
        <w:spacing w:after="0" w:line="240" w:lineRule="auto"/>
        <w:ind w:firstLine="567"/>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0000" w:themeColor="text1"/>
          <w:sz w:val="24"/>
          <w:szCs w:val="24"/>
          <w:lang w:eastAsia="ru-RU"/>
        </w:rPr>
        <w:t>П</w:t>
      </w:r>
      <w:r w:rsidR="00473271" w:rsidRPr="00E0474A">
        <w:rPr>
          <w:rFonts w:ascii="Times New Roman" w:eastAsia="Times New Roman" w:hAnsi="Times New Roman" w:cs="Times New Roman"/>
          <w:color w:val="000000" w:themeColor="text1"/>
          <w:sz w:val="24"/>
          <w:szCs w:val="24"/>
          <w:lang w:eastAsia="ru-RU"/>
        </w:rPr>
        <w:t>редседатель Думы</w:t>
      </w:r>
      <w:r w:rsidR="009E2F27">
        <w:rPr>
          <w:rFonts w:ascii="Times New Roman" w:eastAsia="Times New Roman" w:hAnsi="Times New Roman" w:cs="Times New Roman"/>
          <w:color w:val="000000" w:themeColor="text1"/>
          <w:sz w:val="24"/>
          <w:szCs w:val="24"/>
          <w:lang w:eastAsia="ru-RU"/>
        </w:rPr>
        <w:t xml:space="preserve"> города</w:t>
      </w:r>
      <w:r w:rsidR="00473271" w:rsidRPr="00E0474A">
        <w:rPr>
          <w:rFonts w:ascii="Times New Roman" w:eastAsia="Times New Roman" w:hAnsi="Times New Roman" w:cs="Times New Roman"/>
          <w:color w:val="000000" w:themeColor="text1"/>
          <w:sz w:val="24"/>
          <w:szCs w:val="24"/>
          <w:lang w:eastAsia="ru-RU"/>
        </w:rPr>
        <w:t xml:space="preserve"> принял участие</w:t>
      </w:r>
      <w:r w:rsidR="00E0474A" w:rsidRPr="00E0474A">
        <w:rPr>
          <w:rFonts w:ascii="Times New Roman" w:eastAsia="Times New Roman" w:hAnsi="Times New Roman" w:cs="Times New Roman"/>
          <w:color w:val="000000" w:themeColor="text1"/>
          <w:sz w:val="24"/>
          <w:szCs w:val="24"/>
          <w:lang w:eastAsia="ru-RU"/>
        </w:rPr>
        <w:t xml:space="preserve"> </w:t>
      </w:r>
      <w:r w:rsidR="00473271" w:rsidRPr="00E0474A">
        <w:rPr>
          <w:rFonts w:ascii="Times New Roman" w:eastAsia="Times New Roman" w:hAnsi="Times New Roman" w:cs="Times New Roman"/>
          <w:color w:val="000000" w:themeColor="text1"/>
          <w:sz w:val="24"/>
          <w:szCs w:val="24"/>
          <w:lang w:eastAsia="ru-RU"/>
        </w:rPr>
        <w:t xml:space="preserve">в заседаниях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 Мансийского автономного округа – Югры, на которых были рассмотрены </w:t>
      </w:r>
      <w:r w:rsidR="009E2F27">
        <w:rPr>
          <w:rFonts w:ascii="Times New Roman" w:eastAsia="Times New Roman" w:hAnsi="Times New Roman" w:cs="Times New Roman"/>
          <w:color w:val="000000" w:themeColor="text1"/>
          <w:sz w:val="24"/>
          <w:szCs w:val="24"/>
          <w:lang w:eastAsia="ru-RU"/>
        </w:rPr>
        <w:t>следующие вопросы</w:t>
      </w:r>
      <w:r w:rsidR="00473271" w:rsidRPr="00E0474A">
        <w:rPr>
          <w:rFonts w:ascii="Times New Roman" w:eastAsia="Times New Roman" w:hAnsi="Times New Roman" w:cs="Times New Roman"/>
          <w:color w:val="000000" w:themeColor="text1"/>
          <w:sz w:val="24"/>
          <w:szCs w:val="24"/>
          <w:lang w:eastAsia="ru-RU"/>
        </w:rPr>
        <w:t>:</w:t>
      </w:r>
    </w:p>
    <w:p w14:paraId="3A04BF4B"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улучшении жилищных условий отдельных категорий граждан, проживающих на территории Белоярского района;</w:t>
      </w:r>
    </w:p>
    <w:p w14:paraId="632B6853"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правовом регулировании вопросов, связных с обменом жилых помещений граждан из числа инвалидов, семей, имеющих детей-инвалидов, являющихся собственниками жилых помещений, на основании заключения об отсутствии возможности приспособления жилого помещения инвалида;</w:t>
      </w:r>
    </w:p>
    <w:p w14:paraId="134E2E51"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поддержке и развитии институтов гражданского общества в городском округе Урай;</w:t>
      </w:r>
    </w:p>
    <w:p w14:paraId="39539E10"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обеспечении экологической безопасности в Ханты-Мансийском автономном округе – Югре, в том числе в Нефтеюганском районе в 2023 году;</w:t>
      </w:r>
    </w:p>
    <w:p w14:paraId="57E38DF9"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правовом регулировании оплаты стоимости проезда и провоза багажа к месту использования отпуска и обратно на примере государственных органов и государственных учреждений Ханты-Мансийского автономного округа – Югры;</w:t>
      </w:r>
    </w:p>
    <w:p w14:paraId="248C328C"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основных изменениях в федеральном законодательстве и законодательстве Ханты-Мансийского автономного округа – Югры в сфере местного самоуправления;</w:t>
      </w:r>
    </w:p>
    <w:p w14:paraId="317BEFCA"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реализации законодательства в области обращения с животными в Ханты-Мансийском автономном округе – Югре, в том числе в Октябрьском районе;</w:t>
      </w:r>
    </w:p>
    <w:p w14:paraId="7AAAE46F"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практике организации отдыха на базе детского этнического стойбища «Мань Ускве»;</w:t>
      </w:r>
    </w:p>
    <w:p w14:paraId="090A5E2E"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практике организации отдыха детей в каникулярное время, включая мероприятия по обеспечению безопасности их жизни и здоровья в Ханты-Мансийском автономном округе – Югре, в том числе в городе Покачи;</w:t>
      </w:r>
    </w:p>
    <w:p w14:paraId="6DCBB4E5"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организации деятельности Молодежного парламента при Думе города Нефтеюганска;</w:t>
      </w:r>
    </w:p>
    <w:p w14:paraId="3AE79925"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молодежном парламенте в современной России: тенденции и перспективы развития в муниципальных образованиях на примере города Нягани;</w:t>
      </w:r>
    </w:p>
    <w:p w14:paraId="61EB0644"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практике прокурорского надзора за законностью правовых актов органов местного самоуправления муниципальных образований Ханты-Мансийского автономного округа – Югры;</w:t>
      </w:r>
    </w:p>
    <w:p w14:paraId="105C5924"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основных изменениях в федеральном законодательстве и законодательстве Ханты-Мансийского автономного округа – Югры в сфере местного самоуправления;</w:t>
      </w:r>
    </w:p>
    <w:p w14:paraId="41D465E9"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состоянии и перспективах развития малого и среднего бизнеса на территории Ханты-Мансийского автономного округа – Югры;</w:t>
      </w:r>
    </w:p>
    <w:p w14:paraId="0C567F74"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анализе результативности и эффективности работы контрольно-счетных органов муниципальных образований Ханты-Мансийского автономного округа – Югры;</w:t>
      </w:r>
    </w:p>
    <w:p w14:paraId="6D643684"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практике выездных заседаний Думы Кондинского района;</w:t>
      </w:r>
    </w:p>
    <w:p w14:paraId="388C5AB1"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обеспечении муниципальных образований Ханты-Мансийского автономного округа – Югре противопожарным водоснабжением;</w:t>
      </w:r>
    </w:p>
    <w:p w14:paraId="7B801223"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реализации Федерального закона «О занятости населения в Российской Федерации»;</w:t>
      </w:r>
    </w:p>
    <w:p w14:paraId="7B44C0BF"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lastRenderedPageBreak/>
        <w:t>- о взаимодействии казенного учреждения Ханты-Мансийского автономного округа – Югры «Когалымский центр занятости населения» с администрацией города Когалыма по вопросам занятости населения;</w:t>
      </w:r>
    </w:p>
    <w:p w14:paraId="17A35F4B"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проведении Года народного сплочения в Ханты-Мансийском автономном округе – Югре, в том числе в Нефтеюганском районе;</w:t>
      </w:r>
    </w:p>
    <w:p w14:paraId="718B761E"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мерах социальной поддержки многодетных семей в Ханты-Мансийском автономном округе – Югре, в том числе в Советском районе;</w:t>
      </w:r>
    </w:p>
    <w:p w14:paraId="0E3F4DBE"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 формировании доступной среды для маломобильных групп населения в Ханты-Мансийском автономном округе – Югре, в том числе в городе Лангепасе;</w:t>
      </w:r>
    </w:p>
    <w:p w14:paraId="2D963AC8"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исполнении решений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p>
    <w:p w14:paraId="7759CC71" w14:textId="77777777" w:rsidR="00473271" w:rsidRPr="00473271" w:rsidRDefault="00473271" w:rsidP="0047327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73271">
        <w:rPr>
          <w:rFonts w:ascii="Times New Roman" w:eastAsia="Times New Roman" w:hAnsi="Times New Roman" w:cs="Times New Roman"/>
          <w:color w:val="000000" w:themeColor="text1"/>
          <w:sz w:val="24"/>
          <w:szCs w:val="24"/>
          <w:lang w:eastAsia="ru-RU"/>
        </w:rPr>
        <w:t>- об основных изменениях в федеральном законодательстве и законодательстве Ханты-Мансийского автономного округа – Югры в сфере местного самоуправления.</w:t>
      </w:r>
    </w:p>
    <w:p w14:paraId="4B04F752" w14:textId="14C0AE4C" w:rsidR="00473271" w:rsidRPr="00EC22E5" w:rsidRDefault="00473271" w:rsidP="00473271">
      <w:pPr>
        <w:spacing w:after="0" w:line="240" w:lineRule="auto"/>
        <w:ind w:firstLine="567"/>
        <w:jc w:val="both"/>
        <w:rPr>
          <w:rFonts w:ascii="Times New Roman" w:eastAsia="Times New Roman" w:hAnsi="Times New Roman" w:cs="Times New Roman"/>
          <w:sz w:val="24"/>
          <w:szCs w:val="24"/>
          <w:lang w:eastAsia="ru-RU"/>
        </w:rPr>
      </w:pPr>
      <w:r w:rsidRPr="00EC22E5">
        <w:rPr>
          <w:rFonts w:ascii="Times New Roman" w:eastAsia="Times New Roman" w:hAnsi="Times New Roman" w:cs="Times New Roman"/>
          <w:sz w:val="24"/>
          <w:szCs w:val="24"/>
          <w:lang w:eastAsia="ru-RU"/>
        </w:rPr>
        <w:t>В рамках работы Координационного совета</w:t>
      </w:r>
      <w:r w:rsidR="00711915" w:rsidRPr="00EC22E5">
        <w:rPr>
          <w:rFonts w:ascii="Times New Roman" w:eastAsia="Times New Roman" w:hAnsi="Times New Roman" w:cs="Times New Roman"/>
          <w:sz w:val="24"/>
          <w:szCs w:val="24"/>
          <w:lang w:eastAsia="ru-RU"/>
        </w:rPr>
        <w:t xml:space="preserve">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sidRPr="00EC22E5">
        <w:rPr>
          <w:rFonts w:ascii="Times New Roman" w:eastAsia="Times New Roman" w:hAnsi="Times New Roman" w:cs="Times New Roman"/>
          <w:sz w:val="24"/>
          <w:szCs w:val="24"/>
          <w:lang w:eastAsia="ru-RU"/>
        </w:rPr>
        <w:t xml:space="preserve"> были организованы круглые столы </w:t>
      </w:r>
      <w:r w:rsidR="00EC22E5" w:rsidRPr="00EC22E5">
        <w:rPr>
          <w:rFonts w:ascii="Times New Roman" w:eastAsia="Times New Roman" w:hAnsi="Times New Roman" w:cs="Times New Roman"/>
          <w:sz w:val="24"/>
          <w:szCs w:val="24"/>
          <w:lang w:eastAsia="ru-RU"/>
        </w:rPr>
        <w:t>по следующим</w:t>
      </w:r>
      <w:r w:rsidRPr="00EC22E5">
        <w:rPr>
          <w:rFonts w:ascii="Times New Roman" w:eastAsia="Times New Roman" w:hAnsi="Times New Roman" w:cs="Times New Roman"/>
          <w:sz w:val="24"/>
          <w:szCs w:val="24"/>
          <w:lang w:eastAsia="ru-RU"/>
        </w:rPr>
        <w:t xml:space="preserve"> тем</w:t>
      </w:r>
      <w:r w:rsidR="00EC22E5" w:rsidRPr="00EC22E5">
        <w:rPr>
          <w:rFonts w:ascii="Times New Roman" w:eastAsia="Times New Roman" w:hAnsi="Times New Roman" w:cs="Times New Roman"/>
          <w:sz w:val="24"/>
          <w:szCs w:val="24"/>
          <w:lang w:eastAsia="ru-RU"/>
        </w:rPr>
        <w:t>ам:</w:t>
      </w:r>
      <w:r w:rsidRPr="00EC22E5">
        <w:rPr>
          <w:rFonts w:ascii="Times New Roman" w:eastAsia="Times New Roman" w:hAnsi="Times New Roman" w:cs="Times New Roman"/>
          <w:sz w:val="24"/>
          <w:szCs w:val="24"/>
          <w:lang w:eastAsia="ru-RU"/>
        </w:rPr>
        <w:t xml:space="preserve"> «О развитии практик инициативного бюджетирования в муниципальных образованиях Ханты-Мансийского автономном округа – Югры», «Об отдельных вопросах, связанных с участниками специальной военной операции, и развитии волонтерской (добровольческой) деятельности в Ханты-Мансийском автономном округе – Югре».</w:t>
      </w:r>
    </w:p>
    <w:p w14:paraId="1890F0C3" w14:textId="7BBD5F85" w:rsidR="00473271" w:rsidRPr="00EC22E5" w:rsidRDefault="00473271" w:rsidP="00473271">
      <w:pPr>
        <w:spacing w:after="0" w:line="240" w:lineRule="auto"/>
        <w:ind w:firstLine="708"/>
        <w:jc w:val="both"/>
        <w:rPr>
          <w:rFonts w:ascii="Times New Roman" w:eastAsia="Times New Roman" w:hAnsi="Times New Roman" w:cs="Times New Roman"/>
          <w:sz w:val="24"/>
          <w:szCs w:val="24"/>
          <w:lang w:eastAsia="ru-RU"/>
        </w:rPr>
      </w:pPr>
      <w:r w:rsidRPr="00EC22E5">
        <w:rPr>
          <w:rFonts w:ascii="Times New Roman" w:eastAsia="Times New Roman" w:hAnsi="Times New Roman" w:cs="Times New Roman"/>
          <w:sz w:val="24"/>
          <w:szCs w:val="24"/>
          <w:lang w:eastAsia="ru-RU"/>
        </w:rPr>
        <w:t>По итогам заседаний Координационного совета</w:t>
      </w:r>
      <w:r w:rsidR="00711915" w:rsidRPr="00EC22E5">
        <w:rPr>
          <w:rFonts w:ascii="Times New Roman" w:eastAsia="Times New Roman" w:hAnsi="Times New Roman" w:cs="Times New Roman"/>
          <w:sz w:val="24"/>
          <w:szCs w:val="24"/>
          <w:lang w:eastAsia="ru-RU"/>
        </w:rPr>
        <w:t xml:space="preserve">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подготовлены изменения</w:t>
      </w:r>
      <w:r w:rsidRPr="00EC22E5">
        <w:rPr>
          <w:rFonts w:ascii="Times New Roman" w:eastAsia="Times New Roman" w:hAnsi="Times New Roman" w:cs="Times New Roman"/>
          <w:sz w:val="24"/>
          <w:szCs w:val="24"/>
          <w:lang w:eastAsia="ru-RU"/>
        </w:rPr>
        <w:t xml:space="preserve"> в нормативные правовые акты Думы города, администрации города Мегиона, а также направлены рекомендации главе города Мегиона. </w:t>
      </w:r>
    </w:p>
    <w:p w14:paraId="10B71CB5" w14:textId="66CF76C7" w:rsidR="00686609" w:rsidRPr="00EC22E5" w:rsidRDefault="00711915" w:rsidP="00473271">
      <w:pPr>
        <w:pStyle w:val="Default"/>
        <w:ind w:firstLine="708"/>
        <w:jc w:val="both"/>
        <w:rPr>
          <w:rFonts w:eastAsia="Times New Roman"/>
          <w:color w:val="auto"/>
          <w:lang w:eastAsia="ru-RU"/>
        </w:rPr>
      </w:pPr>
      <w:r w:rsidRPr="00EC22E5">
        <w:rPr>
          <w:color w:val="auto"/>
        </w:rPr>
        <w:t>Д</w:t>
      </w:r>
      <w:r w:rsidR="00473271" w:rsidRPr="00EC22E5">
        <w:rPr>
          <w:color w:val="auto"/>
        </w:rPr>
        <w:t>е</w:t>
      </w:r>
      <w:r w:rsidRPr="00EC22E5">
        <w:rPr>
          <w:color w:val="auto"/>
        </w:rPr>
        <w:t>путаты Думы города Мегиона принимали</w:t>
      </w:r>
      <w:r w:rsidR="00473271" w:rsidRPr="00EC22E5">
        <w:rPr>
          <w:color w:val="auto"/>
        </w:rPr>
        <w:t xml:space="preserve"> участие в селекторном совещании на тему «О реализации программы капитального ремонта школ, а также строительства новых школ и детских садов в 2024</w:t>
      </w:r>
      <w:r w:rsidR="00EC22E5" w:rsidRPr="00EC22E5">
        <w:rPr>
          <w:color w:val="auto"/>
        </w:rPr>
        <w:t xml:space="preserve"> году», в ф</w:t>
      </w:r>
      <w:r w:rsidR="00473271" w:rsidRPr="00EC22E5">
        <w:rPr>
          <w:color w:val="auto"/>
        </w:rPr>
        <w:t>оруме мо</w:t>
      </w:r>
      <w:r w:rsidRPr="00EC22E5">
        <w:rPr>
          <w:color w:val="auto"/>
        </w:rPr>
        <w:t>лодых парламентариев, посвященном</w:t>
      </w:r>
      <w:r w:rsidR="00473271" w:rsidRPr="00EC22E5">
        <w:rPr>
          <w:color w:val="auto"/>
        </w:rPr>
        <w:t xml:space="preserve"> двадцатилетию со дня создания Молодежной палаты (Молодежного парламента) при Думе Ханты-Мансийского автономного округа – Югры, в </w:t>
      </w:r>
      <w:r w:rsidR="00EC22E5" w:rsidRPr="00EC22E5">
        <w:rPr>
          <w:color w:val="auto"/>
        </w:rPr>
        <w:t>ф</w:t>
      </w:r>
      <w:r w:rsidR="00473271" w:rsidRPr="00EC22E5">
        <w:rPr>
          <w:color w:val="auto"/>
        </w:rPr>
        <w:t>оруме «Женского движения Единой России» в Югре.</w:t>
      </w:r>
    </w:p>
    <w:p w14:paraId="178D118F" w14:textId="77777777" w:rsidR="00AF680D" w:rsidRPr="004819C4" w:rsidRDefault="00AF680D" w:rsidP="00765E97">
      <w:pPr>
        <w:spacing w:after="0" w:line="240" w:lineRule="auto"/>
        <w:ind w:firstLine="709"/>
        <w:jc w:val="both"/>
        <w:rPr>
          <w:rFonts w:ascii="Times New Roman" w:hAnsi="Times New Roman" w:cs="Times New Roman"/>
          <w:sz w:val="16"/>
          <w:szCs w:val="16"/>
        </w:rPr>
      </w:pPr>
    </w:p>
    <w:p w14:paraId="6D1A8001" w14:textId="5AE23DF5" w:rsidR="003E6301" w:rsidRPr="00B158BE" w:rsidRDefault="003E6301" w:rsidP="00BA2C1D">
      <w:pPr>
        <w:spacing w:after="0" w:line="240" w:lineRule="auto"/>
        <w:ind w:firstLine="709"/>
        <w:jc w:val="center"/>
        <w:rPr>
          <w:rFonts w:ascii="Times New Roman" w:hAnsi="Times New Roman" w:cs="Times New Roman"/>
          <w:b/>
          <w:sz w:val="24"/>
          <w:szCs w:val="24"/>
        </w:rPr>
      </w:pPr>
      <w:r w:rsidRPr="00B158BE">
        <w:rPr>
          <w:rFonts w:ascii="Times New Roman" w:hAnsi="Times New Roman" w:cs="Times New Roman"/>
          <w:b/>
          <w:sz w:val="24"/>
          <w:szCs w:val="24"/>
        </w:rPr>
        <w:t>6.1. Деятельность депута</w:t>
      </w:r>
      <w:r w:rsidR="00711915">
        <w:rPr>
          <w:rFonts w:ascii="Times New Roman" w:hAnsi="Times New Roman" w:cs="Times New Roman"/>
          <w:b/>
          <w:sz w:val="24"/>
          <w:szCs w:val="24"/>
        </w:rPr>
        <w:t>тского</w:t>
      </w:r>
      <w:r w:rsidRPr="00B158BE">
        <w:rPr>
          <w:rFonts w:ascii="Times New Roman" w:hAnsi="Times New Roman" w:cs="Times New Roman"/>
          <w:b/>
          <w:sz w:val="24"/>
          <w:szCs w:val="24"/>
        </w:rPr>
        <w:t xml:space="preserve"> </w:t>
      </w:r>
      <w:r w:rsidR="00711915">
        <w:rPr>
          <w:rFonts w:ascii="Times New Roman" w:hAnsi="Times New Roman" w:cs="Times New Roman"/>
          <w:b/>
          <w:sz w:val="24"/>
          <w:szCs w:val="24"/>
        </w:rPr>
        <w:t>объединения</w:t>
      </w:r>
      <w:r w:rsidRPr="00B158BE">
        <w:rPr>
          <w:rFonts w:ascii="Times New Roman" w:hAnsi="Times New Roman" w:cs="Times New Roman"/>
          <w:b/>
          <w:sz w:val="24"/>
          <w:szCs w:val="24"/>
        </w:rPr>
        <w:t xml:space="preserve"> Всероссийской политической партии "ЕДИНАЯ РОССИЯ" в Думе</w:t>
      </w:r>
    </w:p>
    <w:p w14:paraId="2CAD8AEB" w14:textId="77777777" w:rsidR="003E6301" w:rsidRPr="0000295E" w:rsidRDefault="003E6301" w:rsidP="003E6301">
      <w:pPr>
        <w:spacing w:after="0" w:line="240" w:lineRule="auto"/>
        <w:ind w:firstLine="709"/>
        <w:jc w:val="both"/>
        <w:rPr>
          <w:rFonts w:ascii="Times New Roman" w:hAnsi="Times New Roman" w:cs="Times New Roman"/>
          <w:color w:val="4BACC6" w:themeColor="accent5"/>
          <w:sz w:val="24"/>
          <w:szCs w:val="24"/>
        </w:rPr>
      </w:pPr>
    </w:p>
    <w:p w14:paraId="58135C7A"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Депутатским объединением в отчетный период проведено 12 заседаний, на которых рассмотрено 37 вопросов, в том числе:</w:t>
      </w:r>
    </w:p>
    <w:p w14:paraId="79CFA6F5" w14:textId="65CAE0E1"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участии членов депутатского объединения в Думе города Мегиона в федеральной акции «Ёлка желаний»;</w:t>
      </w:r>
    </w:p>
    <w:p w14:paraId="2E4501C3" w14:textId="3B80439D"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 проекте устава </w:t>
      </w:r>
      <w:r w:rsidR="00711915">
        <w:rPr>
          <w:rFonts w:ascii="Times New Roman" w:hAnsi="Times New Roman" w:cs="Times New Roman"/>
          <w:sz w:val="24"/>
          <w:szCs w:val="24"/>
        </w:rPr>
        <w:t xml:space="preserve">автономной некоммерческой организации </w:t>
      </w:r>
      <w:r w:rsidRPr="002E1F30">
        <w:rPr>
          <w:rFonts w:ascii="Times New Roman" w:hAnsi="Times New Roman" w:cs="Times New Roman"/>
          <w:sz w:val="24"/>
          <w:szCs w:val="24"/>
        </w:rPr>
        <w:t>«Молодежный центр»;</w:t>
      </w:r>
    </w:p>
    <w:p w14:paraId="286159F4" w14:textId="3A1711AA"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отчете о деятельности депутатского объединения в Думе города Мегиона за 2023 год;</w:t>
      </w:r>
    </w:p>
    <w:p w14:paraId="39C49D63"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 мобилизации депутатского объединения в период подготовки и проведения выборов Президента Российской Федерации; </w:t>
      </w:r>
    </w:p>
    <w:p w14:paraId="46D6BE33" w14:textId="75729773"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утверждении Положения о депутатском объединении</w:t>
      </w:r>
      <w:r w:rsidR="00EC22E5">
        <w:rPr>
          <w:rFonts w:ascii="Times New Roman" w:hAnsi="Times New Roman" w:cs="Times New Roman"/>
          <w:sz w:val="24"/>
          <w:szCs w:val="24"/>
        </w:rPr>
        <w:t xml:space="preserve"> Всероссийской политической п</w:t>
      </w:r>
      <w:r w:rsidRPr="002E1F30">
        <w:rPr>
          <w:rFonts w:ascii="Times New Roman" w:hAnsi="Times New Roman" w:cs="Times New Roman"/>
          <w:sz w:val="24"/>
          <w:szCs w:val="24"/>
        </w:rPr>
        <w:t xml:space="preserve">артии «ЕДИНАЯ РОССИЯ» в Думе города Мегиона; </w:t>
      </w:r>
    </w:p>
    <w:p w14:paraId="374B7F32" w14:textId="6370D03D"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Послании Президента</w:t>
      </w:r>
      <w:r w:rsidR="00711915">
        <w:rPr>
          <w:rFonts w:ascii="Times New Roman" w:hAnsi="Times New Roman" w:cs="Times New Roman"/>
          <w:sz w:val="24"/>
          <w:szCs w:val="24"/>
        </w:rPr>
        <w:t xml:space="preserve"> Российской Федерации</w:t>
      </w:r>
      <w:r w:rsidRPr="002E1F30">
        <w:rPr>
          <w:rFonts w:ascii="Times New Roman" w:hAnsi="Times New Roman" w:cs="Times New Roman"/>
          <w:sz w:val="24"/>
          <w:szCs w:val="24"/>
        </w:rPr>
        <w:t xml:space="preserve"> Федеральному Собранию</w:t>
      </w:r>
      <w:r w:rsidR="00711915">
        <w:rPr>
          <w:rFonts w:ascii="Times New Roman" w:hAnsi="Times New Roman" w:cs="Times New Roman"/>
          <w:sz w:val="24"/>
          <w:szCs w:val="24"/>
        </w:rPr>
        <w:t xml:space="preserve"> Российской Федерации</w:t>
      </w:r>
      <w:r w:rsidRPr="002E1F30">
        <w:rPr>
          <w:rFonts w:ascii="Times New Roman" w:hAnsi="Times New Roman" w:cs="Times New Roman"/>
          <w:sz w:val="24"/>
          <w:szCs w:val="24"/>
        </w:rPr>
        <w:t>;</w:t>
      </w:r>
    </w:p>
    <w:p w14:paraId="665B84BE"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результатах оперативно-служебной деятельности подразделений Отдела Министерства внутренних дел Российской Федерации по городу Мегиона за 2023 год;</w:t>
      </w:r>
    </w:p>
    <w:p w14:paraId="60005639"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итогах избирательной кампании по выборам Президента Российской Федерации;</w:t>
      </w:r>
    </w:p>
    <w:p w14:paraId="07F8A373" w14:textId="2A75EB98"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 рассмотрении жалобы Романова И.В. на члена депутатского объединения </w:t>
      </w:r>
      <w:r w:rsidR="00EB0080">
        <w:rPr>
          <w:rFonts w:ascii="Times New Roman" w:hAnsi="Times New Roman" w:cs="Times New Roman"/>
          <w:sz w:val="24"/>
          <w:szCs w:val="24"/>
        </w:rPr>
        <w:t>в Думе города</w:t>
      </w:r>
      <w:r w:rsidRPr="002E1F30">
        <w:rPr>
          <w:rFonts w:ascii="Times New Roman" w:hAnsi="Times New Roman" w:cs="Times New Roman"/>
          <w:sz w:val="24"/>
          <w:szCs w:val="24"/>
        </w:rPr>
        <w:t xml:space="preserve"> М.И.Макарова;</w:t>
      </w:r>
    </w:p>
    <w:p w14:paraId="68A324FA" w14:textId="441947B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 работе депутатов в </w:t>
      </w:r>
      <w:r w:rsidR="00EC22E5">
        <w:rPr>
          <w:rFonts w:ascii="Times New Roman" w:hAnsi="Times New Roman" w:cs="Times New Roman"/>
          <w:sz w:val="24"/>
          <w:szCs w:val="24"/>
        </w:rPr>
        <w:t>веб-</w:t>
      </w:r>
      <w:r w:rsidRPr="002E1F30">
        <w:rPr>
          <w:rFonts w:ascii="Times New Roman" w:hAnsi="Times New Roman" w:cs="Times New Roman"/>
          <w:sz w:val="24"/>
          <w:szCs w:val="24"/>
        </w:rPr>
        <w:t xml:space="preserve">приложениях </w:t>
      </w:r>
      <w:r w:rsidR="00EC22E5">
        <w:rPr>
          <w:rFonts w:ascii="Times New Roman" w:hAnsi="Times New Roman" w:cs="Times New Roman"/>
          <w:sz w:val="24"/>
          <w:szCs w:val="24"/>
        </w:rPr>
        <w:t>«</w:t>
      </w:r>
      <w:r w:rsidRPr="002E1F30">
        <w:rPr>
          <w:rFonts w:ascii="Times New Roman" w:hAnsi="Times New Roman" w:cs="Times New Roman"/>
          <w:sz w:val="24"/>
          <w:szCs w:val="24"/>
        </w:rPr>
        <w:t>ВВЕРХ</w:t>
      </w:r>
      <w:r w:rsidR="00EC22E5">
        <w:rPr>
          <w:rFonts w:ascii="Times New Roman" w:hAnsi="Times New Roman" w:cs="Times New Roman"/>
          <w:sz w:val="24"/>
          <w:szCs w:val="24"/>
        </w:rPr>
        <w:t>»</w:t>
      </w:r>
      <w:r w:rsidRPr="002E1F30">
        <w:rPr>
          <w:rFonts w:ascii="Times New Roman" w:hAnsi="Times New Roman" w:cs="Times New Roman"/>
          <w:sz w:val="24"/>
          <w:szCs w:val="24"/>
        </w:rPr>
        <w:t xml:space="preserve"> и </w:t>
      </w:r>
      <w:r w:rsidR="00EC22E5">
        <w:rPr>
          <w:rFonts w:ascii="Times New Roman" w:hAnsi="Times New Roman" w:cs="Times New Roman"/>
          <w:sz w:val="24"/>
          <w:szCs w:val="24"/>
        </w:rPr>
        <w:t>«</w:t>
      </w:r>
      <w:r w:rsidRPr="002E1F30">
        <w:rPr>
          <w:rFonts w:ascii="Times New Roman" w:hAnsi="Times New Roman" w:cs="Times New Roman"/>
          <w:sz w:val="24"/>
          <w:szCs w:val="24"/>
        </w:rPr>
        <w:t>Агитатор</w:t>
      </w:r>
      <w:r w:rsidR="00EC22E5">
        <w:rPr>
          <w:rFonts w:ascii="Times New Roman" w:hAnsi="Times New Roman" w:cs="Times New Roman"/>
          <w:sz w:val="24"/>
          <w:szCs w:val="24"/>
        </w:rPr>
        <w:t>» в</w:t>
      </w:r>
      <w:r w:rsidR="00C87991">
        <w:rPr>
          <w:rFonts w:ascii="Times New Roman" w:hAnsi="Times New Roman" w:cs="Times New Roman"/>
          <w:sz w:val="24"/>
          <w:szCs w:val="24"/>
        </w:rPr>
        <w:t xml:space="preserve"> сети интернет</w:t>
      </w:r>
      <w:r w:rsidRPr="002E1F30">
        <w:rPr>
          <w:rFonts w:ascii="Times New Roman" w:hAnsi="Times New Roman" w:cs="Times New Roman"/>
          <w:sz w:val="24"/>
          <w:szCs w:val="24"/>
        </w:rPr>
        <w:t>;</w:t>
      </w:r>
    </w:p>
    <w:p w14:paraId="55CE7F7C" w14:textId="6E4C1E06"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 подготовке и участии членов депутатского объединения </w:t>
      </w:r>
      <w:r w:rsidR="00191F82">
        <w:rPr>
          <w:rFonts w:ascii="Times New Roman" w:hAnsi="Times New Roman" w:cs="Times New Roman"/>
          <w:sz w:val="24"/>
          <w:szCs w:val="24"/>
        </w:rPr>
        <w:t>в Думе города</w:t>
      </w:r>
      <w:r w:rsidRPr="002E1F30">
        <w:rPr>
          <w:rFonts w:ascii="Times New Roman" w:hAnsi="Times New Roman" w:cs="Times New Roman"/>
          <w:sz w:val="24"/>
          <w:szCs w:val="24"/>
        </w:rPr>
        <w:t xml:space="preserve"> в мероприятиях, приуроченных к </w:t>
      </w:r>
      <w:r w:rsidRPr="00EC22E5">
        <w:rPr>
          <w:rFonts w:ascii="Times New Roman" w:hAnsi="Times New Roman" w:cs="Times New Roman"/>
          <w:sz w:val="24"/>
          <w:szCs w:val="24"/>
        </w:rPr>
        <w:t>празднованию Дня Победы</w:t>
      </w:r>
      <w:r w:rsidR="00EC22E5">
        <w:rPr>
          <w:rFonts w:ascii="Times New Roman" w:hAnsi="Times New Roman" w:cs="Times New Roman"/>
          <w:sz w:val="24"/>
          <w:szCs w:val="24"/>
        </w:rPr>
        <w:t xml:space="preserve"> в Великой Отечественной войны</w:t>
      </w:r>
      <w:r w:rsidRPr="00EC22E5">
        <w:rPr>
          <w:rFonts w:ascii="Times New Roman" w:hAnsi="Times New Roman" w:cs="Times New Roman"/>
          <w:sz w:val="24"/>
          <w:szCs w:val="24"/>
        </w:rPr>
        <w:t>;</w:t>
      </w:r>
    </w:p>
    <w:p w14:paraId="6DFD8AC4" w14:textId="577D52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lastRenderedPageBreak/>
        <w:t>- о предстоящей избирательной компании 08.09.2024 (дополнительные выборы в депутаты Думы города по одномандатным избирательным округам № 10, № 12);</w:t>
      </w:r>
    </w:p>
    <w:p w14:paraId="32C16F6C" w14:textId="5F6AB39D" w:rsidR="002E1F30" w:rsidRPr="002E1F30" w:rsidRDefault="00191F82" w:rsidP="002E1F30">
      <w:pPr>
        <w:spacing w:after="0" w:line="240" w:lineRule="auto"/>
        <w:ind w:firstLine="567"/>
        <w:jc w:val="both"/>
        <w:rPr>
          <w:rFonts w:ascii="Times New Roman" w:hAnsi="Times New Roman" w:cs="Times New Roman"/>
          <w:sz w:val="24"/>
          <w:szCs w:val="24"/>
        </w:rPr>
      </w:pPr>
      <w:r w:rsidRPr="00EB0080">
        <w:rPr>
          <w:rFonts w:ascii="Times New Roman" w:hAnsi="Times New Roman" w:cs="Times New Roman"/>
          <w:sz w:val="24"/>
          <w:szCs w:val="24"/>
        </w:rPr>
        <w:t>- о реализации народной программы</w:t>
      </w:r>
      <w:r w:rsidR="002E1F30" w:rsidRPr="00EB0080">
        <w:rPr>
          <w:rFonts w:ascii="Times New Roman" w:hAnsi="Times New Roman" w:cs="Times New Roman"/>
          <w:sz w:val="24"/>
          <w:szCs w:val="24"/>
        </w:rPr>
        <w:t xml:space="preserve"> «Карта развития Югры» на территории город</w:t>
      </w:r>
      <w:r w:rsidR="00EB0080" w:rsidRPr="00EB0080">
        <w:rPr>
          <w:rFonts w:ascii="Times New Roman" w:hAnsi="Times New Roman" w:cs="Times New Roman"/>
          <w:sz w:val="24"/>
          <w:szCs w:val="24"/>
        </w:rPr>
        <w:t>ского округа</w:t>
      </w:r>
      <w:r w:rsidR="002E1F30" w:rsidRPr="00EB0080">
        <w:rPr>
          <w:rFonts w:ascii="Times New Roman" w:hAnsi="Times New Roman" w:cs="Times New Roman"/>
          <w:sz w:val="24"/>
          <w:szCs w:val="24"/>
        </w:rPr>
        <w:t xml:space="preserve"> Мегион;</w:t>
      </w:r>
    </w:p>
    <w:p w14:paraId="41DC6391"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работе в социальных сетях депутатов;</w:t>
      </w:r>
    </w:p>
    <w:p w14:paraId="3EE489A4" w14:textId="1C8FA854"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партийном проекте «Zабота» - социальная карта;</w:t>
      </w:r>
    </w:p>
    <w:p w14:paraId="60813BDB" w14:textId="16EF050D"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об итогах субботников, </w:t>
      </w:r>
      <w:r w:rsidR="00191F82">
        <w:rPr>
          <w:rFonts w:ascii="Times New Roman" w:hAnsi="Times New Roman" w:cs="Times New Roman"/>
          <w:sz w:val="24"/>
          <w:szCs w:val="24"/>
        </w:rPr>
        <w:t>проведенных на территории городского округа</w:t>
      </w:r>
      <w:r w:rsidRPr="002E1F30">
        <w:rPr>
          <w:rFonts w:ascii="Times New Roman" w:hAnsi="Times New Roman" w:cs="Times New Roman"/>
          <w:sz w:val="24"/>
          <w:szCs w:val="24"/>
        </w:rPr>
        <w:t xml:space="preserve"> Мегион;</w:t>
      </w:r>
    </w:p>
    <w:p w14:paraId="58E2343F" w14:textId="76A914B5"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отчете о деятельности депутатского объедине</w:t>
      </w:r>
      <w:r w:rsidR="00191F82">
        <w:rPr>
          <w:rFonts w:ascii="Times New Roman" w:hAnsi="Times New Roman" w:cs="Times New Roman"/>
          <w:sz w:val="24"/>
          <w:szCs w:val="24"/>
        </w:rPr>
        <w:t>ния</w:t>
      </w:r>
      <w:r w:rsidRPr="002E1F30">
        <w:rPr>
          <w:rFonts w:ascii="Times New Roman" w:hAnsi="Times New Roman" w:cs="Times New Roman"/>
          <w:sz w:val="24"/>
          <w:szCs w:val="24"/>
        </w:rPr>
        <w:t xml:space="preserve"> в Думе города за первое полугодие 2024 года;</w:t>
      </w:r>
    </w:p>
    <w:p w14:paraId="78FB401B"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итогах совещания Регионального депутатского Совета депутатских объединений ВПП «ЕДИНАЯ РОССИЯ» в Ханты-Мансийском автономном округе - Югре;</w:t>
      </w:r>
    </w:p>
    <w:p w14:paraId="59D7493D" w14:textId="0849360A"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приеме в депутатское объединение депутатов, избранных по результатам дополнительных выборах депутатов Думы города по одномандатным избирательным округам № 10, № 12, прошедших 08.09.2024;</w:t>
      </w:r>
    </w:p>
    <w:p w14:paraId="332185B3" w14:textId="26C7AB95"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выводе из состава депутатского объединения в Думе г</w:t>
      </w:r>
      <w:r w:rsidR="00EB0080">
        <w:rPr>
          <w:rFonts w:ascii="Times New Roman" w:hAnsi="Times New Roman" w:cs="Times New Roman"/>
          <w:sz w:val="24"/>
          <w:szCs w:val="24"/>
        </w:rPr>
        <w:t>орода</w:t>
      </w:r>
      <w:r w:rsidRPr="002E1F30">
        <w:rPr>
          <w:rFonts w:ascii="Times New Roman" w:hAnsi="Times New Roman" w:cs="Times New Roman"/>
          <w:sz w:val="24"/>
          <w:szCs w:val="24"/>
        </w:rPr>
        <w:t xml:space="preserve"> С.В.Назаряна;</w:t>
      </w:r>
    </w:p>
    <w:p w14:paraId="77C24BEF" w14:textId="0428D5B2"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участии членов депутатского объединения в Думе города в новогодних акциях;</w:t>
      </w:r>
    </w:p>
    <w:p w14:paraId="73E811E6"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бюджете городского округа Мегион Ханты-Мансийского автономного округа - Югры на 2025 год и плановый период 2026 и 2027 годов;</w:t>
      </w:r>
    </w:p>
    <w:p w14:paraId="29038AFC" w14:textId="217E8C3C"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 плане работы депутатского объединения в Думе города на 2025 год;</w:t>
      </w:r>
    </w:p>
    <w:p w14:paraId="07F7A4B7"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об участии и итогах онлайн-семинара на тему: «Миссия депутата».</w:t>
      </w:r>
    </w:p>
    <w:p w14:paraId="5F97A787" w14:textId="6EA6AE2A"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Проводились выездные мероприятия по контролю капитального ремонта объектов, включенных в</w:t>
      </w:r>
      <w:r w:rsidR="003209E4">
        <w:rPr>
          <w:rFonts w:ascii="Times New Roman" w:hAnsi="Times New Roman" w:cs="Times New Roman"/>
          <w:sz w:val="24"/>
          <w:szCs w:val="24"/>
        </w:rPr>
        <w:t xml:space="preserve"> народную программу</w:t>
      </w:r>
      <w:r w:rsidRPr="002E1F30">
        <w:rPr>
          <w:rFonts w:ascii="Times New Roman" w:hAnsi="Times New Roman" w:cs="Times New Roman"/>
          <w:sz w:val="24"/>
          <w:szCs w:val="24"/>
        </w:rPr>
        <w:t xml:space="preserve"> «Карту развития Югры»:</w:t>
      </w:r>
    </w:p>
    <w:p w14:paraId="5802C859"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МБУДО «Детская школа искусств им. Анатолия Кузьмина» в пгт.Высокий; </w:t>
      </w:r>
    </w:p>
    <w:p w14:paraId="7DCCE428"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МАОУ «СОШ №4» в г.Мегионе.</w:t>
      </w:r>
    </w:p>
    <w:p w14:paraId="3859CCF7" w14:textId="1977B2F1"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На ко</w:t>
      </w:r>
      <w:r w:rsidR="003209E4">
        <w:rPr>
          <w:rFonts w:ascii="Times New Roman" w:hAnsi="Times New Roman" w:cs="Times New Roman"/>
          <w:sz w:val="24"/>
          <w:szCs w:val="24"/>
        </w:rPr>
        <w:t xml:space="preserve">нтроле депутатского объединения </w:t>
      </w:r>
      <w:r w:rsidRPr="002E1F30">
        <w:rPr>
          <w:rFonts w:ascii="Times New Roman" w:hAnsi="Times New Roman" w:cs="Times New Roman"/>
          <w:sz w:val="24"/>
          <w:szCs w:val="24"/>
        </w:rPr>
        <w:t>остаются объекты, включенные в перспективный план:</w:t>
      </w:r>
    </w:p>
    <w:p w14:paraId="6818F213"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строительство двух школ: на 1600 мест с углубленным изучением предметов, г.Мегион в 20 микрорайоне и на 145 мест специального (коррекционного) образовательного учреждения для обучающихся, воспитанников с отклонениями в развитии VIII вида;</w:t>
      </w:r>
    </w:p>
    <w:p w14:paraId="200BB4A5"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строительство канализационных сетей, которые позволят модернизировать существующую систему коммунальной инфраструктуры с учетом нагрузки планируемого строительства многоквартирных жилых домов, решить проблемы эксплуатации очистных сооружений. </w:t>
      </w:r>
    </w:p>
    <w:p w14:paraId="7C1DED70"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Депутаты совместно с главой города принимают участие в мероприятиях «Маршрут построен», целью которых являются посещение объектов благоустройства, общественных территорий и жилых микрорайонов, встречи с жителями города, что дает возможность оперативно решать ряд вопросов. </w:t>
      </w:r>
    </w:p>
    <w:p w14:paraId="232AD72D" w14:textId="3A1ABFC8" w:rsidR="002E1F30" w:rsidRPr="002E1F30" w:rsidRDefault="003209E4" w:rsidP="002E1F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2E1F30" w:rsidRPr="002E1F30">
        <w:rPr>
          <w:rFonts w:ascii="Times New Roman" w:hAnsi="Times New Roman" w:cs="Times New Roman"/>
          <w:sz w:val="24"/>
          <w:szCs w:val="24"/>
        </w:rPr>
        <w:t>лены депутатского объединения с привлечением спонсорской помощи от организаций и предпринимателей города Мегиона собрали и отправили в зону проведения специальной военной операции, в</w:t>
      </w:r>
      <w:r>
        <w:rPr>
          <w:rFonts w:ascii="Times New Roman" w:hAnsi="Times New Roman" w:cs="Times New Roman"/>
          <w:sz w:val="24"/>
          <w:szCs w:val="24"/>
        </w:rPr>
        <w:t xml:space="preserve"> подшефную территорию г.Макеевка</w:t>
      </w:r>
      <w:r w:rsidR="002E1F30" w:rsidRPr="002E1F30">
        <w:rPr>
          <w:rFonts w:ascii="Times New Roman" w:hAnsi="Times New Roman" w:cs="Times New Roman"/>
          <w:sz w:val="24"/>
          <w:szCs w:val="24"/>
        </w:rPr>
        <w:t xml:space="preserve"> гуманитарные грузы с техникой, предметами первой необходимости, вещами, медикаментами, продуктами питания, а также материалами для ремонта помещений.</w:t>
      </w:r>
    </w:p>
    <w:p w14:paraId="3D8DABFE" w14:textId="5F3B30F9" w:rsidR="002E1F30" w:rsidRPr="002E1F30" w:rsidRDefault="003209E4" w:rsidP="002E1F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они</w:t>
      </w:r>
      <w:r w:rsidR="002E1F30" w:rsidRPr="002E1F30">
        <w:rPr>
          <w:rFonts w:ascii="Times New Roman" w:hAnsi="Times New Roman" w:cs="Times New Roman"/>
          <w:sz w:val="24"/>
          <w:szCs w:val="24"/>
        </w:rPr>
        <w:t xml:space="preserve"> традиционно принимают участие не только в городских мероприятиях, но и сами инициируют оказание поддержки в проведении спортивных, творческих и различных городских конкурсах, благотворительных акциях:</w:t>
      </w:r>
    </w:p>
    <w:p w14:paraId="7F0C1685" w14:textId="5E598F06"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с января 2024 года по инициативе депутата Думы</w:t>
      </w:r>
      <w:r w:rsidR="003209E4">
        <w:rPr>
          <w:rFonts w:ascii="Times New Roman" w:hAnsi="Times New Roman" w:cs="Times New Roman"/>
          <w:sz w:val="24"/>
          <w:szCs w:val="24"/>
        </w:rPr>
        <w:t xml:space="preserve"> города</w:t>
      </w:r>
      <w:r w:rsidRPr="002E1F30">
        <w:rPr>
          <w:rFonts w:ascii="Times New Roman" w:hAnsi="Times New Roman" w:cs="Times New Roman"/>
          <w:sz w:val="24"/>
          <w:szCs w:val="24"/>
        </w:rPr>
        <w:t xml:space="preserve">, члена депутатского объединения Д.А.Прымхи, начинает работу проект «Школа юного медика». Суть проекта: формирование культуры здорового и безопасного образа жизни у обучающихся общеобразовательных учреждений г.Мегиона и пгт. Высокий, в возрасте 14-18 лет, определение и закрепление профориентационных наклонностей у школьников, направленных на освоение в дальнейшем медицинских специальностей. В течение года данный проект посетили и прошли дети в возрасте от 12 до 16 лет в количестве 150 человек. </w:t>
      </w:r>
    </w:p>
    <w:p w14:paraId="0DC8F810" w14:textId="52D91E41"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в рамках акции «Коробка храбрости» члены депутатского объединения и сторонники партии </w:t>
      </w:r>
      <w:r w:rsidR="003209E4">
        <w:rPr>
          <w:rFonts w:ascii="Times New Roman" w:hAnsi="Times New Roman" w:cs="Times New Roman"/>
          <w:sz w:val="24"/>
          <w:szCs w:val="24"/>
        </w:rPr>
        <w:t>вручили подарки детям, находящим</w:t>
      </w:r>
      <w:r w:rsidRPr="002E1F30">
        <w:rPr>
          <w:rFonts w:ascii="Times New Roman" w:hAnsi="Times New Roman" w:cs="Times New Roman"/>
          <w:sz w:val="24"/>
          <w:szCs w:val="24"/>
        </w:rPr>
        <w:t xml:space="preserve">ся на </w:t>
      </w:r>
      <w:r w:rsidRPr="00CA4987">
        <w:rPr>
          <w:rFonts w:ascii="Times New Roman" w:hAnsi="Times New Roman" w:cs="Times New Roman"/>
          <w:sz w:val="24"/>
          <w:szCs w:val="24"/>
        </w:rPr>
        <w:t>лечении в детских лечебных учреждениях</w:t>
      </w:r>
      <w:r w:rsidRPr="002E1F30">
        <w:rPr>
          <w:rFonts w:ascii="Times New Roman" w:hAnsi="Times New Roman" w:cs="Times New Roman"/>
          <w:sz w:val="24"/>
          <w:szCs w:val="24"/>
        </w:rPr>
        <w:t>;</w:t>
      </w:r>
    </w:p>
    <w:p w14:paraId="71E12825" w14:textId="17832601"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в рамках социально-благотворительного проекта ЗАО «СП «МеКаМинефть» «Лаборатория будущего «ТАЛАНТЫ» по инициативе депутата Думы, члена депутатского </w:t>
      </w:r>
      <w:r w:rsidRPr="002E1F30">
        <w:rPr>
          <w:rFonts w:ascii="Times New Roman" w:hAnsi="Times New Roman" w:cs="Times New Roman"/>
          <w:sz w:val="24"/>
          <w:szCs w:val="24"/>
        </w:rPr>
        <w:lastRenderedPageBreak/>
        <w:t xml:space="preserve">объединения Я.А.Ситниковой проведена художественная выставка под названием «Нам есть, чем гордиться», на которой были представлены картины Сергея Анатольевича Сиренко заслуженного художника Российской Федерации, профессора Московского государственного академического художественного института им. В.И. Сурикова, а также несколько работ переданы в дар МАУ «Экоцентр» города Мегиона, организованно участие Югорской молодежи в </w:t>
      </w:r>
      <w:r w:rsidR="00CF084F">
        <w:rPr>
          <w:rFonts w:ascii="Times New Roman" w:hAnsi="Times New Roman" w:cs="Times New Roman"/>
          <w:sz w:val="24"/>
          <w:szCs w:val="24"/>
        </w:rPr>
        <w:t>л</w:t>
      </w:r>
      <w:r w:rsidRPr="002E1F30">
        <w:rPr>
          <w:rFonts w:ascii="Times New Roman" w:hAnsi="Times New Roman" w:cs="Times New Roman"/>
          <w:sz w:val="24"/>
          <w:szCs w:val="24"/>
        </w:rPr>
        <w:t>етней творческой мастерской В.Маевского г.Суздаль и в отчетном концерте, участие</w:t>
      </w:r>
      <w:r w:rsidR="00CF084F">
        <w:rPr>
          <w:rFonts w:ascii="Times New Roman" w:hAnsi="Times New Roman" w:cs="Times New Roman"/>
          <w:sz w:val="24"/>
          <w:szCs w:val="24"/>
        </w:rPr>
        <w:t xml:space="preserve"> </w:t>
      </w:r>
      <w:r w:rsidRPr="002E1F30">
        <w:rPr>
          <w:rFonts w:ascii="Times New Roman" w:hAnsi="Times New Roman" w:cs="Times New Roman"/>
          <w:sz w:val="24"/>
          <w:szCs w:val="24"/>
        </w:rPr>
        <w:t>в</w:t>
      </w:r>
      <w:r w:rsidR="00CF084F">
        <w:rPr>
          <w:rFonts w:ascii="Times New Roman" w:hAnsi="Times New Roman" w:cs="Times New Roman"/>
          <w:sz w:val="24"/>
          <w:szCs w:val="24"/>
        </w:rPr>
        <w:t xml:space="preserve"> мероприятии</w:t>
      </w:r>
      <w:r w:rsidRPr="002E1F30">
        <w:rPr>
          <w:rFonts w:ascii="Times New Roman" w:hAnsi="Times New Roman" w:cs="Times New Roman"/>
          <w:sz w:val="24"/>
          <w:szCs w:val="24"/>
        </w:rPr>
        <w:t xml:space="preserve"> Самарском государственном техническом университете «День карьеры» для привлечения молодых специалистов для работы в ХМАО-Югре;</w:t>
      </w:r>
    </w:p>
    <w:p w14:paraId="65CE0555" w14:textId="7F7E981A"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w:t>
      </w:r>
      <w:r w:rsidR="00CF084F">
        <w:rPr>
          <w:rFonts w:ascii="Times New Roman" w:hAnsi="Times New Roman" w:cs="Times New Roman"/>
          <w:sz w:val="24"/>
          <w:szCs w:val="24"/>
        </w:rPr>
        <w:t xml:space="preserve">передана партия книг </w:t>
      </w:r>
      <w:r w:rsidRPr="00CF084F">
        <w:rPr>
          <w:rFonts w:ascii="Times New Roman" w:hAnsi="Times New Roman" w:cs="Times New Roman"/>
          <w:sz w:val="24"/>
          <w:szCs w:val="24"/>
        </w:rPr>
        <w:t xml:space="preserve">в </w:t>
      </w:r>
      <w:r w:rsidR="00CF084F">
        <w:rPr>
          <w:rFonts w:ascii="Times New Roman" w:hAnsi="Times New Roman" w:cs="Times New Roman"/>
          <w:sz w:val="24"/>
          <w:szCs w:val="24"/>
        </w:rPr>
        <w:t>м</w:t>
      </w:r>
      <w:r w:rsidR="00CF084F" w:rsidRPr="00CF084F">
        <w:rPr>
          <w:rFonts w:ascii="Times New Roman" w:hAnsi="Times New Roman" w:cs="Times New Roman"/>
          <w:sz w:val="24"/>
          <w:szCs w:val="24"/>
        </w:rPr>
        <w:t>униципальное бюджетное учреждение «Централизованная библиотечная система»</w:t>
      </w:r>
      <w:r w:rsidRPr="002E1F30">
        <w:rPr>
          <w:rFonts w:ascii="Times New Roman" w:hAnsi="Times New Roman" w:cs="Times New Roman"/>
          <w:sz w:val="24"/>
          <w:szCs w:val="24"/>
        </w:rPr>
        <w:t xml:space="preserve"> в рамках акции «Подари реб</w:t>
      </w:r>
      <w:r w:rsidR="00CF084F">
        <w:rPr>
          <w:rFonts w:ascii="Times New Roman" w:hAnsi="Times New Roman" w:cs="Times New Roman"/>
          <w:sz w:val="24"/>
          <w:szCs w:val="24"/>
        </w:rPr>
        <w:t>ёнку книгу»</w:t>
      </w:r>
      <w:r w:rsidRPr="002E1F30">
        <w:rPr>
          <w:rFonts w:ascii="Times New Roman" w:hAnsi="Times New Roman" w:cs="Times New Roman"/>
          <w:sz w:val="24"/>
          <w:szCs w:val="24"/>
        </w:rPr>
        <w:t>;</w:t>
      </w:r>
    </w:p>
    <w:p w14:paraId="2BAF6B51" w14:textId="396B3E80" w:rsidR="002E1F30" w:rsidRPr="002E1F30" w:rsidRDefault="00CF084F" w:rsidP="002E1F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организация</w:t>
      </w:r>
      <w:r w:rsidR="002E1F30" w:rsidRPr="002E1F30">
        <w:rPr>
          <w:rFonts w:ascii="Times New Roman" w:hAnsi="Times New Roman" w:cs="Times New Roman"/>
          <w:sz w:val="24"/>
          <w:szCs w:val="24"/>
        </w:rPr>
        <w:t xml:space="preserve"> мероприяти</w:t>
      </w:r>
      <w:r>
        <w:rPr>
          <w:rFonts w:ascii="Times New Roman" w:hAnsi="Times New Roman" w:cs="Times New Roman"/>
          <w:sz w:val="24"/>
          <w:szCs w:val="24"/>
        </w:rPr>
        <w:t>я</w:t>
      </w:r>
      <w:r w:rsidR="002E1F30" w:rsidRPr="002E1F30">
        <w:rPr>
          <w:rFonts w:ascii="Times New Roman" w:hAnsi="Times New Roman" w:cs="Times New Roman"/>
          <w:sz w:val="24"/>
          <w:szCs w:val="24"/>
        </w:rPr>
        <w:t xml:space="preserve"> «Изготовление блиндажных свечей» для участников СВО;</w:t>
      </w:r>
    </w:p>
    <w:p w14:paraId="03B4C950"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участие во Всероссийской акции «Собери ребенка в школу»;</w:t>
      </w:r>
    </w:p>
    <w:p w14:paraId="499BAF18" w14:textId="24CB72C3"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А.А.Алтапов</w:t>
      </w:r>
      <w:r w:rsidR="00CF084F">
        <w:rPr>
          <w:rFonts w:ascii="Times New Roman" w:hAnsi="Times New Roman" w:cs="Times New Roman"/>
          <w:sz w:val="24"/>
          <w:szCs w:val="24"/>
        </w:rPr>
        <w:t xml:space="preserve"> - председатель</w:t>
      </w:r>
      <w:r w:rsidR="00CF084F" w:rsidRPr="00CF084F">
        <w:rPr>
          <w:rFonts w:ascii="Times New Roman" w:hAnsi="Times New Roman" w:cs="Times New Roman"/>
          <w:sz w:val="24"/>
          <w:szCs w:val="24"/>
        </w:rPr>
        <w:t xml:space="preserve"> Думы города, член депутатского объединения</w:t>
      </w:r>
      <w:r w:rsidRPr="002E1F30">
        <w:rPr>
          <w:rFonts w:ascii="Times New Roman" w:hAnsi="Times New Roman" w:cs="Times New Roman"/>
          <w:sz w:val="24"/>
          <w:szCs w:val="24"/>
        </w:rPr>
        <w:t xml:space="preserve"> принял участие в партийном дне, организованном Региональным отделени</w:t>
      </w:r>
      <w:r w:rsidR="00CF084F">
        <w:rPr>
          <w:rFonts w:ascii="Times New Roman" w:hAnsi="Times New Roman" w:cs="Times New Roman"/>
          <w:sz w:val="24"/>
          <w:szCs w:val="24"/>
        </w:rPr>
        <w:t>ем ВПП «ЕДИНАЯ РОССИЯ», выставке</w:t>
      </w:r>
      <w:r w:rsidRPr="002E1F30">
        <w:rPr>
          <w:rFonts w:ascii="Times New Roman" w:hAnsi="Times New Roman" w:cs="Times New Roman"/>
          <w:sz w:val="24"/>
          <w:szCs w:val="24"/>
        </w:rPr>
        <w:t xml:space="preserve"> «Сила </w:t>
      </w:r>
      <w:r w:rsidRPr="002E1F30">
        <w:rPr>
          <w:rFonts w:ascii="Times New Roman" w:hAnsi="Times New Roman" w:cs="Times New Roman"/>
          <w:sz w:val="24"/>
          <w:szCs w:val="24"/>
          <w:lang w:val="en-US"/>
        </w:rPr>
        <w:t>V</w:t>
      </w:r>
      <w:r w:rsidRPr="002E1F30">
        <w:rPr>
          <w:rFonts w:ascii="Times New Roman" w:hAnsi="Times New Roman" w:cs="Times New Roman"/>
          <w:sz w:val="24"/>
          <w:szCs w:val="24"/>
        </w:rPr>
        <w:t xml:space="preserve"> правде – гордость и победа» в г.Сургуте;</w:t>
      </w:r>
    </w:p>
    <w:p w14:paraId="74990BEC" w14:textId="132CB8D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по инициативе депутата Думы, члена депутатского объединения Т.А.Курушиной проведено мероприятие и оказание гуманитарной помощи солдатам СВО (расфасован травяной чай с чабрецом, душицей и зверобоем для отправки солдатам в зону СВО, проведен благотворительный концерт единственного в России фронтового звонаря Вадима Мартового); </w:t>
      </w:r>
    </w:p>
    <w:p w14:paraId="2E6B65A1" w14:textId="096A0350"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систематически принимали участи</w:t>
      </w:r>
      <w:r w:rsidR="00CF084F">
        <w:rPr>
          <w:rFonts w:ascii="Times New Roman" w:hAnsi="Times New Roman" w:cs="Times New Roman"/>
          <w:sz w:val="24"/>
          <w:szCs w:val="24"/>
        </w:rPr>
        <w:t>е</w:t>
      </w:r>
      <w:r w:rsidRPr="002E1F30">
        <w:rPr>
          <w:rFonts w:ascii="Times New Roman" w:hAnsi="Times New Roman" w:cs="Times New Roman"/>
          <w:sz w:val="24"/>
          <w:szCs w:val="24"/>
        </w:rPr>
        <w:t xml:space="preserve"> в субботниках и мероприятиях по озеленению города;</w:t>
      </w:r>
    </w:p>
    <w:p w14:paraId="6926A5EE" w14:textId="21E79D76"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С.В.Власова</w:t>
      </w:r>
      <w:r w:rsidR="00CF084F">
        <w:rPr>
          <w:rFonts w:ascii="Times New Roman" w:hAnsi="Times New Roman" w:cs="Times New Roman"/>
          <w:sz w:val="24"/>
          <w:szCs w:val="24"/>
        </w:rPr>
        <w:t xml:space="preserve"> - </w:t>
      </w:r>
      <w:r w:rsidR="00CF084F" w:rsidRPr="00CF084F">
        <w:rPr>
          <w:rFonts w:ascii="Times New Roman" w:hAnsi="Times New Roman" w:cs="Times New Roman"/>
          <w:sz w:val="24"/>
          <w:szCs w:val="24"/>
        </w:rPr>
        <w:t>депутат Думы города, член депутатского объединения</w:t>
      </w:r>
      <w:r w:rsidR="00DE3649">
        <w:rPr>
          <w:rFonts w:ascii="Times New Roman" w:hAnsi="Times New Roman" w:cs="Times New Roman"/>
          <w:sz w:val="24"/>
          <w:szCs w:val="24"/>
        </w:rPr>
        <w:t>,</w:t>
      </w:r>
      <w:r w:rsidRPr="002E1F30">
        <w:rPr>
          <w:rFonts w:ascii="Times New Roman" w:hAnsi="Times New Roman" w:cs="Times New Roman"/>
          <w:sz w:val="24"/>
          <w:szCs w:val="24"/>
        </w:rPr>
        <w:t xml:space="preserve"> приняла участие в фестивале «Югра – народом единая», посвященном Дню образования Ханты-Мансийского автономного округа –Югры;</w:t>
      </w:r>
    </w:p>
    <w:p w14:paraId="0AB89081" w14:textId="3D9874B0"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В.Н.Подлиповская</w:t>
      </w:r>
      <w:r w:rsidR="00CF084F">
        <w:rPr>
          <w:rFonts w:ascii="Times New Roman" w:hAnsi="Times New Roman" w:cs="Times New Roman"/>
          <w:sz w:val="24"/>
          <w:szCs w:val="24"/>
        </w:rPr>
        <w:t xml:space="preserve"> - </w:t>
      </w:r>
      <w:r w:rsidRPr="002E1F30">
        <w:rPr>
          <w:rFonts w:ascii="Times New Roman" w:hAnsi="Times New Roman" w:cs="Times New Roman"/>
          <w:sz w:val="24"/>
          <w:szCs w:val="24"/>
        </w:rPr>
        <w:t xml:space="preserve"> </w:t>
      </w:r>
      <w:r w:rsidR="00CF084F" w:rsidRPr="00CF084F">
        <w:rPr>
          <w:rFonts w:ascii="Times New Roman" w:hAnsi="Times New Roman" w:cs="Times New Roman"/>
          <w:sz w:val="24"/>
          <w:szCs w:val="24"/>
        </w:rPr>
        <w:t>депутат</w:t>
      </w:r>
      <w:r w:rsidR="00CF084F">
        <w:rPr>
          <w:rFonts w:ascii="Times New Roman" w:hAnsi="Times New Roman" w:cs="Times New Roman"/>
          <w:sz w:val="24"/>
          <w:szCs w:val="24"/>
        </w:rPr>
        <w:t xml:space="preserve"> Думы города, член</w:t>
      </w:r>
      <w:r w:rsidR="00CF084F" w:rsidRPr="00CF084F">
        <w:rPr>
          <w:rFonts w:ascii="Times New Roman" w:hAnsi="Times New Roman" w:cs="Times New Roman"/>
          <w:sz w:val="24"/>
          <w:szCs w:val="24"/>
        </w:rPr>
        <w:t xml:space="preserve"> депутатского объединения</w:t>
      </w:r>
      <w:r w:rsidR="00DE3649">
        <w:rPr>
          <w:rFonts w:ascii="Times New Roman" w:hAnsi="Times New Roman" w:cs="Times New Roman"/>
          <w:sz w:val="24"/>
          <w:szCs w:val="24"/>
        </w:rPr>
        <w:t>,</w:t>
      </w:r>
      <w:r w:rsidR="00CF084F" w:rsidRPr="00CF084F">
        <w:rPr>
          <w:rFonts w:ascii="Times New Roman" w:hAnsi="Times New Roman" w:cs="Times New Roman"/>
          <w:sz w:val="24"/>
          <w:szCs w:val="24"/>
        </w:rPr>
        <w:t xml:space="preserve"> </w:t>
      </w:r>
      <w:r w:rsidRPr="002E1F30">
        <w:rPr>
          <w:rFonts w:ascii="Times New Roman" w:hAnsi="Times New Roman" w:cs="Times New Roman"/>
          <w:sz w:val="24"/>
          <w:szCs w:val="24"/>
        </w:rPr>
        <w:t>приняла участие в съезде «Женщины России», г. Тюмень;</w:t>
      </w:r>
    </w:p>
    <w:p w14:paraId="658C4DB2" w14:textId="43A94E0C" w:rsidR="002E1F30" w:rsidRPr="002E1F30" w:rsidRDefault="002E1F30" w:rsidP="002E1F30">
      <w:pPr>
        <w:spacing w:after="0" w:line="240" w:lineRule="auto"/>
        <w:ind w:firstLine="567"/>
        <w:jc w:val="both"/>
        <w:rPr>
          <w:rFonts w:ascii="Times New Roman" w:hAnsi="Times New Roman" w:cs="Times New Roman"/>
          <w:bCs/>
          <w:sz w:val="24"/>
          <w:szCs w:val="24"/>
        </w:rPr>
      </w:pPr>
      <w:r w:rsidRPr="002E1F30">
        <w:rPr>
          <w:rFonts w:ascii="Times New Roman" w:hAnsi="Times New Roman" w:cs="Times New Roman"/>
          <w:bCs/>
          <w:sz w:val="24"/>
          <w:szCs w:val="24"/>
        </w:rPr>
        <w:t>- организовали сбор и отправку школьных рюкзаков и канцелярских принадлежностей для детей (учеников), проживающих на территории Курской области, ДНР и ЛНР к 1 сентября;</w:t>
      </w:r>
    </w:p>
    <w:p w14:paraId="528DA5A4" w14:textId="7777777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участие в школьных мероприятиях «Последний звонок» и начало учебного года;</w:t>
      </w:r>
    </w:p>
    <w:p w14:paraId="1F1867B6" w14:textId="373DE831"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А.В.Ромащев</w:t>
      </w:r>
      <w:r w:rsidR="00DE3649">
        <w:rPr>
          <w:rFonts w:ascii="Times New Roman" w:hAnsi="Times New Roman" w:cs="Times New Roman"/>
          <w:sz w:val="24"/>
          <w:szCs w:val="24"/>
        </w:rPr>
        <w:t xml:space="preserve"> - депутат</w:t>
      </w:r>
      <w:r w:rsidR="00DE3649" w:rsidRPr="00DE3649">
        <w:rPr>
          <w:rFonts w:ascii="Times New Roman" w:hAnsi="Times New Roman" w:cs="Times New Roman"/>
          <w:sz w:val="24"/>
          <w:szCs w:val="24"/>
        </w:rPr>
        <w:t xml:space="preserve"> Думы города, член депутатского объединения</w:t>
      </w:r>
      <w:r w:rsidR="00DE3649">
        <w:rPr>
          <w:rFonts w:ascii="Times New Roman" w:hAnsi="Times New Roman" w:cs="Times New Roman"/>
          <w:sz w:val="24"/>
          <w:szCs w:val="24"/>
        </w:rPr>
        <w:t>,</w:t>
      </w:r>
      <w:r w:rsidRPr="002E1F30">
        <w:rPr>
          <w:rFonts w:ascii="Times New Roman" w:hAnsi="Times New Roman" w:cs="Times New Roman"/>
          <w:sz w:val="24"/>
          <w:szCs w:val="24"/>
        </w:rPr>
        <w:t xml:space="preserve"> провел встречу с участниками СВО и членами их семей, обсуждение вопросов о региональных льготах и порядке прохождения реабилитации;</w:t>
      </w:r>
    </w:p>
    <w:p w14:paraId="064F7083" w14:textId="2EE29475"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 xml:space="preserve">- систематически принимали участие в режиме ВКС в совещаниях, семинарах, встречах, конференциях, организуемых и проводимых Правительством и Губернатором Ханты-Мансийского автономного </w:t>
      </w:r>
      <w:r w:rsidR="00DE3649">
        <w:rPr>
          <w:rFonts w:ascii="Times New Roman" w:hAnsi="Times New Roman" w:cs="Times New Roman"/>
          <w:sz w:val="24"/>
          <w:szCs w:val="24"/>
        </w:rPr>
        <w:t>округа-Югры</w:t>
      </w:r>
      <w:r w:rsidRPr="002E1F30">
        <w:rPr>
          <w:rFonts w:ascii="Times New Roman" w:hAnsi="Times New Roman" w:cs="Times New Roman"/>
          <w:sz w:val="24"/>
          <w:szCs w:val="24"/>
        </w:rPr>
        <w:t>.</w:t>
      </w:r>
    </w:p>
    <w:p w14:paraId="309BF854" w14:textId="68020BA7" w:rsidR="002E1F30" w:rsidRPr="002E1F30" w:rsidRDefault="002E1F30" w:rsidP="002E1F30">
      <w:pPr>
        <w:spacing w:after="0" w:line="240" w:lineRule="auto"/>
        <w:ind w:firstLine="567"/>
        <w:jc w:val="both"/>
        <w:rPr>
          <w:rFonts w:ascii="Times New Roman" w:hAnsi="Times New Roman" w:cs="Times New Roman"/>
          <w:sz w:val="24"/>
          <w:szCs w:val="24"/>
        </w:rPr>
      </w:pPr>
      <w:r w:rsidRPr="002E1F30">
        <w:rPr>
          <w:rFonts w:ascii="Times New Roman" w:hAnsi="Times New Roman" w:cs="Times New Roman"/>
          <w:sz w:val="24"/>
          <w:szCs w:val="24"/>
        </w:rPr>
        <w:t>В Мегионе в седьмой раз проведена благотворительная акция «Ёлка желаний». Её цель – исполнение мечты детей из малообеспеченных семей</w:t>
      </w:r>
      <w:r w:rsidR="00CA4987">
        <w:rPr>
          <w:rFonts w:ascii="Times New Roman" w:hAnsi="Times New Roman" w:cs="Times New Roman"/>
          <w:sz w:val="24"/>
          <w:szCs w:val="24"/>
        </w:rPr>
        <w:t>, а также дети</w:t>
      </w:r>
      <w:r w:rsidRPr="00CA4987">
        <w:rPr>
          <w:rFonts w:ascii="Times New Roman" w:hAnsi="Times New Roman" w:cs="Times New Roman"/>
          <w:sz w:val="24"/>
          <w:szCs w:val="24"/>
        </w:rPr>
        <w:t xml:space="preserve"> с</w:t>
      </w:r>
      <w:r w:rsidRPr="002E1F30">
        <w:rPr>
          <w:rFonts w:ascii="Times New Roman" w:hAnsi="Times New Roman" w:cs="Times New Roman"/>
          <w:sz w:val="24"/>
          <w:szCs w:val="24"/>
        </w:rPr>
        <w:t xml:space="preserve"> ограниченными возможностями. Члены депутатского объединения стали участниками акции, результат: счастливые лица детей и сбывшиеся их мечты.</w:t>
      </w:r>
    </w:p>
    <w:p w14:paraId="066FD8CC" w14:textId="3EBF2BC2" w:rsidR="003E6301" w:rsidRPr="005A5DB5" w:rsidRDefault="002E1F30" w:rsidP="002E1F30">
      <w:pPr>
        <w:spacing w:after="0" w:line="240" w:lineRule="auto"/>
        <w:ind w:firstLine="567"/>
        <w:jc w:val="both"/>
        <w:rPr>
          <w:rFonts w:ascii="Times New Roman" w:hAnsi="Times New Roman" w:cs="Times New Roman"/>
          <w:b/>
          <w:sz w:val="24"/>
          <w:szCs w:val="24"/>
        </w:rPr>
      </w:pPr>
      <w:r w:rsidRPr="002E1F30">
        <w:rPr>
          <w:rFonts w:ascii="Times New Roman" w:hAnsi="Times New Roman" w:cs="Times New Roman"/>
          <w:sz w:val="24"/>
          <w:szCs w:val="24"/>
        </w:rPr>
        <w:t>Более подробно мероприятия и благотворительная деятельнос</w:t>
      </w:r>
      <w:r w:rsidR="00DE3649">
        <w:rPr>
          <w:rFonts w:ascii="Times New Roman" w:hAnsi="Times New Roman" w:cs="Times New Roman"/>
          <w:sz w:val="24"/>
          <w:szCs w:val="24"/>
        </w:rPr>
        <w:t>ть депутатов Думы города</w:t>
      </w:r>
      <w:r w:rsidRPr="002E1F30">
        <w:rPr>
          <w:rFonts w:ascii="Times New Roman" w:hAnsi="Times New Roman" w:cs="Times New Roman"/>
          <w:sz w:val="24"/>
          <w:szCs w:val="24"/>
        </w:rPr>
        <w:t>, членов депутатского объединения находит отражение в отчете депутатского объединения.</w:t>
      </w:r>
    </w:p>
    <w:p w14:paraId="296F8D6F" w14:textId="41AD3E4D" w:rsidR="00B158BE" w:rsidRDefault="00B158BE" w:rsidP="003A4A37">
      <w:pPr>
        <w:spacing w:after="0" w:line="240" w:lineRule="auto"/>
        <w:ind w:firstLine="708"/>
        <w:jc w:val="both"/>
        <w:rPr>
          <w:rFonts w:ascii="Times New Roman" w:hAnsi="Times New Roman" w:cs="Times New Roman"/>
          <w:sz w:val="24"/>
          <w:szCs w:val="24"/>
        </w:rPr>
      </w:pPr>
    </w:p>
    <w:p w14:paraId="7FD86361" w14:textId="330F6ED5" w:rsidR="008D66DE" w:rsidRPr="00A709A9" w:rsidRDefault="00181092" w:rsidP="00BA2C1D">
      <w:pPr>
        <w:spacing w:after="0" w:line="240" w:lineRule="auto"/>
        <w:ind w:firstLine="708"/>
        <w:jc w:val="center"/>
        <w:rPr>
          <w:rFonts w:ascii="Times New Roman" w:hAnsi="Times New Roman" w:cs="Times New Roman"/>
          <w:b/>
          <w:sz w:val="24"/>
          <w:szCs w:val="24"/>
          <w:lang w:eastAsia="ru-RU"/>
        </w:rPr>
      </w:pPr>
      <w:r w:rsidRPr="00A709A9">
        <w:rPr>
          <w:rFonts w:ascii="Times New Roman" w:hAnsi="Times New Roman" w:cs="Times New Roman"/>
          <w:b/>
          <w:sz w:val="24"/>
          <w:szCs w:val="24"/>
          <w:lang w:eastAsia="ru-RU"/>
        </w:rPr>
        <w:t xml:space="preserve">7. </w:t>
      </w:r>
      <w:r w:rsidR="006E5255" w:rsidRPr="00A709A9">
        <w:rPr>
          <w:rFonts w:ascii="Times New Roman" w:hAnsi="Times New Roman" w:cs="Times New Roman"/>
          <w:b/>
          <w:sz w:val="24"/>
          <w:szCs w:val="24"/>
          <w:lang w:eastAsia="ru-RU"/>
        </w:rPr>
        <w:t>Работа с избирателями</w:t>
      </w:r>
    </w:p>
    <w:p w14:paraId="2B6985C3" w14:textId="77777777" w:rsidR="008D66DE" w:rsidRPr="00390754" w:rsidRDefault="008D66DE" w:rsidP="008D66DE">
      <w:pPr>
        <w:spacing w:after="0" w:line="240" w:lineRule="auto"/>
        <w:ind w:firstLine="709"/>
        <w:jc w:val="center"/>
        <w:rPr>
          <w:rFonts w:ascii="Times New Roman" w:eastAsia="Times New Roman" w:hAnsi="Times New Roman" w:cs="Times New Roman"/>
          <w:sz w:val="16"/>
          <w:szCs w:val="16"/>
          <w:lang w:eastAsia="ru-RU"/>
        </w:rPr>
      </w:pPr>
    </w:p>
    <w:p w14:paraId="58E5FD35" w14:textId="3B1A70A1" w:rsidR="00DC45F7" w:rsidRPr="00CA4987" w:rsidRDefault="00DC45F7" w:rsidP="00DC45F7">
      <w:pPr>
        <w:spacing w:after="0" w:line="240" w:lineRule="auto"/>
        <w:ind w:firstLine="709"/>
        <w:jc w:val="both"/>
        <w:rPr>
          <w:rFonts w:ascii="Times New Roman" w:eastAsia="Times New Roman" w:hAnsi="Times New Roman" w:cs="Times New Roman"/>
          <w:sz w:val="24"/>
          <w:szCs w:val="24"/>
          <w:lang w:eastAsia="ru-RU"/>
        </w:rPr>
      </w:pPr>
      <w:r w:rsidRPr="00CA4987">
        <w:rPr>
          <w:rFonts w:ascii="Times New Roman" w:eastAsia="Times New Roman" w:hAnsi="Times New Roman" w:cs="Times New Roman"/>
          <w:sz w:val="24"/>
          <w:szCs w:val="24"/>
          <w:lang w:eastAsia="ru-RU"/>
        </w:rPr>
        <w:t>Важным фактором реализации полномочий депутатов является взаимодействие со своими избирателями по средствам проведения личных приемов и встреч.</w:t>
      </w:r>
    </w:p>
    <w:p w14:paraId="0A2FADCD" w14:textId="768A9C03" w:rsidR="00DC45F7" w:rsidRPr="00CA4987" w:rsidRDefault="00DC45F7" w:rsidP="00DC45F7">
      <w:pPr>
        <w:spacing w:after="0" w:line="240" w:lineRule="auto"/>
        <w:ind w:firstLine="709"/>
        <w:jc w:val="both"/>
        <w:rPr>
          <w:rFonts w:ascii="Times New Roman" w:eastAsia="Times New Roman" w:hAnsi="Times New Roman" w:cs="Times New Roman"/>
          <w:sz w:val="24"/>
          <w:szCs w:val="24"/>
          <w:lang w:eastAsia="ru-RU"/>
        </w:rPr>
      </w:pPr>
      <w:r w:rsidRPr="00CA4987">
        <w:rPr>
          <w:rFonts w:ascii="Times New Roman" w:eastAsia="Times New Roman" w:hAnsi="Times New Roman" w:cs="Times New Roman"/>
          <w:sz w:val="24"/>
          <w:szCs w:val="24"/>
          <w:lang w:eastAsia="ru-RU"/>
        </w:rPr>
        <w:t>За отчетный период в Думу города и «Единый депутатский центр» поступило 182 обращения, писем и заявлений от граждан. В ходе совместной работы депутатов удалось положительно решить 123 вопроса, по остальным обращениям граждан были предоставлены разъяснения для дальнейшего самостоятельного решения вопросов. Так же в рамках приема по личным вопросам было принято 116 граждан (тематика обращений представлена в диаграмме).</w:t>
      </w:r>
    </w:p>
    <w:p w14:paraId="622B5941" w14:textId="33009539" w:rsidR="00DC45F7" w:rsidRPr="00CA4987" w:rsidRDefault="00DC45F7" w:rsidP="00DC45F7">
      <w:pPr>
        <w:spacing w:after="0" w:line="240" w:lineRule="auto"/>
        <w:ind w:firstLine="709"/>
        <w:jc w:val="both"/>
        <w:rPr>
          <w:rFonts w:ascii="Times New Roman" w:eastAsia="Times New Roman" w:hAnsi="Times New Roman" w:cs="Times New Roman"/>
          <w:sz w:val="24"/>
          <w:szCs w:val="24"/>
          <w:lang w:eastAsia="ru-RU"/>
        </w:rPr>
      </w:pPr>
      <w:r w:rsidRPr="00CA4987">
        <w:rPr>
          <w:rFonts w:ascii="Times New Roman" w:eastAsia="Times New Roman" w:hAnsi="Times New Roman" w:cs="Times New Roman"/>
          <w:sz w:val="24"/>
          <w:szCs w:val="24"/>
          <w:lang w:eastAsia="ru-RU"/>
        </w:rPr>
        <w:t>Обращения касались: сферы здравоохранения, образования, соцобеспечения граждан, улуч</w:t>
      </w:r>
      <w:r w:rsidR="00CA4987" w:rsidRPr="00CA4987">
        <w:rPr>
          <w:rFonts w:ascii="Times New Roman" w:eastAsia="Times New Roman" w:hAnsi="Times New Roman" w:cs="Times New Roman"/>
          <w:sz w:val="24"/>
          <w:szCs w:val="24"/>
          <w:lang w:eastAsia="ru-RU"/>
        </w:rPr>
        <w:t>шения жилищных условий, качества</w:t>
      </w:r>
      <w:r w:rsidRPr="00CA4987">
        <w:rPr>
          <w:rFonts w:ascii="Times New Roman" w:eastAsia="Times New Roman" w:hAnsi="Times New Roman" w:cs="Times New Roman"/>
          <w:sz w:val="24"/>
          <w:szCs w:val="24"/>
          <w:lang w:eastAsia="ru-RU"/>
        </w:rPr>
        <w:t xml:space="preserve"> предоставляемых жилищно-коммунальных услуг, благоустройства городской среды, в том числе придомовых территорий, трудоустройств</w:t>
      </w:r>
      <w:r w:rsidR="00CA4987" w:rsidRPr="00CA4987">
        <w:rPr>
          <w:rFonts w:ascii="Times New Roman" w:eastAsia="Times New Roman" w:hAnsi="Times New Roman" w:cs="Times New Roman"/>
          <w:sz w:val="24"/>
          <w:szCs w:val="24"/>
          <w:lang w:eastAsia="ru-RU"/>
        </w:rPr>
        <w:t>а</w:t>
      </w:r>
      <w:r w:rsidRPr="00CA4987">
        <w:rPr>
          <w:rFonts w:ascii="Times New Roman" w:eastAsia="Times New Roman" w:hAnsi="Times New Roman" w:cs="Times New Roman"/>
          <w:sz w:val="24"/>
          <w:szCs w:val="24"/>
          <w:lang w:eastAsia="ru-RU"/>
        </w:rPr>
        <w:t>, вопросы физического воспитания, спорта и туризма, адресная материальная помощь, военной службы.</w:t>
      </w:r>
    </w:p>
    <w:p w14:paraId="340BECE7" w14:textId="77777777" w:rsidR="00DC45F7" w:rsidRPr="00CA4987" w:rsidRDefault="00DC45F7" w:rsidP="00DC45F7">
      <w:pPr>
        <w:spacing w:after="0" w:line="240" w:lineRule="auto"/>
        <w:ind w:firstLine="709"/>
        <w:jc w:val="both"/>
        <w:rPr>
          <w:rFonts w:ascii="Times New Roman" w:eastAsia="Times New Roman" w:hAnsi="Times New Roman" w:cs="Times New Roman"/>
          <w:sz w:val="24"/>
          <w:szCs w:val="24"/>
          <w:lang w:eastAsia="ru-RU"/>
        </w:rPr>
      </w:pPr>
      <w:r w:rsidRPr="00CA4987">
        <w:rPr>
          <w:rFonts w:ascii="Times New Roman" w:eastAsia="Times New Roman" w:hAnsi="Times New Roman" w:cs="Times New Roman"/>
          <w:sz w:val="24"/>
          <w:szCs w:val="24"/>
          <w:lang w:eastAsia="ru-RU"/>
        </w:rPr>
        <w:lastRenderedPageBreak/>
        <w:t>В ходе приемов депутаты дали подробные ответы на часть вопросов, часть обращений направлены в администрацию города для дополнительной проработки.</w:t>
      </w:r>
    </w:p>
    <w:p w14:paraId="488C2F09" w14:textId="4D0FF70B" w:rsidR="00DC45F7" w:rsidRPr="00DC45F7" w:rsidRDefault="00650A27" w:rsidP="00DC45F7">
      <w:pPr>
        <w:spacing w:after="0" w:line="240" w:lineRule="auto"/>
        <w:ind w:firstLine="709"/>
        <w:jc w:val="both"/>
        <w:rPr>
          <w:rFonts w:ascii="Times New Roman" w:eastAsia="Times New Roman" w:hAnsi="Times New Roman" w:cs="Times New Roman"/>
          <w:sz w:val="24"/>
          <w:szCs w:val="24"/>
          <w:highlight w:val="yellow"/>
          <w:lang w:eastAsia="ru-RU"/>
        </w:rPr>
      </w:pPr>
      <w:r w:rsidRPr="00DC45F7">
        <w:rPr>
          <w:rFonts w:ascii="Times New Roman" w:eastAsia="Times New Roman" w:hAnsi="Times New Roman" w:cs="Times New Roman"/>
          <w:noProof/>
          <w:sz w:val="24"/>
          <w:szCs w:val="24"/>
          <w:highlight w:val="yellow"/>
          <w:lang w:eastAsia="ru-RU"/>
        </w:rPr>
        <w:drawing>
          <wp:anchor distT="0" distB="0" distL="114300" distR="114300" simplePos="0" relativeHeight="251701248" behindDoc="1" locked="0" layoutInCell="1" allowOverlap="1" wp14:anchorId="12895B16" wp14:editId="110A4EEA">
            <wp:simplePos x="0" y="0"/>
            <wp:positionH relativeFrom="column">
              <wp:posOffset>1905</wp:posOffset>
            </wp:positionH>
            <wp:positionV relativeFrom="paragraph">
              <wp:posOffset>0</wp:posOffset>
            </wp:positionV>
            <wp:extent cx="6305550" cy="4404360"/>
            <wp:effectExtent l="0" t="0" r="0" b="508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p>
    <w:p w14:paraId="5DD5CFE4" w14:textId="00438FA2" w:rsidR="008A5167" w:rsidRPr="0031604E" w:rsidRDefault="008A5167" w:rsidP="001F1009">
      <w:pPr>
        <w:spacing w:after="0" w:line="240" w:lineRule="auto"/>
        <w:ind w:right="170"/>
        <w:jc w:val="both"/>
        <w:rPr>
          <w:rStyle w:val="bumpedfont15"/>
          <w:rFonts w:ascii="Times New Roman" w:hAnsi="Times New Roman" w:cs="Times New Roman"/>
          <w:color w:val="000000" w:themeColor="text1"/>
          <w:sz w:val="24"/>
          <w:szCs w:val="24"/>
        </w:rPr>
      </w:pPr>
    </w:p>
    <w:p w14:paraId="5960048C" w14:textId="392CCEBF" w:rsidR="00C0630E" w:rsidRPr="00651B09" w:rsidRDefault="008A5167" w:rsidP="00BA2C1D">
      <w:pPr>
        <w:spacing w:after="0" w:line="240" w:lineRule="auto"/>
        <w:ind w:right="170"/>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7E4CBE" w:rsidRPr="00651B09">
        <w:rPr>
          <w:rFonts w:ascii="Times New Roman" w:eastAsia="Calibri" w:hAnsi="Times New Roman" w:cs="Times New Roman"/>
          <w:b/>
          <w:sz w:val="24"/>
          <w:szCs w:val="24"/>
        </w:rPr>
        <w:t xml:space="preserve">. </w:t>
      </w:r>
      <w:r w:rsidR="00C87991">
        <w:rPr>
          <w:rFonts w:ascii="Times New Roman" w:eastAsia="Calibri" w:hAnsi="Times New Roman" w:cs="Times New Roman"/>
          <w:b/>
          <w:sz w:val="24"/>
          <w:szCs w:val="24"/>
        </w:rPr>
        <w:t>Информирование граждан</w:t>
      </w:r>
      <w:r w:rsidR="00DC2639" w:rsidRPr="00651B09">
        <w:rPr>
          <w:rFonts w:ascii="Times New Roman" w:eastAsia="Calibri" w:hAnsi="Times New Roman" w:cs="Times New Roman"/>
          <w:b/>
          <w:sz w:val="24"/>
          <w:szCs w:val="24"/>
        </w:rPr>
        <w:t xml:space="preserve"> о </w:t>
      </w:r>
      <w:r w:rsidR="00C0630E" w:rsidRPr="00651B09">
        <w:rPr>
          <w:rFonts w:ascii="Times New Roman" w:eastAsia="Calibri" w:hAnsi="Times New Roman" w:cs="Times New Roman"/>
          <w:b/>
          <w:sz w:val="24"/>
          <w:szCs w:val="24"/>
        </w:rPr>
        <w:t>деятельности</w:t>
      </w:r>
    </w:p>
    <w:p w14:paraId="539B5DAD" w14:textId="39DC21F8" w:rsidR="00C0630E" w:rsidRPr="00927E1E" w:rsidRDefault="00C0630E" w:rsidP="00C0630E">
      <w:pPr>
        <w:spacing w:after="0" w:line="240" w:lineRule="auto"/>
        <w:jc w:val="center"/>
        <w:rPr>
          <w:rFonts w:ascii="Times New Roman" w:eastAsia="Calibri" w:hAnsi="Times New Roman" w:cs="Times New Roman"/>
          <w:color w:val="00B050"/>
          <w:sz w:val="16"/>
          <w:szCs w:val="16"/>
        </w:rPr>
      </w:pPr>
    </w:p>
    <w:p w14:paraId="0B3560A5" w14:textId="0079AF5B" w:rsidR="00DC45F7" w:rsidRPr="00DC45F7" w:rsidRDefault="00C87991"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C45F7" w:rsidRPr="00DC45F7">
        <w:rPr>
          <w:rFonts w:ascii="Times New Roman" w:eastAsia="Times New Roman" w:hAnsi="Times New Roman" w:cs="Times New Roman"/>
          <w:sz w:val="24"/>
          <w:szCs w:val="24"/>
          <w:lang w:eastAsia="ru-RU"/>
        </w:rPr>
        <w:t xml:space="preserve">се заседания Думы города транслировались в онлайн режиме, освещались в средствах массовой информации, решения публиковались в газете «Мегионские новости» и размещались в системе «Консультант Плюс», «Гарант». </w:t>
      </w:r>
      <w:r>
        <w:rPr>
          <w:rFonts w:ascii="Times New Roman" w:eastAsia="Times New Roman" w:hAnsi="Times New Roman" w:cs="Times New Roman"/>
          <w:sz w:val="24"/>
          <w:szCs w:val="24"/>
          <w:lang w:eastAsia="ru-RU"/>
        </w:rPr>
        <w:t>Информация о Думе города</w:t>
      </w:r>
      <w:r w:rsidR="00CB107C">
        <w:rPr>
          <w:rFonts w:ascii="Times New Roman" w:eastAsia="Times New Roman" w:hAnsi="Times New Roman" w:cs="Times New Roman"/>
          <w:sz w:val="24"/>
          <w:szCs w:val="24"/>
          <w:lang w:eastAsia="ru-RU"/>
        </w:rPr>
        <w:t xml:space="preserve"> и</w:t>
      </w:r>
      <w:r w:rsidR="00DC45F7" w:rsidRPr="00DC45F7">
        <w:rPr>
          <w:rFonts w:ascii="Times New Roman" w:eastAsia="Times New Roman" w:hAnsi="Times New Roman" w:cs="Times New Roman"/>
          <w:sz w:val="24"/>
          <w:szCs w:val="24"/>
          <w:lang w:eastAsia="ru-RU"/>
        </w:rPr>
        <w:t xml:space="preserve"> о принятых нормативных правовых актов размещены на официальном сайте Думы города Мегиона в сети Интернет с сетевым адресом: www.dumamegion.ru.</w:t>
      </w:r>
    </w:p>
    <w:p w14:paraId="19C96134" w14:textId="56A63B8A"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В течении года публиковалась информация о деятельности депутатов и их участие в мероприятиях города, в том числе член</w:t>
      </w:r>
      <w:r w:rsidR="00C87991">
        <w:rPr>
          <w:rFonts w:ascii="Times New Roman" w:eastAsia="Times New Roman" w:hAnsi="Times New Roman" w:cs="Times New Roman"/>
          <w:sz w:val="24"/>
          <w:szCs w:val="24"/>
          <w:lang w:eastAsia="ru-RU"/>
        </w:rPr>
        <w:t>ов депутатского объединения в Думе города</w:t>
      </w:r>
      <w:r w:rsidRPr="00DC45F7">
        <w:rPr>
          <w:rFonts w:ascii="Times New Roman" w:eastAsia="Times New Roman" w:hAnsi="Times New Roman" w:cs="Times New Roman"/>
          <w:sz w:val="24"/>
          <w:szCs w:val="24"/>
          <w:lang w:eastAsia="ru-RU"/>
        </w:rPr>
        <w:t>, в следующих информационных ресурсах:</w:t>
      </w:r>
    </w:p>
    <w:p w14:paraId="5DA2BCE7"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1.</w:t>
      </w:r>
      <w:r w:rsidRPr="00DC45F7">
        <w:rPr>
          <w:rFonts w:ascii="Times New Roman" w:eastAsia="Times New Roman" w:hAnsi="Times New Roman" w:cs="Times New Roman"/>
          <w:sz w:val="24"/>
          <w:szCs w:val="24"/>
          <w:lang w:eastAsia="ru-RU"/>
        </w:rPr>
        <w:tab/>
        <w:t>Официальный сайт Думы города Мегиона https://www.dumamegion.ru/;</w:t>
      </w:r>
    </w:p>
    <w:p w14:paraId="4735C42B"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2.</w:t>
      </w:r>
      <w:r w:rsidRPr="00DC45F7">
        <w:rPr>
          <w:rFonts w:ascii="Times New Roman" w:eastAsia="Times New Roman" w:hAnsi="Times New Roman" w:cs="Times New Roman"/>
          <w:sz w:val="24"/>
          <w:szCs w:val="24"/>
          <w:lang w:eastAsia="ru-RU"/>
        </w:rPr>
        <w:tab/>
        <w:t>Официальный сайт РИК - http://hmao.er.ru/;</w:t>
      </w:r>
    </w:p>
    <w:p w14:paraId="74B38A79"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3. Официальный сайт Думы Ханты-Мансийского автономного округа – Югры - http://www.dumahmao.ru;</w:t>
      </w:r>
    </w:p>
    <w:p w14:paraId="26D43088"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4.</w:t>
      </w:r>
      <w:r w:rsidRPr="00DC45F7">
        <w:rPr>
          <w:rFonts w:ascii="Times New Roman" w:eastAsia="Times New Roman" w:hAnsi="Times New Roman" w:cs="Times New Roman"/>
          <w:sz w:val="24"/>
          <w:szCs w:val="24"/>
          <w:lang w:eastAsia="ru-RU"/>
        </w:rPr>
        <w:tab/>
        <w:t>Информационный портал «ИЗБИРАТЕЛЬ-ДЕПУТАТ» https://ideputat.er.ru/;</w:t>
      </w:r>
    </w:p>
    <w:p w14:paraId="35568C87"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5.</w:t>
      </w:r>
      <w:r w:rsidRPr="00DC45F7">
        <w:rPr>
          <w:rFonts w:ascii="Times New Roman" w:eastAsia="Times New Roman" w:hAnsi="Times New Roman" w:cs="Times New Roman"/>
          <w:sz w:val="24"/>
          <w:szCs w:val="24"/>
          <w:lang w:eastAsia="ru-RU"/>
        </w:rPr>
        <w:tab/>
        <w:t>Официальный сайт администрации города, раздел партии «ЕДИНАЯ РОССИЯ» - https://admmegion.ru/org/polit_parties/edinaya_russia/;</w:t>
      </w:r>
    </w:p>
    <w:p w14:paraId="5459D695"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6.</w:t>
      </w:r>
      <w:r w:rsidRPr="00DC45F7">
        <w:rPr>
          <w:rFonts w:ascii="Times New Roman" w:eastAsia="Times New Roman" w:hAnsi="Times New Roman" w:cs="Times New Roman"/>
          <w:sz w:val="24"/>
          <w:szCs w:val="24"/>
          <w:lang w:eastAsia="ru-RU"/>
        </w:rPr>
        <w:tab/>
        <w:t>В группе «Единая Россия г. Мегион» - https://vk.com/ermegion;</w:t>
      </w:r>
    </w:p>
    <w:p w14:paraId="1589ED2B" w14:textId="77777777" w:rsidR="00DC45F7" w:rsidRPr="00DC45F7" w:rsidRDefault="00DC45F7" w:rsidP="00DC45F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7.</w:t>
      </w:r>
      <w:r w:rsidRPr="00DC45F7">
        <w:rPr>
          <w:rFonts w:ascii="Times New Roman" w:eastAsia="Times New Roman" w:hAnsi="Times New Roman" w:cs="Times New Roman"/>
          <w:sz w:val="24"/>
          <w:szCs w:val="24"/>
          <w:lang w:eastAsia="ru-RU"/>
        </w:rPr>
        <w:tab/>
        <w:t>В группе «Официальный Мегион» https://vk.com/ofmegion;</w:t>
      </w:r>
    </w:p>
    <w:p w14:paraId="720CF67B" w14:textId="77777777" w:rsidR="00DA163D" w:rsidRDefault="00DC45F7" w:rsidP="00DA163D">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DC45F7">
        <w:rPr>
          <w:rFonts w:ascii="Times New Roman" w:eastAsia="Times New Roman" w:hAnsi="Times New Roman" w:cs="Times New Roman"/>
          <w:sz w:val="24"/>
          <w:szCs w:val="24"/>
          <w:lang w:eastAsia="ru-RU"/>
        </w:rPr>
        <w:t>8.</w:t>
      </w:r>
      <w:r w:rsidRPr="00DC45F7">
        <w:rPr>
          <w:rFonts w:ascii="Times New Roman" w:eastAsia="Times New Roman" w:hAnsi="Times New Roman" w:cs="Times New Roman"/>
          <w:sz w:val="24"/>
          <w:szCs w:val="24"/>
          <w:lang w:eastAsia="ru-RU"/>
        </w:rPr>
        <w:tab/>
        <w:t>Газета «Мегионские новости».</w:t>
      </w:r>
    </w:p>
    <w:p w14:paraId="0820CBBE" w14:textId="596425DA" w:rsidR="00BC4A2A" w:rsidRPr="00DA163D" w:rsidRDefault="003C1585" w:rsidP="00650A27">
      <w:pPr>
        <w:tabs>
          <w:tab w:val="left" w:pos="993"/>
        </w:tabs>
        <w:spacing w:after="0" w:line="240" w:lineRule="auto"/>
        <w:jc w:val="center"/>
        <w:rPr>
          <w:rFonts w:ascii="Times New Roman" w:eastAsia="Times New Roman" w:hAnsi="Times New Roman" w:cs="Times New Roman"/>
          <w:sz w:val="24"/>
          <w:szCs w:val="24"/>
          <w:lang w:eastAsia="ru-RU"/>
        </w:rPr>
      </w:pPr>
      <w:r w:rsidRPr="008D4896">
        <w:rPr>
          <w:rFonts w:ascii="Times New Roman" w:hAnsi="Times New Roman" w:cs="Times New Roman"/>
          <w:b/>
          <w:sz w:val="24"/>
          <w:szCs w:val="24"/>
          <w:lang w:eastAsia="ru-RU"/>
        </w:rPr>
        <w:t>Заключение</w:t>
      </w:r>
    </w:p>
    <w:p w14:paraId="6D34F71C" w14:textId="77777777" w:rsidR="00BC4A2A" w:rsidRPr="005261EF" w:rsidRDefault="00BC4A2A" w:rsidP="00F16D39">
      <w:pPr>
        <w:spacing w:after="0" w:line="240" w:lineRule="auto"/>
        <w:ind w:firstLine="426"/>
        <w:jc w:val="both"/>
        <w:rPr>
          <w:rFonts w:ascii="Times New Roman" w:hAnsi="Times New Roman" w:cs="Times New Roman"/>
          <w:sz w:val="16"/>
          <w:szCs w:val="16"/>
          <w:lang w:eastAsia="ru-RU"/>
        </w:rPr>
      </w:pPr>
    </w:p>
    <w:p w14:paraId="5CF61896" w14:textId="5B2F88A7" w:rsidR="005A2E86" w:rsidRPr="002E1F30" w:rsidRDefault="002E1F30" w:rsidP="005A2E8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E1F30">
        <w:rPr>
          <w:rFonts w:ascii="Times New Roman" w:eastAsia="Calibri" w:hAnsi="Times New Roman" w:cs="Times New Roman"/>
          <w:sz w:val="24"/>
          <w:szCs w:val="24"/>
          <w:lang w:eastAsia="ru-RU"/>
        </w:rPr>
        <w:t xml:space="preserve">В целях поощрения граждан и организаций за деятельность, направленную на обеспечение благополучия городского округа и рост благосостояния его населения, высокое профессиональное мастерство и многолетний добросовестный труд, признание выдающихся заслуг в различных сферах деятельности, способствующую всестороннему развитию городского </w:t>
      </w:r>
      <w:r w:rsidRPr="002E1F30">
        <w:rPr>
          <w:rFonts w:ascii="Times New Roman" w:eastAsia="Calibri" w:hAnsi="Times New Roman" w:cs="Times New Roman"/>
          <w:sz w:val="24"/>
          <w:szCs w:val="24"/>
          <w:lang w:eastAsia="ru-RU"/>
        </w:rPr>
        <w:lastRenderedPageBreak/>
        <w:t>округа, в 2024 году гражданам города было вручено 22 Почетных грамот</w:t>
      </w:r>
      <w:r w:rsidR="00CB107C">
        <w:rPr>
          <w:rFonts w:ascii="Times New Roman" w:eastAsia="Calibri" w:hAnsi="Times New Roman" w:cs="Times New Roman"/>
          <w:sz w:val="24"/>
          <w:szCs w:val="24"/>
          <w:lang w:eastAsia="ru-RU"/>
        </w:rPr>
        <w:t xml:space="preserve"> Думы города </w:t>
      </w:r>
      <w:r w:rsidRPr="002E1F30">
        <w:rPr>
          <w:rFonts w:ascii="Times New Roman" w:eastAsia="Calibri" w:hAnsi="Times New Roman" w:cs="Times New Roman"/>
          <w:sz w:val="24"/>
          <w:szCs w:val="24"/>
          <w:lang w:eastAsia="ru-RU"/>
        </w:rPr>
        <w:t>и 79 Благодарственных писем Думы города.</w:t>
      </w:r>
    </w:p>
    <w:p w14:paraId="6274C121" w14:textId="1BDD810F" w:rsidR="00042992" w:rsidRPr="00042992" w:rsidRDefault="009A22C5" w:rsidP="00842C60">
      <w:pPr>
        <w:spacing w:after="0" w:line="240" w:lineRule="auto"/>
        <w:ind w:firstLine="708"/>
        <w:jc w:val="both"/>
        <w:rPr>
          <w:rFonts w:ascii="Times New Roman" w:hAnsi="Times New Roman" w:cs="Times New Roman"/>
          <w:sz w:val="24"/>
          <w:szCs w:val="24"/>
        </w:rPr>
      </w:pPr>
      <w:r w:rsidRPr="00042992">
        <w:rPr>
          <w:rFonts w:ascii="Times New Roman" w:hAnsi="Times New Roman" w:cs="Times New Roman"/>
          <w:sz w:val="24"/>
          <w:szCs w:val="24"/>
        </w:rPr>
        <w:t>Подводя итоги работы за 202</w:t>
      </w:r>
      <w:r w:rsidR="00905ADE" w:rsidRPr="00905ADE">
        <w:rPr>
          <w:rFonts w:ascii="Times New Roman" w:hAnsi="Times New Roman" w:cs="Times New Roman"/>
          <w:sz w:val="24"/>
          <w:szCs w:val="24"/>
        </w:rPr>
        <w:t>4</w:t>
      </w:r>
      <w:r w:rsidRPr="00042992">
        <w:rPr>
          <w:rFonts w:ascii="Times New Roman" w:hAnsi="Times New Roman" w:cs="Times New Roman"/>
          <w:sz w:val="24"/>
          <w:szCs w:val="24"/>
        </w:rPr>
        <w:t xml:space="preserve"> год, </w:t>
      </w:r>
      <w:r w:rsidR="00042992" w:rsidRPr="00042992">
        <w:rPr>
          <w:rFonts w:ascii="Times New Roman" w:hAnsi="Times New Roman" w:cs="Times New Roman"/>
          <w:sz w:val="24"/>
          <w:szCs w:val="24"/>
        </w:rPr>
        <w:t>можно отметить, что работа депутатского корпуса выполнена, нормативно</w:t>
      </w:r>
      <w:r w:rsidR="00905ADE" w:rsidRPr="00905ADE">
        <w:rPr>
          <w:rFonts w:ascii="Times New Roman" w:hAnsi="Times New Roman" w:cs="Times New Roman"/>
          <w:sz w:val="24"/>
          <w:szCs w:val="24"/>
        </w:rPr>
        <w:t xml:space="preserve"> - </w:t>
      </w:r>
      <w:r w:rsidR="00042992" w:rsidRPr="00042992">
        <w:rPr>
          <w:rFonts w:ascii="Times New Roman" w:hAnsi="Times New Roman" w:cs="Times New Roman"/>
          <w:sz w:val="24"/>
          <w:szCs w:val="24"/>
        </w:rPr>
        <w:t>правовые акты, полномочия принятия которых, находятся у Думы города принимаются в соответствии с изменениями действующего законодательства. По вопросам, поставленным перед администрацией города, ведется совме</w:t>
      </w:r>
      <w:r w:rsidR="00CB107C">
        <w:rPr>
          <w:rFonts w:ascii="Times New Roman" w:hAnsi="Times New Roman" w:cs="Times New Roman"/>
          <w:sz w:val="24"/>
          <w:szCs w:val="24"/>
        </w:rPr>
        <w:t xml:space="preserve">стная конструктивная </w:t>
      </w:r>
      <w:r w:rsidR="00042992" w:rsidRPr="00042992">
        <w:rPr>
          <w:rFonts w:ascii="Times New Roman" w:hAnsi="Times New Roman" w:cs="Times New Roman"/>
          <w:sz w:val="24"/>
          <w:szCs w:val="24"/>
        </w:rPr>
        <w:t>работа депутатского корпуса с администрацией города и депутатами</w:t>
      </w:r>
      <w:r w:rsidR="00CB107C">
        <w:rPr>
          <w:rFonts w:ascii="Times New Roman" w:hAnsi="Times New Roman" w:cs="Times New Roman"/>
          <w:sz w:val="24"/>
          <w:szCs w:val="24"/>
        </w:rPr>
        <w:t>:</w:t>
      </w:r>
      <w:r w:rsidR="00042992" w:rsidRPr="00042992">
        <w:rPr>
          <w:rFonts w:ascii="Times New Roman" w:hAnsi="Times New Roman" w:cs="Times New Roman"/>
          <w:sz w:val="24"/>
          <w:szCs w:val="24"/>
        </w:rPr>
        <w:t xml:space="preserve"> Тюменской областной Думы и Думы Ханты-Мансийского автономного округа – Югры, которая позволяет решать самые сложные вопросы социально-экономического развития города.</w:t>
      </w:r>
    </w:p>
    <w:p w14:paraId="23383570" w14:textId="0B052565" w:rsidR="00842C60" w:rsidRPr="00042992" w:rsidRDefault="00042992" w:rsidP="00CB107C">
      <w:pPr>
        <w:widowControl w:val="0"/>
        <w:spacing w:after="0" w:line="240" w:lineRule="auto"/>
        <w:ind w:firstLine="709"/>
        <w:jc w:val="both"/>
        <w:rPr>
          <w:rFonts w:ascii="Arial" w:eastAsia="Times New Roman" w:hAnsi="Arial" w:cs="Arial"/>
          <w:sz w:val="24"/>
          <w:szCs w:val="24"/>
          <w:lang w:eastAsia="ru-RU"/>
        </w:rPr>
      </w:pPr>
      <w:r w:rsidRPr="00905ADE">
        <w:rPr>
          <w:rFonts w:ascii="Times New Roman" w:hAnsi="Times New Roman" w:cs="Times New Roman"/>
          <w:color w:val="FF0000"/>
          <w:spacing w:val="4"/>
          <w:sz w:val="24"/>
          <w:szCs w:val="24"/>
        </w:rPr>
        <w:t xml:space="preserve"> </w:t>
      </w:r>
      <w:r w:rsidR="00842C60" w:rsidRPr="001D7A9F">
        <w:rPr>
          <w:rFonts w:ascii="Times New Roman" w:hAnsi="Times New Roman" w:cs="Times New Roman"/>
          <w:spacing w:val="4"/>
          <w:sz w:val="24"/>
          <w:szCs w:val="24"/>
        </w:rPr>
        <w:t>Как и в предыдущие года п</w:t>
      </w:r>
      <w:r w:rsidR="00844617" w:rsidRPr="001D7A9F">
        <w:rPr>
          <w:rFonts w:ascii="Times New Roman" w:hAnsi="Times New Roman" w:cs="Times New Roman"/>
          <w:spacing w:val="4"/>
          <w:sz w:val="24"/>
          <w:szCs w:val="24"/>
        </w:rPr>
        <w:t>риоритетной задачей на 202</w:t>
      </w:r>
      <w:r w:rsidR="001D7A9F" w:rsidRPr="001D7A9F">
        <w:rPr>
          <w:rFonts w:ascii="Times New Roman" w:hAnsi="Times New Roman" w:cs="Times New Roman"/>
          <w:spacing w:val="4"/>
          <w:sz w:val="24"/>
          <w:szCs w:val="24"/>
        </w:rPr>
        <w:t>4</w:t>
      </w:r>
      <w:r w:rsidR="00844617" w:rsidRPr="001D7A9F">
        <w:rPr>
          <w:rFonts w:ascii="Times New Roman" w:hAnsi="Times New Roman" w:cs="Times New Roman"/>
          <w:spacing w:val="4"/>
          <w:sz w:val="24"/>
          <w:szCs w:val="24"/>
        </w:rPr>
        <w:t xml:space="preserve"> год </w:t>
      </w:r>
      <w:r w:rsidR="00842C60" w:rsidRPr="001D7A9F">
        <w:rPr>
          <w:rFonts w:ascii="Times New Roman" w:hAnsi="Times New Roman" w:cs="Times New Roman"/>
          <w:spacing w:val="4"/>
          <w:sz w:val="24"/>
          <w:szCs w:val="24"/>
        </w:rPr>
        <w:t>остается</w:t>
      </w:r>
      <w:r w:rsidR="00844617" w:rsidRPr="001D7A9F">
        <w:rPr>
          <w:rFonts w:ascii="Times New Roman" w:hAnsi="Times New Roman" w:cs="Times New Roman"/>
          <w:spacing w:val="4"/>
          <w:sz w:val="24"/>
          <w:szCs w:val="24"/>
        </w:rPr>
        <w:t xml:space="preserve"> плодотворная работа, направленная на </w:t>
      </w:r>
      <w:r w:rsidR="00844617" w:rsidRPr="001D7A9F">
        <w:rPr>
          <w:rFonts w:ascii="Times New Roman" w:eastAsia="Times New Roman" w:hAnsi="Times New Roman" w:cs="Times New Roman"/>
          <w:sz w:val="24"/>
          <w:szCs w:val="24"/>
        </w:rPr>
        <w:t>решение задач по развитию городского округа, строительству жилья и социальных объектов, сохранение экономической стабильности, а также тесное взаимодействие с региональными органами государственной власти и главой города по вышеуказанным направлениям.</w:t>
      </w:r>
      <w:r w:rsidR="00842C60" w:rsidRPr="00042992">
        <w:rPr>
          <w:rFonts w:ascii="Arial" w:eastAsia="Times New Roman" w:hAnsi="Arial" w:cs="Arial"/>
          <w:sz w:val="24"/>
          <w:szCs w:val="24"/>
          <w:lang w:eastAsia="ru-RU"/>
        </w:rPr>
        <w:t xml:space="preserve"> </w:t>
      </w:r>
    </w:p>
    <w:p w14:paraId="66F916BD" w14:textId="5B743BE0" w:rsidR="00042992" w:rsidRPr="007A2C21" w:rsidRDefault="00842C60" w:rsidP="00842C60">
      <w:pPr>
        <w:spacing w:after="0" w:line="240" w:lineRule="auto"/>
        <w:ind w:firstLine="708"/>
        <w:jc w:val="both"/>
        <w:rPr>
          <w:rFonts w:ascii="Times New Roman" w:eastAsia="Times New Roman" w:hAnsi="Times New Roman" w:cs="Times New Roman"/>
          <w:sz w:val="24"/>
          <w:szCs w:val="24"/>
          <w:lang w:eastAsia="ru-RU"/>
        </w:rPr>
      </w:pPr>
      <w:r w:rsidRPr="00042992">
        <w:rPr>
          <w:rFonts w:ascii="Times New Roman" w:eastAsia="Times New Roman" w:hAnsi="Times New Roman" w:cs="Times New Roman"/>
          <w:sz w:val="24"/>
          <w:szCs w:val="24"/>
          <w:lang w:eastAsia="ru-RU"/>
        </w:rPr>
        <w:t>На особом внимании депутатов остается дополнительн</w:t>
      </w:r>
      <w:r w:rsidR="00042992" w:rsidRPr="00042992">
        <w:rPr>
          <w:rFonts w:ascii="Times New Roman" w:eastAsia="Times New Roman" w:hAnsi="Times New Roman" w:cs="Times New Roman"/>
          <w:sz w:val="24"/>
          <w:szCs w:val="24"/>
          <w:lang w:eastAsia="ru-RU"/>
        </w:rPr>
        <w:t>ая</w:t>
      </w:r>
      <w:r w:rsidRPr="00042992">
        <w:rPr>
          <w:rFonts w:ascii="Times New Roman" w:eastAsia="Times New Roman" w:hAnsi="Times New Roman" w:cs="Times New Roman"/>
          <w:sz w:val="24"/>
          <w:szCs w:val="24"/>
          <w:lang w:eastAsia="ru-RU"/>
        </w:rPr>
        <w:t xml:space="preserve"> поддержка семей военнослужащих, участвующих в специальной военной операции, мобилизованных граждан и добровольцев</w:t>
      </w:r>
      <w:r w:rsidR="00042992" w:rsidRPr="00042992">
        <w:rPr>
          <w:rFonts w:ascii="Times New Roman" w:eastAsia="Times New Roman" w:hAnsi="Times New Roman" w:cs="Times New Roman"/>
          <w:sz w:val="24"/>
          <w:szCs w:val="24"/>
          <w:lang w:eastAsia="ru-RU"/>
        </w:rPr>
        <w:t xml:space="preserve">, помощь военнослужащим находящихся в зоне проведения специальной </w:t>
      </w:r>
      <w:r w:rsidR="00042992" w:rsidRPr="007A2C21">
        <w:rPr>
          <w:rFonts w:ascii="Times New Roman" w:eastAsia="Times New Roman" w:hAnsi="Times New Roman" w:cs="Times New Roman"/>
          <w:sz w:val="24"/>
          <w:szCs w:val="24"/>
          <w:lang w:eastAsia="ru-RU"/>
        </w:rPr>
        <w:t>военной операции.</w:t>
      </w:r>
    </w:p>
    <w:p w14:paraId="1529F0EC" w14:textId="41530916" w:rsidR="007A2C21" w:rsidRPr="007A2C21" w:rsidRDefault="00CB107C" w:rsidP="00842C6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2025</w:t>
      </w:r>
      <w:r w:rsidR="007A2C21" w:rsidRPr="007A2C21">
        <w:rPr>
          <w:rFonts w:ascii="Times New Roman" w:hAnsi="Times New Roman" w:cs="Times New Roman"/>
          <w:sz w:val="24"/>
          <w:szCs w:val="24"/>
        </w:rPr>
        <w:t xml:space="preserve"> году в Мегионе планируется продолжить участие в реализации национальных и региональных проектов, в которых задействован муниципалитет, а также претворять в жизнь проекты, включенные в </w:t>
      </w:r>
      <w:r>
        <w:rPr>
          <w:rFonts w:ascii="Times New Roman" w:hAnsi="Times New Roman" w:cs="Times New Roman"/>
          <w:sz w:val="24"/>
          <w:szCs w:val="24"/>
        </w:rPr>
        <w:t>народную программу «</w:t>
      </w:r>
      <w:r w:rsidR="007A2C21" w:rsidRPr="007A2C21">
        <w:rPr>
          <w:rFonts w:ascii="Times New Roman" w:hAnsi="Times New Roman" w:cs="Times New Roman"/>
          <w:sz w:val="24"/>
          <w:szCs w:val="24"/>
        </w:rPr>
        <w:t>Карт</w:t>
      </w:r>
      <w:r>
        <w:rPr>
          <w:rFonts w:ascii="Times New Roman" w:hAnsi="Times New Roman" w:cs="Times New Roman"/>
          <w:sz w:val="24"/>
          <w:szCs w:val="24"/>
        </w:rPr>
        <w:t>а</w:t>
      </w:r>
      <w:r w:rsidR="007A2C21" w:rsidRPr="007A2C21">
        <w:rPr>
          <w:rFonts w:ascii="Times New Roman" w:hAnsi="Times New Roman" w:cs="Times New Roman"/>
          <w:sz w:val="24"/>
          <w:szCs w:val="24"/>
        </w:rPr>
        <w:t xml:space="preserve"> развития Югры</w:t>
      </w:r>
      <w:r>
        <w:rPr>
          <w:rFonts w:ascii="Times New Roman" w:hAnsi="Times New Roman" w:cs="Times New Roman"/>
          <w:sz w:val="24"/>
          <w:szCs w:val="24"/>
        </w:rPr>
        <w:t>»</w:t>
      </w:r>
      <w:r w:rsidR="007A2C21" w:rsidRPr="007A2C21">
        <w:rPr>
          <w:rFonts w:ascii="Times New Roman" w:hAnsi="Times New Roman" w:cs="Times New Roman"/>
          <w:sz w:val="24"/>
          <w:szCs w:val="24"/>
        </w:rPr>
        <w:t xml:space="preserve"> и сформированны</w:t>
      </w:r>
      <w:r>
        <w:rPr>
          <w:rFonts w:ascii="Times New Roman" w:hAnsi="Times New Roman" w:cs="Times New Roman"/>
          <w:sz w:val="24"/>
          <w:szCs w:val="24"/>
        </w:rPr>
        <w:t>е</w:t>
      </w:r>
      <w:r w:rsidR="007A2C21" w:rsidRPr="007A2C21">
        <w:rPr>
          <w:rFonts w:ascii="Times New Roman" w:hAnsi="Times New Roman" w:cs="Times New Roman"/>
          <w:sz w:val="24"/>
          <w:szCs w:val="24"/>
        </w:rPr>
        <w:t xml:space="preserve"> на основе пожеланий горожан</w:t>
      </w:r>
      <w:r w:rsidR="007A2C21">
        <w:rPr>
          <w:rFonts w:ascii="Times New Roman" w:hAnsi="Times New Roman" w:cs="Times New Roman"/>
          <w:sz w:val="24"/>
          <w:szCs w:val="24"/>
        </w:rPr>
        <w:t xml:space="preserve"> – это </w:t>
      </w:r>
      <w:r w:rsidR="007A2C21" w:rsidRPr="007A2C21">
        <w:rPr>
          <w:rFonts w:ascii="Times New Roman" w:hAnsi="Times New Roman" w:cs="Times New Roman"/>
          <w:sz w:val="24"/>
          <w:szCs w:val="24"/>
        </w:rPr>
        <w:t>строительство социальных объектов, объектов инженерной и дорожной инфраструктуры, благоустроенного жилья, улучшения жилищных условий для нуждающихся в этом мегионцев.</w:t>
      </w:r>
    </w:p>
    <w:p w14:paraId="39A515B7" w14:textId="2E87AD8D" w:rsidR="007A2C21" w:rsidRPr="007A2C21" w:rsidRDefault="001D7A9F" w:rsidP="007A2C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D7A9F">
        <w:rPr>
          <w:rFonts w:ascii="Times New Roman" w:hAnsi="Times New Roman" w:cs="Times New Roman"/>
          <w:sz w:val="24"/>
          <w:szCs w:val="24"/>
        </w:rPr>
        <w:t>2025 год объявлен Президентом России Владимиром</w:t>
      </w:r>
      <w:r w:rsidR="00CB107C">
        <w:rPr>
          <w:rFonts w:ascii="Times New Roman" w:hAnsi="Times New Roman" w:cs="Times New Roman"/>
          <w:sz w:val="24"/>
          <w:szCs w:val="24"/>
        </w:rPr>
        <w:t xml:space="preserve"> Владимировичем</w:t>
      </w:r>
      <w:r w:rsidRPr="001D7A9F">
        <w:rPr>
          <w:rFonts w:ascii="Times New Roman" w:hAnsi="Times New Roman" w:cs="Times New Roman"/>
          <w:sz w:val="24"/>
          <w:szCs w:val="24"/>
        </w:rPr>
        <w:t xml:space="preserve"> Путиным Годом защитника Отечества. В Югре он пройдет еще и как «Год исторического наследия» - эта инициатива поможет рассказать о подвигах героев через славную историю Отечества и Югорского края. Перед нами - замечательная возможность вновь поклониться памяти наших героических земляков, всех соотечественников.</w:t>
      </w:r>
    </w:p>
    <w:p w14:paraId="0D3EE72C" w14:textId="77777777" w:rsidR="007A2C21" w:rsidRDefault="007A2C21" w:rsidP="007A2C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13746B8" w14:textId="77777777" w:rsidR="007A2C21" w:rsidRDefault="007A2C21" w:rsidP="007A2C2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sectPr w:rsidR="007A2C21" w:rsidSect="00650A27">
      <w:headerReference w:type="default" r:id="rId42"/>
      <w:footerReference w:type="default" r:id="rId43"/>
      <w:pgSz w:w="11906" w:h="16838"/>
      <w:pgMar w:top="568" w:right="707" w:bottom="709"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5258" w14:textId="77777777" w:rsidR="00E41BEB" w:rsidRDefault="00E41BEB" w:rsidP="00367F27">
      <w:pPr>
        <w:spacing w:after="0" w:line="240" w:lineRule="auto"/>
      </w:pPr>
      <w:r>
        <w:separator/>
      </w:r>
    </w:p>
  </w:endnote>
  <w:endnote w:type="continuationSeparator" w:id="0">
    <w:p w14:paraId="7B30670D" w14:textId="77777777" w:rsidR="00E41BEB" w:rsidRDefault="00E41BEB" w:rsidP="0036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9A00" w14:textId="77777777" w:rsidR="00E40B35" w:rsidRPr="000E699E" w:rsidRDefault="00E40B35" w:rsidP="00DA56AD">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A4A9" w14:textId="77777777" w:rsidR="00E41BEB" w:rsidRDefault="00E41BEB" w:rsidP="00367F27">
      <w:pPr>
        <w:spacing w:after="0" w:line="240" w:lineRule="auto"/>
      </w:pPr>
      <w:r>
        <w:separator/>
      </w:r>
    </w:p>
  </w:footnote>
  <w:footnote w:type="continuationSeparator" w:id="0">
    <w:p w14:paraId="15E06084" w14:textId="77777777" w:rsidR="00E41BEB" w:rsidRDefault="00E41BEB" w:rsidP="0036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4339"/>
      <w:docPartObj>
        <w:docPartGallery w:val="Page Numbers (Top of Page)"/>
        <w:docPartUnique/>
      </w:docPartObj>
    </w:sdtPr>
    <w:sdtEndPr/>
    <w:sdtContent>
      <w:p w14:paraId="756A0173" w14:textId="77777777" w:rsidR="00E40B35" w:rsidRDefault="00E40B35">
        <w:pPr>
          <w:pStyle w:val="a3"/>
          <w:jc w:val="right"/>
        </w:pPr>
      </w:p>
      <w:p w14:paraId="7EC68F4F" w14:textId="20829526" w:rsidR="00E40B35" w:rsidRDefault="00E40B35">
        <w:pPr>
          <w:pStyle w:val="a3"/>
          <w:jc w:val="right"/>
        </w:pPr>
        <w:r>
          <w:fldChar w:fldCharType="begin"/>
        </w:r>
        <w:r>
          <w:instrText>PAGE   \* MERGEFORMAT</w:instrText>
        </w:r>
        <w:r>
          <w:fldChar w:fldCharType="separate"/>
        </w:r>
        <w:r w:rsidR="00C559D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C7"/>
    <w:multiLevelType w:val="hybridMultilevel"/>
    <w:tmpl w:val="D1E4CF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D24307"/>
    <w:multiLevelType w:val="multilevel"/>
    <w:tmpl w:val="181A12E0"/>
    <w:lvl w:ilvl="0">
      <w:start w:val="1"/>
      <w:numFmt w:val="decimal"/>
      <w:lvlText w:val="%1."/>
      <w:lvlJc w:val="left"/>
      <w:pPr>
        <w:ind w:left="1020" w:hanging="360"/>
      </w:pPr>
      <w:rPr>
        <w:rFonts w:eastAsia="Calibri"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abstractNum w:abstractNumId="2" w15:restartNumberingAfterBreak="0">
    <w:nsid w:val="0BFC7E7A"/>
    <w:multiLevelType w:val="hybridMultilevel"/>
    <w:tmpl w:val="D3B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515C3"/>
    <w:multiLevelType w:val="hybridMultilevel"/>
    <w:tmpl w:val="2B92F2A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DA01EE"/>
    <w:multiLevelType w:val="hybridMultilevel"/>
    <w:tmpl w:val="915267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C92275"/>
    <w:multiLevelType w:val="hybridMultilevel"/>
    <w:tmpl w:val="C50AA3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9FF5760"/>
    <w:multiLevelType w:val="hybridMultilevel"/>
    <w:tmpl w:val="9B28F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7F5F41"/>
    <w:multiLevelType w:val="hybridMultilevel"/>
    <w:tmpl w:val="57361C4E"/>
    <w:lvl w:ilvl="0" w:tplc="1E2862EC">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3033E0"/>
    <w:multiLevelType w:val="hybridMultilevel"/>
    <w:tmpl w:val="3580E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E4556C9"/>
    <w:multiLevelType w:val="hybridMultilevel"/>
    <w:tmpl w:val="35DA3B8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22DFC"/>
    <w:multiLevelType w:val="hybridMultilevel"/>
    <w:tmpl w:val="B46E7C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F51285"/>
    <w:multiLevelType w:val="hybridMultilevel"/>
    <w:tmpl w:val="7C9AB4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3D23B99"/>
    <w:multiLevelType w:val="hybridMultilevel"/>
    <w:tmpl w:val="66ECF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7A5C7E"/>
    <w:multiLevelType w:val="hybridMultilevel"/>
    <w:tmpl w:val="21E0DF6E"/>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2080A"/>
    <w:multiLevelType w:val="hybridMultilevel"/>
    <w:tmpl w:val="3ADE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8D33E6"/>
    <w:multiLevelType w:val="hybridMultilevel"/>
    <w:tmpl w:val="FAF655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A412090"/>
    <w:multiLevelType w:val="hybridMultilevel"/>
    <w:tmpl w:val="2E4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C97497"/>
    <w:multiLevelType w:val="multilevel"/>
    <w:tmpl w:val="A2529922"/>
    <w:lvl w:ilvl="0">
      <w:start w:val="1"/>
      <w:numFmt w:val="decimal"/>
      <w:lvlText w:val="%1."/>
      <w:lvlJc w:val="left"/>
      <w:pPr>
        <w:ind w:left="2771"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BFC6716"/>
    <w:multiLevelType w:val="hybridMultilevel"/>
    <w:tmpl w:val="2D988830"/>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03FBA"/>
    <w:multiLevelType w:val="hybridMultilevel"/>
    <w:tmpl w:val="64B02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72021"/>
    <w:multiLevelType w:val="hybridMultilevel"/>
    <w:tmpl w:val="48AAF8DA"/>
    <w:lvl w:ilvl="0" w:tplc="51F0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62117A1"/>
    <w:multiLevelType w:val="hybridMultilevel"/>
    <w:tmpl w:val="6AD2801C"/>
    <w:lvl w:ilvl="0" w:tplc="B2A02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32CD3"/>
    <w:multiLevelType w:val="hybridMultilevel"/>
    <w:tmpl w:val="99C82BD2"/>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735C1"/>
    <w:multiLevelType w:val="hybridMultilevel"/>
    <w:tmpl w:val="B394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481C3D"/>
    <w:multiLevelType w:val="hybridMultilevel"/>
    <w:tmpl w:val="77740C66"/>
    <w:lvl w:ilvl="0" w:tplc="0C0EBED4">
      <w:start w:val="1"/>
      <w:numFmt w:val="decimal"/>
      <w:lvlText w:val="%1."/>
      <w:lvlJc w:val="left"/>
      <w:pPr>
        <w:ind w:left="1684" w:hanging="975"/>
      </w:pPr>
      <w:rPr>
        <w:rFonts w:ascii="Times New Roman" w:hAnsi="Times New Roman" w:cs="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FD7634"/>
    <w:multiLevelType w:val="hybridMultilevel"/>
    <w:tmpl w:val="FBD6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0F2704"/>
    <w:multiLevelType w:val="hybridMultilevel"/>
    <w:tmpl w:val="A49EE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0367874"/>
    <w:multiLevelType w:val="hybridMultilevel"/>
    <w:tmpl w:val="8C922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0A05F6D"/>
    <w:multiLevelType w:val="hybridMultilevel"/>
    <w:tmpl w:val="476439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23E6091"/>
    <w:multiLevelType w:val="multilevel"/>
    <w:tmpl w:val="11B807A4"/>
    <w:lvl w:ilvl="0">
      <w:start w:val="1"/>
      <w:numFmt w:val="decimal"/>
      <w:lvlText w:val="%1."/>
      <w:lvlJc w:val="left"/>
      <w:pPr>
        <w:ind w:left="644"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B2203"/>
    <w:multiLevelType w:val="hybridMultilevel"/>
    <w:tmpl w:val="0D1E8F56"/>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DA3BB7"/>
    <w:multiLevelType w:val="hybridMultilevel"/>
    <w:tmpl w:val="3D065CB8"/>
    <w:lvl w:ilvl="0" w:tplc="0EAC5EB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E8155A"/>
    <w:multiLevelType w:val="hybridMultilevel"/>
    <w:tmpl w:val="91E800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32248D8"/>
    <w:multiLevelType w:val="hybridMultilevel"/>
    <w:tmpl w:val="E258E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E5202DF"/>
    <w:multiLevelType w:val="hybridMultilevel"/>
    <w:tmpl w:val="BC102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A4676"/>
    <w:multiLevelType w:val="hybridMultilevel"/>
    <w:tmpl w:val="A8E4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B442E1"/>
    <w:multiLevelType w:val="hybridMultilevel"/>
    <w:tmpl w:val="97669328"/>
    <w:lvl w:ilvl="0" w:tplc="B6987E3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80A5B76"/>
    <w:multiLevelType w:val="hybridMultilevel"/>
    <w:tmpl w:val="4F968C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2"/>
  </w:num>
  <w:num w:numId="5">
    <w:abstractNumId w:val="8"/>
  </w:num>
  <w:num w:numId="6">
    <w:abstractNumId w:val="26"/>
  </w:num>
  <w:num w:numId="7">
    <w:abstractNumId w:val="10"/>
  </w:num>
  <w:num w:numId="8">
    <w:abstractNumId w:val="12"/>
  </w:num>
  <w:num w:numId="9">
    <w:abstractNumId w:val="19"/>
  </w:num>
  <w:num w:numId="10">
    <w:abstractNumId w:val="27"/>
  </w:num>
  <w:num w:numId="11">
    <w:abstractNumId w:val="6"/>
  </w:num>
  <w:num w:numId="12">
    <w:abstractNumId w:val="21"/>
  </w:num>
  <w:num w:numId="13">
    <w:abstractNumId w:val="31"/>
  </w:num>
  <w:num w:numId="14">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30"/>
  </w:num>
  <w:num w:numId="18">
    <w:abstractNumId w:val="3"/>
  </w:num>
  <w:num w:numId="19">
    <w:abstractNumId w:val="23"/>
  </w:num>
  <w:num w:numId="20">
    <w:abstractNumId w:val="34"/>
  </w:num>
  <w:num w:numId="21">
    <w:abstractNumId w:val="25"/>
  </w:num>
  <w:num w:numId="22">
    <w:abstractNumId w:val="22"/>
  </w:num>
  <w:num w:numId="23">
    <w:abstractNumId w:val="14"/>
  </w:num>
  <w:num w:numId="24">
    <w:abstractNumId w:val="16"/>
  </w:num>
  <w:num w:numId="25">
    <w:abstractNumId w:val="33"/>
  </w:num>
  <w:num w:numId="26">
    <w:abstractNumId w:val="28"/>
  </w:num>
  <w:num w:numId="27">
    <w:abstractNumId w:val="11"/>
  </w:num>
  <w:num w:numId="28">
    <w:abstractNumId w:val="4"/>
  </w:num>
  <w:num w:numId="29">
    <w:abstractNumId w:val="32"/>
  </w:num>
  <w:num w:numId="30">
    <w:abstractNumId w:val="15"/>
  </w:num>
  <w:num w:numId="31">
    <w:abstractNumId w:val="35"/>
  </w:num>
  <w:num w:numId="32">
    <w:abstractNumId w:val="1"/>
  </w:num>
  <w:num w:numId="33">
    <w:abstractNumId w:val="7"/>
  </w:num>
  <w:num w:numId="34">
    <w:abstractNumId w:val="24"/>
  </w:num>
  <w:num w:numId="35">
    <w:abstractNumId w:val="36"/>
  </w:num>
  <w:num w:numId="36">
    <w:abstractNumId w:val="2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A"/>
    <w:rsid w:val="000002A0"/>
    <w:rsid w:val="00000325"/>
    <w:rsid w:val="00000845"/>
    <w:rsid w:val="00000928"/>
    <w:rsid w:val="000009F3"/>
    <w:rsid w:val="00001064"/>
    <w:rsid w:val="00001807"/>
    <w:rsid w:val="00001ACA"/>
    <w:rsid w:val="00002048"/>
    <w:rsid w:val="000023DE"/>
    <w:rsid w:val="0000295E"/>
    <w:rsid w:val="00002B54"/>
    <w:rsid w:val="00002F9D"/>
    <w:rsid w:val="0000321F"/>
    <w:rsid w:val="00003514"/>
    <w:rsid w:val="00003653"/>
    <w:rsid w:val="00003D67"/>
    <w:rsid w:val="00003EF5"/>
    <w:rsid w:val="00004423"/>
    <w:rsid w:val="00004B78"/>
    <w:rsid w:val="00004D9D"/>
    <w:rsid w:val="0000520F"/>
    <w:rsid w:val="0000532E"/>
    <w:rsid w:val="000055D1"/>
    <w:rsid w:val="00005890"/>
    <w:rsid w:val="0000656E"/>
    <w:rsid w:val="000067FA"/>
    <w:rsid w:val="0000709E"/>
    <w:rsid w:val="00007205"/>
    <w:rsid w:val="00007337"/>
    <w:rsid w:val="000075CA"/>
    <w:rsid w:val="0000765C"/>
    <w:rsid w:val="000079C2"/>
    <w:rsid w:val="00007A1E"/>
    <w:rsid w:val="00010C23"/>
    <w:rsid w:val="00010C91"/>
    <w:rsid w:val="00010D9B"/>
    <w:rsid w:val="00010E42"/>
    <w:rsid w:val="00010E75"/>
    <w:rsid w:val="00010F9C"/>
    <w:rsid w:val="0001128E"/>
    <w:rsid w:val="0001157D"/>
    <w:rsid w:val="00011770"/>
    <w:rsid w:val="000117D9"/>
    <w:rsid w:val="00011E77"/>
    <w:rsid w:val="000120DD"/>
    <w:rsid w:val="00012240"/>
    <w:rsid w:val="00012352"/>
    <w:rsid w:val="0001254E"/>
    <w:rsid w:val="000129EB"/>
    <w:rsid w:val="00012C26"/>
    <w:rsid w:val="00012FFA"/>
    <w:rsid w:val="00013526"/>
    <w:rsid w:val="000135AC"/>
    <w:rsid w:val="00014119"/>
    <w:rsid w:val="00014C0E"/>
    <w:rsid w:val="00014D63"/>
    <w:rsid w:val="000151EB"/>
    <w:rsid w:val="00015598"/>
    <w:rsid w:val="00016B37"/>
    <w:rsid w:val="00016E2F"/>
    <w:rsid w:val="000172CA"/>
    <w:rsid w:val="00017A8A"/>
    <w:rsid w:val="00020A18"/>
    <w:rsid w:val="00020F74"/>
    <w:rsid w:val="00021317"/>
    <w:rsid w:val="000217E6"/>
    <w:rsid w:val="000225B3"/>
    <w:rsid w:val="000226E3"/>
    <w:rsid w:val="0002281A"/>
    <w:rsid w:val="0002284B"/>
    <w:rsid w:val="00022F37"/>
    <w:rsid w:val="000235B9"/>
    <w:rsid w:val="00024247"/>
    <w:rsid w:val="0002443C"/>
    <w:rsid w:val="0002453E"/>
    <w:rsid w:val="00024687"/>
    <w:rsid w:val="00024B1E"/>
    <w:rsid w:val="00024E43"/>
    <w:rsid w:val="0002523C"/>
    <w:rsid w:val="000252A9"/>
    <w:rsid w:val="0002618F"/>
    <w:rsid w:val="0002738E"/>
    <w:rsid w:val="00027699"/>
    <w:rsid w:val="00027C33"/>
    <w:rsid w:val="0003095F"/>
    <w:rsid w:val="00030E41"/>
    <w:rsid w:val="000314C6"/>
    <w:rsid w:val="00032B63"/>
    <w:rsid w:val="00032C62"/>
    <w:rsid w:val="000336A3"/>
    <w:rsid w:val="00034143"/>
    <w:rsid w:val="000349E3"/>
    <w:rsid w:val="00035116"/>
    <w:rsid w:val="0003559F"/>
    <w:rsid w:val="00036821"/>
    <w:rsid w:val="00036D25"/>
    <w:rsid w:val="00036F36"/>
    <w:rsid w:val="00037444"/>
    <w:rsid w:val="0003772C"/>
    <w:rsid w:val="000378A1"/>
    <w:rsid w:val="00037F0E"/>
    <w:rsid w:val="00040D26"/>
    <w:rsid w:val="00041556"/>
    <w:rsid w:val="00041E5E"/>
    <w:rsid w:val="00042992"/>
    <w:rsid w:val="00043310"/>
    <w:rsid w:val="00043320"/>
    <w:rsid w:val="000433F3"/>
    <w:rsid w:val="00043698"/>
    <w:rsid w:val="00043CE4"/>
    <w:rsid w:val="00043DC5"/>
    <w:rsid w:val="00045114"/>
    <w:rsid w:val="000453FB"/>
    <w:rsid w:val="000456BE"/>
    <w:rsid w:val="00046008"/>
    <w:rsid w:val="00046143"/>
    <w:rsid w:val="00046572"/>
    <w:rsid w:val="000466A2"/>
    <w:rsid w:val="0004680F"/>
    <w:rsid w:val="00046CA3"/>
    <w:rsid w:val="00047361"/>
    <w:rsid w:val="00047807"/>
    <w:rsid w:val="0005030F"/>
    <w:rsid w:val="00050C6A"/>
    <w:rsid w:val="000519CB"/>
    <w:rsid w:val="0005239D"/>
    <w:rsid w:val="0005285E"/>
    <w:rsid w:val="00054421"/>
    <w:rsid w:val="00054641"/>
    <w:rsid w:val="00054689"/>
    <w:rsid w:val="00054C97"/>
    <w:rsid w:val="00054C99"/>
    <w:rsid w:val="00054D14"/>
    <w:rsid w:val="000553D8"/>
    <w:rsid w:val="000561E3"/>
    <w:rsid w:val="00056CCD"/>
    <w:rsid w:val="0005704E"/>
    <w:rsid w:val="0005730B"/>
    <w:rsid w:val="00060448"/>
    <w:rsid w:val="00060A0A"/>
    <w:rsid w:val="00060A23"/>
    <w:rsid w:val="00061070"/>
    <w:rsid w:val="0006127F"/>
    <w:rsid w:val="00061422"/>
    <w:rsid w:val="00061969"/>
    <w:rsid w:val="000625C9"/>
    <w:rsid w:val="000625FB"/>
    <w:rsid w:val="000628E9"/>
    <w:rsid w:val="00062EC5"/>
    <w:rsid w:val="00063019"/>
    <w:rsid w:val="0006323A"/>
    <w:rsid w:val="000634B2"/>
    <w:rsid w:val="00063614"/>
    <w:rsid w:val="00063C3E"/>
    <w:rsid w:val="000647EF"/>
    <w:rsid w:val="00064CE7"/>
    <w:rsid w:val="00065725"/>
    <w:rsid w:val="000657D5"/>
    <w:rsid w:val="00066267"/>
    <w:rsid w:val="0006709D"/>
    <w:rsid w:val="0006710B"/>
    <w:rsid w:val="0006719A"/>
    <w:rsid w:val="000678F3"/>
    <w:rsid w:val="00067F0D"/>
    <w:rsid w:val="00071946"/>
    <w:rsid w:val="00071AC0"/>
    <w:rsid w:val="00071EAC"/>
    <w:rsid w:val="00071EC6"/>
    <w:rsid w:val="000727D8"/>
    <w:rsid w:val="00072F4A"/>
    <w:rsid w:val="000732C7"/>
    <w:rsid w:val="00073DF4"/>
    <w:rsid w:val="00074209"/>
    <w:rsid w:val="00074C20"/>
    <w:rsid w:val="00074CE9"/>
    <w:rsid w:val="000759DD"/>
    <w:rsid w:val="0007633E"/>
    <w:rsid w:val="00076CB2"/>
    <w:rsid w:val="00077D78"/>
    <w:rsid w:val="00080234"/>
    <w:rsid w:val="000808F6"/>
    <w:rsid w:val="00080928"/>
    <w:rsid w:val="00080E34"/>
    <w:rsid w:val="00081BD2"/>
    <w:rsid w:val="00082972"/>
    <w:rsid w:val="00082FF8"/>
    <w:rsid w:val="00083893"/>
    <w:rsid w:val="000842D8"/>
    <w:rsid w:val="00084CC9"/>
    <w:rsid w:val="00085066"/>
    <w:rsid w:val="00086B30"/>
    <w:rsid w:val="000872E8"/>
    <w:rsid w:val="000907F0"/>
    <w:rsid w:val="00090E42"/>
    <w:rsid w:val="00090E54"/>
    <w:rsid w:val="000912FA"/>
    <w:rsid w:val="0009392B"/>
    <w:rsid w:val="00094059"/>
    <w:rsid w:val="00094765"/>
    <w:rsid w:val="000948C4"/>
    <w:rsid w:val="00094BA9"/>
    <w:rsid w:val="00094D9C"/>
    <w:rsid w:val="0009517A"/>
    <w:rsid w:val="00095B30"/>
    <w:rsid w:val="000962A0"/>
    <w:rsid w:val="0009660D"/>
    <w:rsid w:val="0009787E"/>
    <w:rsid w:val="000979D0"/>
    <w:rsid w:val="00097EE3"/>
    <w:rsid w:val="000A01BC"/>
    <w:rsid w:val="000A029C"/>
    <w:rsid w:val="000A063C"/>
    <w:rsid w:val="000A0D09"/>
    <w:rsid w:val="000A1299"/>
    <w:rsid w:val="000A134A"/>
    <w:rsid w:val="000A1475"/>
    <w:rsid w:val="000A222E"/>
    <w:rsid w:val="000A242A"/>
    <w:rsid w:val="000A2DB9"/>
    <w:rsid w:val="000A33F1"/>
    <w:rsid w:val="000A3DA9"/>
    <w:rsid w:val="000A4515"/>
    <w:rsid w:val="000A45FB"/>
    <w:rsid w:val="000A5688"/>
    <w:rsid w:val="000A62D1"/>
    <w:rsid w:val="000A67E6"/>
    <w:rsid w:val="000A6DD5"/>
    <w:rsid w:val="000A7334"/>
    <w:rsid w:val="000A7700"/>
    <w:rsid w:val="000A796E"/>
    <w:rsid w:val="000A7BBB"/>
    <w:rsid w:val="000A7D5E"/>
    <w:rsid w:val="000B06AD"/>
    <w:rsid w:val="000B1752"/>
    <w:rsid w:val="000B1990"/>
    <w:rsid w:val="000B2653"/>
    <w:rsid w:val="000B2768"/>
    <w:rsid w:val="000B2AF7"/>
    <w:rsid w:val="000B2BAB"/>
    <w:rsid w:val="000B3390"/>
    <w:rsid w:val="000B3811"/>
    <w:rsid w:val="000B39E3"/>
    <w:rsid w:val="000B3D49"/>
    <w:rsid w:val="000B458E"/>
    <w:rsid w:val="000B46B0"/>
    <w:rsid w:val="000B4927"/>
    <w:rsid w:val="000B4F29"/>
    <w:rsid w:val="000B59A4"/>
    <w:rsid w:val="000B6185"/>
    <w:rsid w:val="000B6489"/>
    <w:rsid w:val="000B6CAD"/>
    <w:rsid w:val="000B7513"/>
    <w:rsid w:val="000B7763"/>
    <w:rsid w:val="000B78AB"/>
    <w:rsid w:val="000B7C21"/>
    <w:rsid w:val="000C027D"/>
    <w:rsid w:val="000C06EE"/>
    <w:rsid w:val="000C0AC5"/>
    <w:rsid w:val="000C11C4"/>
    <w:rsid w:val="000C128E"/>
    <w:rsid w:val="000C14A4"/>
    <w:rsid w:val="000C3173"/>
    <w:rsid w:val="000C33B3"/>
    <w:rsid w:val="000C357D"/>
    <w:rsid w:val="000C3DC6"/>
    <w:rsid w:val="000C4404"/>
    <w:rsid w:val="000C455C"/>
    <w:rsid w:val="000C4E5E"/>
    <w:rsid w:val="000C5F58"/>
    <w:rsid w:val="000C612A"/>
    <w:rsid w:val="000C622E"/>
    <w:rsid w:val="000C62F3"/>
    <w:rsid w:val="000C7369"/>
    <w:rsid w:val="000C7DC0"/>
    <w:rsid w:val="000D08A5"/>
    <w:rsid w:val="000D0D6E"/>
    <w:rsid w:val="000D0E7D"/>
    <w:rsid w:val="000D15AC"/>
    <w:rsid w:val="000D1D92"/>
    <w:rsid w:val="000D2715"/>
    <w:rsid w:val="000D2E01"/>
    <w:rsid w:val="000D3048"/>
    <w:rsid w:val="000D3FB2"/>
    <w:rsid w:val="000D53B3"/>
    <w:rsid w:val="000D5D9A"/>
    <w:rsid w:val="000D6695"/>
    <w:rsid w:val="000D67D1"/>
    <w:rsid w:val="000D6EEC"/>
    <w:rsid w:val="000D6FE2"/>
    <w:rsid w:val="000D7061"/>
    <w:rsid w:val="000D74AA"/>
    <w:rsid w:val="000E0047"/>
    <w:rsid w:val="000E005F"/>
    <w:rsid w:val="000E07CC"/>
    <w:rsid w:val="000E0DB6"/>
    <w:rsid w:val="000E1365"/>
    <w:rsid w:val="000E14D6"/>
    <w:rsid w:val="000E150C"/>
    <w:rsid w:val="000E171D"/>
    <w:rsid w:val="000E1741"/>
    <w:rsid w:val="000E1DF8"/>
    <w:rsid w:val="000E1E9A"/>
    <w:rsid w:val="000E2082"/>
    <w:rsid w:val="000E25B4"/>
    <w:rsid w:val="000E2B9F"/>
    <w:rsid w:val="000E2C73"/>
    <w:rsid w:val="000E2D0A"/>
    <w:rsid w:val="000E2D4A"/>
    <w:rsid w:val="000E31AA"/>
    <w:rsid w:val="000E31AB"/>
    <w:rsid w:val="000E372A"/>
    <w:rsid w:val="000E384C"/>
    <w:rsid w:val="000E3E00"/>
    <w:rsid w:val="000E4BAF"/>
    <w:rsid w:val="000E4C98"/>
    <w:rsid w:val="000E5341"/>
    <w:rsid w:val="000E54E9"/>
    <w:rsid w:val="000E599E"/>
    <w:rsid w:val="000E5E2D"/>
    <w:rsid w:val="000E64DE"/>
    <w:rsid w:val="000E673A"/>
    <w:rsid w:val="000E6966"/>
    <w:rsid w:val="000E699E"/>
    <w:rsid w:val="000E6FA4"/>
    <w:rsid w:val="000E74B1"/>
    <w:rsid w:val="000E759E"/>
    <w:rsid w:val="000E772E"/>
    <w:rsid w:val="000E7838"/>
    <w:rsid w:val="000F249A"/>
    <w:rsid w:val="000F27E3"/>
    <w:rsid w:val="000F286E"/>
    <w:rsid w:val="000F2ADF"/>
    <w:rsid w:val="000F2D0C"/>
    <w:rsid w:val="000F30C0"/>
    <w:rsid w:val="000F3100"/>
    <w:rsid w:val="000F346A"/>
    <w:rsid w:val="000F38A4"/>
    <w:rsid w:val="000F4BAE"/>
    <w:rsid w:val="000F4FDF"/>
    <w:rsid w:val="000F5144"/>
    <w:rsid w:val="000F6FE7"/>
    <w:rsid w:val="000F7160"/>
    <w:rsid w:val="000F7F20"/>
    <w:rsid w:val="000F7FA7"/>
    <w:rsid w:val="00100F23"/>
    <w:rsid w:val="00101134"/>
    <w:rsid w:val="00101235"/>
    <w:rsid w:val="0010130B"/>
    <w:rsid w:val="001014BD"/>
    <w:rsid w:val="00101DFF"/>
    <w:rsid w:val="0010202C"/>
    <w:rsid w:val="0010225B"/>
    <w:rsid w:val="00103061"/>
    <w:rsid w:val="00103A5A"/>
    <w:rsid w:val="001042DF"/>
    <w:rsid w:val="001043C7"/>
    <w:rsid w:val="001047E4"/>
    <w:rsid w:val="001049F5"/>
    <w:rsid w:val="00104AE1"/>
    <w:rsid w:val="001055EF"/>
    <w:rsid w:val="00106019"/>
    <w:rsid w:val="001060A9"/>
    <w:rsid w:val="00106BAC"/>
    <w:rsid w:val="00106D5E"/>
    <w:rsid w:val="0010764A"/>
    <w:rsid w:val="00107FC6"/>
    <w:rsid w:val="0011022F"/>
    <w:rsid w:val="00110556"/>
    <w:rsid w:val="00110B3E"/>
    <w:rsid w:val="00110CC1"/>
    <w:rsid w:val="00110F37"/>
    <w:rsid w:val="0011120F"/>
    <w:rsid w:val="001112DE"/>
    <w:rsid w:val="00111FC0"/>
    <w:rsid w:val="00113084"/>
    <w:rsid w:val="0011313A"/>
    <w:rsid w:val="001135FA"/>
    <w:rsid w:val="00113608"/>
    <w:rsid w:val="00113782"/>
    <w:rsid w:val="00114796"/>
    <w:rsid w:val="00114FF3"/>
    <w:rsid w:val="001152DB"/>
    <w:rsid w:val="001158C9"/>
    <w:rsid w:val="00115DA5"/>
    <w:rsid w:val="00115ECB"/>
    <w:rsid w:val="00116686"/>
    <w:rsid w:val="00117A9B"/>
    <w:rsid w:val="00117D42"/>
    <w:rsid w:val="00120AE4"/>
    <w:rsid w:val="00120C2A"/>
    <w:rsid w:val="00120F69"/>
    <w:rsid w:val="001224E3"/>
    <w:rsid w:val="0012284E"/>
    <w:rsid w:val="001232E7"/>
    <w:rsid w:val="001233DE"/>
    <w:rsid w:val="00123778"/>
    <w:rsid w:val="00123B4C"/>
    <w:rsid w:val="00124355"/>
    <w:rsid w:val="001245D0"/>
    <w:rsid w:val="001248C9"/>
    <w:rsid w:val="00124D18"/>
    <w:rsid w:val="00125094"/>
    <w:rsid w:val="001250E1"/>
    <w:rsid w:val="00125355"/>
    <w:rsid w:val="0012543F"/>
    <w:rsid w:val="0012568E"/>
    <w:rsid w:val="0012690B"/>
    <w:rsid w:val="00126A53"/>
    <w:rsid w:val="00126A79"/>
    <w:rsid w:val="0012738A"/>
    <w:rsid w:val="0012797A"/>
    <w:rsid w:val="00127A03"/>
    <w:rsid w:val="0013054B"/>
    <w:rsid w:val="0013086A"/>
    <w:rsid w:val="00131A03"/>
    <w:rsid w:val="00134113"/>
    <w:rsid w:val="00134922"/>
    <w:rsid w:val="00135D6F"/>
    <w:rsid w:val="0013646F"/>
    <w:rsid w:val="001368B7"/>
    <w:rsid w:val="00136E29"/>
    <w:rsid w:val="00137461"/>
    <w:rsid w:val="0013748A"/>
    <w:rsid w:val="0013794A"/>
    <w:rsid w:val="001379CB"/>
    <w:rsid w:val="00137C0E"/>
    <w:rsid w:val="00137C8C"/>
    <w:rsid w:val="001403F8"/>
    <w:rsid w:val="00140593"/>
    <w:rsid w:val="001405A5"/>
    <w:rsid w:val="00140CCF"/>
    <w:rsid w:val="00140F91"/>
    <w:rsid w:val="00141EB9"/>
    <w:rsid w:val="00141FA0"/>
    <w:rsid w:val="0014374C"/>
    <w:rsid w:val="00143B45"/>
    <w:rsid w:val="0014419E"/>
    <w:rsid w:val="00144263"/>
    <w:rsid w:val="001445D0"/>
    <w:rsid w:val="0014478C"/>
    <w:rsid w:val="00144FD6"/>
    <w:rsid w:val="001456D8"/>
    <w:rsid w:val="001458FF"/>
    <w:rsid w:val="001459F4"/>
    <w:rsid w:val="00145D64"/>
    <w:rsid w:val="001461F0"/>
    <w:rsid w:val="0014738A"/>
    <w:rsid w:val="00147787"/>
    <w:rsid w:val="0014780C"/>
    <w:rsid w:val="0014797D"/>
    <w:rsid w:val="00147DE9"/>
    <w:rsid w:val="00150043"/>
    <w:rsid w:val="001511A8"/>
    <w:rsid w:val="0015187C"/>
    <w:rsid w:val="001527DE"/>
    <w:rsid w:val="00152C85"/>
    <w:rsid w:val="00153AB6"/>
    <w:rsid w:val="001543D5"/>
    <w:rsid w:val="00154E79"/>
    <w:rsid w:val="001551B5"/>
    <w:rsid w:val="00155221"/>
    <w:rsid w:val="0015592D"/>
    <w:rsid w:val="00155D45"/>
    <w:rsid w:val="00156891"/>
    <w:rsid w:val="00156A8D"/>
    <w:rsid w:val="00156FC7"/>
    <w:rsid w:val="00157290"/>
    <w:rsid w:val="00157370"/>
    <w:rsid w:val="00157D84"/>
    <w:rsid w:val="00157EA7"/>
    <w:rsid w:val="00157F31"/>
    <w:rsid w:val="001603A7"/>
    <w:rsid w:val="001603BC"/>
    <w:rsid w:val="001608B4"/>
    <w:rsid w:val="00160ADC"/>
    <w:rsid w:val="001610B9"/>
    <w:rsid w:val="001622F1"/>
    <w:rsid w:val="00162349"/>
    <w:rsid w:val="00162CDB"/>
    <w:rsid w:val="00162CE1"/>
    <w:rsid w:val="0016303E"/>
    <w:rsid w:val="001630B9"/>
    <w:rsid w:val="00163223"/>
    <w:rsid w:val="001637ED"/>
    <w:rsid w:val="00163902"/>
    <w:rsid w:val="00163A12"/>
    <w:rsid w:val="00163C0D"/>
    <w:rsid w:val="001640AA"/>
    <w:rsid w:val="00164AA4"/>
    <w:rsid w:val="00165B2A"/>
    <w:rsid w:val="00166986"/>
    <w:rsid w:val="00166F26"/>
    <w:rsid w:val="00167049"/>
    <w:rsid w:val="001672E7"/>
    <w:rsid w:val="00167450"/>
    <w:rsid w:val="00167985"/>
    <w:rsid w:val="00167D10"/>
    <w:rsid w:val="00167D20"/>
    <w:rsid w:val="001700F2"/>
    <w:rsid w:val="00170486"/>
    <w:rsid w:val="00170918"/>
    <w:rsid w:val="00171144"/>
    <w:rsid w:val="00172749"/>
    <w:rsid w:val="001727CC"/>
    <w:rsid w:val="0017280A"/>
    <w:rsid w:val="00172899"/>
    <w:rsid w:val="0017294D"/>
    <w:rsid w:val="00172B0B"/>
    <w:rsid w:val="00172BCC"/>
    <w:rsid w:val="00172D71"/>
    <w:rsid w:val="001739ED"/>
    <w:rsid w:val="00174D40"/>
    <w:rsid w:val="0017528B"/>
    <w:rsid w:val="00175363"/>
    <w:rsid w:val="00175E86"/>
    <w:rsid w:val="00175EA2"/>
    <w:rsid w:val="0017621D"/>
    <w:rsid w:val="0017669F"/>
    <w:rsid w:val="001767CB"/>
    <w:rsid w:val="00177410"/>
    <w:rsid w:val="0018061C"/>
    <w:rsid w:val="00181092"/>
    <w:rsid w:val="00181957"/>
    <w:rsid w:val="00181A2D"/>
    <w:rsid w:val="001825EB"/>
    <w:rsid w:val="001826E5"/>
    <w:rsid w:val="00182A61"/>
    <w:rsid w:val="00183CDB"/>
    <w:rsid w:val="001843E1"/>
    <w:rsid w:val="00184DE8"/>
    <w:rsid w:val="00184FF5"/>
    <w:rsid w:val="001856A4"/>
    <w:rsid w:val="001859D9"/>
    <w:rsid w:val="00185DB2"/>
    <w:rsid w:val="00186343"/>
    <w:rsid w:val="00186BA2"/>
    <w:rsid w:val="00190695"/>
    <w:rsid w:val="0019097E"/>
    <w:rsid w:val="00190BC0"/>
    <w:rsid w:val="001913A6"/>
    <w:rsid w:val="00191504"/>
    <w:rsid w:val="00191BBB"/>
    <w:rsid w:val="00191F82"/>
    <w:rsid w:val="00191F93"/>
    <w:rsid w:val="00192295"/>
    <w:rsid w:val="0019289D"/>
    <w:rsid w:val="00193382"/>
    <w:rsid w:val="0019363F"/>
    <w:rsid w:val="001936A7"/>
    <w:rsid w:val="0019375F"/>
    <w:rsid w:val="0019420C"/>
    <w:rsid w:val="00194DC6"/>
    <w:rsid w:val="001952CF"/>
    <w:rsid w:val="001959D6"/>
    <w:rsid w:val="00195E30"/>
    <w:rsid w:val="0019634A"/>
    <w:rsid w:val="00196798"/>
    <w:rsid w:val="00196BDE"/>
    <w:rsid w:val="001971E8"/>
    <w:rsid w:val="0019726E"/>
    <w:rsid w:val="0019728E"/>
    <w:rsid w:val="001974B3"/>
    <w:rsid w:val="00197703"/>
    <w:rsid w:val="00197718"/>
    <w:rsid w:val="00197FE9"/>
    <w:rsid w:val="001A08A3"/>
    <w:rsid w:val="001A0EC3"/>
    <w:rsid w:val="001A191E"/>
    <w:rsid w:val="001A1E4B"/>
    <w:rsid w:val="001A227F"/>
    <w:rsid w:val="001A3863"/>
    <w:rsid w:val="001A3B42"/>
    <w:rsid w:val="001A3EE8"/>
    <w:rsid w:val="001A403C"/>
    <w:rsid w:val="001A4348"/>
    <w:rsid w:val="001A47CA"/>
    <w:rsid w:val="001A4B30"/>
    <w:rsid w:val="001A501F"/>
    <w:rsid w:val="001A51BC"/>
    <w:rsid w:val="001A59EB"/>
    <w:rsid w:val="001A622D"/>
    <w:rsid w:val="001A6A8E"/>
    <w:rsid w:val="001A6F55"/>
    <w:rsid w:val="001A7056"/>
    <w:rsid w:val="001A756B"/>
    <w:rsid w:val="001A75F5"/>
    <w:rsid w:val="001A76B0"/>
    <w:rsid w:val="001A774F"/>
    <w:rsid w:val="001A77DE"/>
    <w:rsid w:val="001B11AE"/>
    <w:rsid w:val="001B13BD"/>
    <w:rsid w:val="001B1F57"/>
    <w:rsid w:val="001B239D"/>
    <w:rsid w:val="001B2597"/>
    <w:rsid w:val="001B387A"/>
    <w:rsid w:val="001B405E"/>
    <w:rsid w:val="001B4871"/>
    <w:rsid w:val="001B4A9F"/>
    <w:rsid w:val="001B5405"/>
    <w:rsid w:val="001B5EC7"/>
    <w:rsid w:val="001B686A"/>
    <w:rsid w:val="001B697F"/>
    <w:rsid w:val="001B69D7"/>
    <w:rsid w:val="001B7518"/>
    <w:rsid w:val="001C00B5"/>
    <w:rsid w:val="001C04C3"/>
    <w:rsid w:val="001C04E3"/>
    <w:rsid w:val="001C05B6"/>
    <w:rsid w:val="001C11C6"/>
    <w:rsid w:val="001C1778"/>
    <w:rsid w:val="001C1FDF"/>
    <w:rsid w:val="001C2948"/>
    <w:rsid w:val="001C30AC"/>
    <w:rsid w:val="001C31C9"/>
    <w:rsid w:val="001C3576"/>
    <w:rsid w:val="001C3BB4"/>
    <w:rsid w:val="001C4088"/>
    <w:rsid w:val="001C4878"/>
    <w:rsid w:val="001C4A5C"/>
    <w:rsid w:val="001C594C"/>
    <w:rsid w:val="001C5E15"/>
    <w:rsid w:val="001C6220"/>
    <w:rsid w:val="001C651A"/>
    <w:rsid w:val="001C693A"/>
    <w:rsid w:val="001C6D0D"/>
    <w:rsid w:val="001C76C8"/>
    <w:rsid w:val="001C7D91"/>
    <w:rsid w:val="001D0550"/>
    <w:rsid w:val="001D0960"/>
    <w:rsid w:val="001D0A21"/>
    <w:rsid w:val="001D120C"/>
    <w:rsid w:val="001D15F0"/>
    <w:rsid w:val="001D1A8A"/>
    <w:rsid w:val="001D1C15"/>
    <w:rsid w:val="001D1CAD"/>
    <w:rsid w:val="001D1E15"/>
    <w:rsid w:val="001D1F9F"/>
    <w:rsid w:val="001D2B49"/>
    <w:rsid w:val="001D2EE3"/>
    <w:rsid w:val="001D3912"/>
    <w:rsid w:val="001D3D34"/>
    <w:rsid w:val="001D40AA"/>
    <w:rsid w:val="001D4641"/>
    <w:rsid w:val="001D4836"/>
    <w:rsid w:val="001D4945"/>
    <w:rsid w:val="001D5CD0"/>
    <w:rsid w:val="001D5E28"/>
    <w:rsid w:val="001D6304"/>
    <w:rsid w:val="001D6893"/>
    <w:rsid w:val="001D6B10"/>
    <w:rsid w:val="001D6DEC"/>
    <w:rsid w:val="001D703C"/>
    <w:rsid w:val="001D7232"/>
    <w:rsid w:val="001D7A9F"/>
    <w:rsid w:val="001D7B66"/>
    <w:rsid w:val="001D7BAF"/>
    <w:rsid w:val="001E0676"/>
    <w:rsid w:val="001E21E0"/>
    <w:rsid w:val="001E263B"/>
    <w:rsid w:val="001E30E5"/>
    <w:rsid w:val="001E3252"/>
    <w:rsid w:val="001E3273"/>
    <w:rsid w:val="001E3B83"/>
    <w:rsid w:val="001E410B"/>
    <w:rsid w:val="001E484F"/>
    <w:rsid w:val="001E4E03"/>
    <w:rsid w:val="001E4EBB"/>
    <w:rsid w:val="001E5829"/>
    <w:rsid w:val="001E5B7D"/>
    <w:rsid w:val="001E64A4"/>
    <w:rsid w:val="001E69EA"/>
    <w:rsid w:val="001E70BC"/>
    <w:rsid w:val="001E768D"/>
    <w:rsid w:val="001E7E1B"/>
    <w:rsid w:val="001F06C8"/>
    <w:rsid w:val="001F0F0D"/>
    <w:rsid w:val="001F1009"/>
    <w:rsid w:val="001F19D2"/>
    <w:rsid w:val="001F1B0A"/>
    <w:rsid w:val="001F1EF2"/>
    <w:rsid w:val="001F1FE1"/>
    <w:rsid w:val="001F2AB3"/>
    <w:rsid w:val="001F2E0B"/>
    <w:rsid w:val="001F310E"/>
    <w:rsid w:val="001F35D7"/>
    <w:rsid w:val="001F363D"/>
    <w:rsid w:val="001F378D"/>
    <w:rsid w:val="001F3A29"/>
    <w:rsid w:val="001F3ABF"/>
    <w:rsid w:val="001F3CBB"/>
    <w:rsid w:val="001F405B"/>
    <w:rsid w:val="001F4448"/>
    <w:rsid w:val="001F4B89"/>
    <w:rsid w:val="001F5A14"/>
    <w:rsid w:val="001F60D7"/>
    <w:rsid w:val="001F6161"/>
    <w:rsid w:val="001F638D"/>
    <w:rsid w:val="001F6C43"/>
    <w:rsid w:val="001F772D"/>
    <w:rsid w:val="00200F31"/>
    <w:rsid w:val="002014D9"/>
    <w:rsid w:val="00201A23"/>
    <w:rsid w:val="00201E77"/>
    <w:rsid w:val="0020236A"/>
    <w:rsid w:val="0020291D"/>
    <w:rsid w:val="002030AC"/>
    <w:rsid w:val="002040C9"/>
    <w:rsid w:val="00204513"/>
    <w:rsid w:val="00204E3C"/>
    <w:rsid w:val="00204E4B"/>
    <w:rsid w:val="002058F0"/>
    <w:rsid w:val="0020596E"/>
    <w:rsid w:val="00205FDA"/>
    <w:rsid w:val="0020631F"/>
    <w:rsid w:val="002063BF"/>
    <w:rsid w:val="002064D5"/>
    <w:rsid w:val="002068B9"/>
    <w:rsid w:val="00207264"/>
    <w:rsid w:val="00210250"/>
    <w:rsid w:val="00210B7F"/>
    <w:rsid w:val="00210C7D"/>
    <w:rsid w:val="00210FE2"/>
    <w:rsid w:val="002117B1"/>
    <w:rsid w:val="0021186A"/>
    <w:rsid w:val="00211A1C"/>
    <w:rsid w:val="0021245F"/>
    <w:rsid w:val="00212956"/>
    <w:rsid w:val="00212EF2"/>
    <w:rsid w:val="00213025"/>
    <w:rsid w:val="0021367C"/>
    <w:rsid w:val="00213844"/>
    <w:rsid w:val="00213DBA"/>
    <w:rsid w:val="00213F5A"/>
    <w:rsid w:val="0021438F"/>
    <w:rsid w:val="0021449B"/>
    <w:rsid w:val="002156AF"/>
    <w:rsid w:val="00216D39"/>
    <w:rsid w:val="0021758B"/>
    <w:rsid w:val="00217605"/>
    <w:rsid w:val="0022142E"/>
    <w:rsid w:val="0022156C"/>
    <w:rsid w:val="0022184A"/>
    <w:rsid w:val="00221861"/>
    <w:rsid w:val="00222617"/>
    <w:rsid w:val="0022272F"/>
    <w:rsid w:val="002231F5"/>
    <w:rsid w:val="002242C1"/>
    <w:rsid w:val="00224876"/>
    <w:rsid w:val="00224BB6"/>
    <w:rsid w:val="00224CAC"/>
    <w:rsid w:val="00224E3F"/>
    <w:rsid w:val="00225303"/>
    <w:rsid w:val="00226418"/>
    <w:rsid w:val="002265AC"/>
    <w:rsid w:val="00226A5F"/>
    <w:rsid w:val="0022709C"/>
    <w:rsid w:val="00227E6F"/>
    <w:rsid w:val="002306CE"/>
    <w:rsid w:val="002307ED"/>
    <w:rsid w:val="00230AAA"/>
    <w:rsid w:val="00230DB4"/>
    <w:rsid w:val="00230F60"/>
    <w:rsid w:val="0023148C"/>
    <w:rsid w:val="00232EE1"/>
    <w:rsid w:val="002339CC"/>
    <w:rsid w:val="00233AA1"/>
    <w:rsid w:val="00233F76"/>
    <w:rsid w:val="00233FB9"/>
    <w:rsid w:val="002340A8"/>
    <w:rsid w:val="002347D6"/>
    <w:rsid w:val="0023518F"/>
    <w:rsid w:val="0023583C"/>
    <w:rsid w:val="00236DD2"/>
    <w:rsid w:val="002405C9"/>
    <w:rsid w:val="002407B9"/>
    <w:rsid w:val="002416C1"/>
    <w:rsid w:val="00241FA0"/>
    <w:rsid w:val="00242F55"/>
    <w:rsid w:val="0024313B"/>
    <w:rsid w:val="002433E4"/>
    <w:rsid w:val="0024367E"/>
    <w:rsid w:val="002437E8"/>
    <w:rsid w:val="00243F50"/>
    <w:rsid w:val="002440EF"/>
    <w:rsid w:val="002442DE"/>
    <w:rsid w:val="002444BA"/>
    <w:rsid w:val="002445E2"/>
    <w:rsid w:val="002447A0"/>
    <w:rsid w:val="00244C00"/>
    <w:rsid w:val="0024524C"/>
    <w:rsid w:val="002461D9"/>
    <w:rsid w:val="0024642C"/>
    <w:rsid w:val="00246459"/>
    <w:rsid w:val="00246CB2"/>
    <w:rsid w:val="00247095"/>
    <w:rsid w:val="00247521"/>
    <w:rsid w:val="00247A76"/>
    <w:rsid w:val="00247B96"/>
    <w:rsid w:val="0025043F"/>
    <w:rsid w:val="00250938"/>
    <w:rsid w:val="00250A0F"/>
    <w:rsid w:val="00250EF4"/>
    <w:rsid w:val="0025212B"/>
    <w:rsid w:val="0025246A"/>
    <w:rsid w:val="00252945"/>
    <w:rsid w:val="00252B00"/>
    <w:rsid w:val="00252DD1"/>
    <w:rsid w:val="0025319C"/>
    <w:rsid w:val="002534BE"/>
    <w:rsid w:val="00253983"/>
    <w:rsid w:val="00253BEC"/>
    <w:rsid w:val="00253CDB"/>
    <w:rsid w:val="00253D7B"/>
    <w:rsid w:val="00253EAC"/>
    <w:rsid w:val="00254048"/>
    <w:rsid w:val="002545BB"/>
    <w:rsid w:val="00254856"/>
    <w:rsid w:val="00254F24"/>
    <w:rsid w:val="0025524B"/>
    <w:rsid w:val="002555A6"/>
    <w:rsid w:val="00255770"/>
    <w:rsid w:val="00255B7D"/>
    <w:rsid w:val="00256030"/>
    <w:rsid w:val="002566CE"/>
    <w:rsid w:val="00256877"/>
    <w:rsid w:val="00256C56"/>
    <w:rsid w:val="002578E6"/>
    <w:rsid w:val="00257C60"/>
    <w:rsid w:val="002601C0"/>
    <w:rsid w:val="002601E3"/>
    <w:rsid w:val="0026163C"/>
    <w:rsid w:val="002617A9"/>
    <w:rsid w:val="002617BD"/>
    <w:rsid w:val="00261E37"/>
    <w:rsid w:val="00262AE9"/>
    <w:rsid w:val="00262B6B"/>
    <w:rsid w:val="00262DF1"/>
    <w:rsid w:val="00262F11"/>
    <w:rsid w:val="00263DFD"/>
    <w:rsid w:val="00264389"/>
    <w:rsid w:val="002643A2"/>
    <w:rsid w:val="00264546"/>
    <w:rsid w:val="0026533B"/>
    <w:rsid w:val="0026556A"/>
    <w:rsid w:val="002659A1"/>
    <w:rsid w:val="00266072"/>
    <w:rsid w:val="0026631E"/>
    <w:rsid w:val="002667B6"/>
    <w:rsid w:val="00266A87"/>
    <w:rsid w:val="00267315"/>
    <w:rsid w:val="00267F37"/>
    <w:rsid w:val="002701E4"/>
    <w:rsid w:val="00270564"/>
    <w:rsid w:val="00270644"/>
    <w:rsid w:val="0027085A"/>
    <w:rsid w:val="00270DCF"/>
    <w:rsid w:val="00271FD6"/>
    <w:rsid w:val="00272010"/>
    <w:rsid w:val="00272B8D"/>
    <w:rsid w:val="00274439"/>
    <w:rsid w:val="002745E4"/>
    <w:rsid w:val="0027479B"/>
    <w:rsid w:val="002747A4"/>
    <w:rsid w:val="0027487E"/>
    <w:rsid w:val="00275A16"/>
    <w:rsid w:val="00275C50"/>
    <w:rsid w:val="00276345"/>
    <w:rsid w:val="002771E2"/>
    <w:rsid w:val="00277511"/>
    <w:rsid w:val="00277926"/>
    <w:rsid w:val="00277C72"/>
    <w:rsid w:val="00277DB1"/>
    <w:rsid w:val="0028012A"/>
    <w:rsid w:val="00280377"/>
    <w:rsid w:val="0028091D"/>
    <w:rsid w:val="002809FC"/>
    <w:rsid w:val="00280CAC"/>
    <w:rsid w:val="002817B1"/>
    <w:rsid w:val="00281F59"/>
    <w:rsid w:val="002823D1"/>
    <w:rsid w:val="002833B3"/>
    <w:rsid w:val="00283DDA"/>
    <w:rsid w:val="00283ED6"/>
    <w:rsid w:val="0028483A"/>
    <w:rsid w:val="00284C9D"/>
    <w:rsid w:val="0028543A"/>
    <w:rsid w:val="0028553E"/>
    <w:rsid w:val="00285770"/>
    <w:rsid w:val="00285A42"/>
    <w:rsid w:val="00286155"/>
    <w:rsid w:val="00286AF3"/>
    <w:rsid w:val="00286C1C"/>
    <w:rsid w:val="002870F1"/>
    <w:rsid w:val="002871D2"/>
    <w:rsid w:val="00287251"/>
    <w:rsid w:val="00287909"/>
    <w:rsid w:val="002879F4"/>
    <w:rsid w:val="00287B13"/>
    <w:rsid w:val="00287BF2"/>
    <w:rsid w:val="00290604"/>
    <w:rsid w:val="00290F25"/>
    <w:rsid w:val="00292905"/>
    <w:rsid w:val="00292A47"/>
    <w:rsid w:val="00292AC5"/>
    <w:rsid w:val="00293707"/>
    <w:rsid w:val="00294C8B"/>
    <w:rsid w:val="00294DBB"/>
    <w:rsid w:val="00295668"/>
    <w:rsid w:val="0029672B"/>
    <w:rsid w:val="00296EE4"/>
    <w:rsid w:val="002971D1"/>
    <w:rsid w:val="002974D2"/>
    <w:rsid w:val="002A0195"/>
    <w:rsid w:val="002A0438"/>
    <w:rsid w:val="002A0E01"/>
    <w:rsid w:val="002A13F1"/>
    <w:rsid w:val="002A18DC"/>
    <w:rsid w:val="002A18E2"/>
    <w:rsid w:val="002A2940"/>
    <w:rsid w:val="002A2A0D"/>
    <w:rsid w:val="002A2BB5"/>
    <w:rsid w:val="002A2BFA"/>
    <w:rsid w:val="002A2C43"/>
    <w:rsid w:val="002A2E1C"/>
    <w:rsid w:val="002A3254"/>
    <w:rsid w:val="002A3451"/>
    <w:rsid w:val="002A3DBF"/>
    <w:rsid w:val="002A44AE"/>
    <w:rsid w:val="002A4579"/>
    <w:rsid w:val="002A49E5"/>
    <w:rsid w:val="002A4D6E"/>
    <w:rsid w:val="002A50CB"/>
    <w:rsid w:val="002A53AD"/>
    <w:rsid w:val="002A5425"/>
    <w:rsid w:val="002A546A"/>
    <w:rsid w:val="002A612D"/>
    <w:rsid w:val="002A653B"/>
    <w:rsid w:val="002A6CF2"/>
    <w:rsid w:val="002B04B0"/>
    <w:rsid w:val="002B0F40"/>
    <w:rsid w:val="002B1063"/>
    <w:rsid w:val="002B346B"/>
    <w:rsid w:val="002B4703"/>
    <w:rsid w:val="002B5303"/>
    <w:rsid w:val="002B5C4F"/>
    <w:rsid w:val="002B5DAE"/>
    <w:rsid w:val="002B6179"/>
    <w:rsid w:val="002B61DB"/>
    <w:rsid w:val="002B61F1"/>
    <w:rsid w:val="002B62EF"/>
    <w:rsid w:val="002B6D53"/>
    <w:rsid w:val="002B7182"/>
    <w:rsid w:val="002B73C2"/>
    <w:rsid w:val="002B7965"/>
    <w:rsid w:val="002C01E8"/>
    <w:rsid w:val="002C0B3B"/>
    <w:rsid w:val="002C1110"/>
    <w:rsid w:val="002C16A2"/>
    <w:rsid w:val="002C1848"/>
    <w:rsid w:val="002C2313"/>
    <w:rsid w:val="002C286B"/>
    <w:rsid w:val="002C29BC"/>
    <w:rsid w:val="002C3247"/>
    <w:rsid w:val="002C3C94"/>
    <w:rsid w:val="002C3F51"/>
    <w:rsid w:val="002C500A"/>
    <w:rsid w:val="002C53DA"/>
    <w:rsid w:val="002C6087"/>
    <w:rsid w:val="002C69F4"/>
    <w:rsid w:val="002C788A"/>
    <w:rsid w:val="002C7B6F"/>
    <w:rsid w:val="002C7CA4"/>
    <w:rsid w:val="002D0222"/>
    <w:rsid w:val="002D04EF"/>
    <w:rsid w:val="002D0BD0"/>
    <w:rsid w:val="002D0C12"/>
    <w:rsid w:val="002D0CB2"/>
    <w:rsid w:val="002D1DB3"/>
    <w:rsid w:val="002D1F94"/>
    <w:rsid w:val="002D1F97"/>
    <w:rsid w:val="002D1FBE"/>
    <w:rsid w:val="002D2028"/>
    <w:rsid w:val="002D22C2"/>
    <w:rsid w:val="002D22D9"/>
    <w:rsid w:val="002D2A3A"/>
    <w:rsid w:val="002D2BC0"/>
    <w:rsid w:val="002D2C19"/>
    <w:rsid w:val="002D3A71"/>
    <w:rsid w:val="002D3AD9"/>
    <w:rsid w:val="002D3DC2"/>
    <w:rsid w:val="002D4387"/>
    <w:rsid w:val="002D480D"/>
    <w:rsid w:val="002D509F"/>
    <w:rsid w:val="002D5F82"/>
    <w:rsid w:val="002D69A7"/>
    <w:rsid w:val="002D6E56"/>
    <w:rsid w:val="002D7135"/>
    <w:rsid w:val="002D7527"/>
    <w:rsid w:val="002D7823"/>
    <w:rsid w:val="002D7AE2"/>
    <w:rsid w:val="002D7D24"/>
    <w:rsid w:val="002E0301"/>
    <w:rsid w:val="002E0541"/>
    <w:rsid w:val="002E0D95"/>
    <w:rsid w:val="002E1AE9"/>
    <w:rsid w:val="002E1B0A"/>
    <w:rsid w:val="002E1F30"/>
    <w:rsid w:val="002E220D"/>
    <w:rsid w:val="002E2D43"/>
    <w:rsid w:val="002E3AF6"/>
    <w:rsid w:val="002E4EA3"/>
    <w:rsid w:val="002E528D"/>
    <w:rsid w:val="002E54AD"/>
    <w:rsid w:val="002E5A43"/>
    <w:rsid w:val="002E6B86"/>
    <w:rsid w:val="002E6DA6"/>
    <w:rsid w:val="002E7187"/>
    <w:rsid w:val="002E744F"/>
    <w:rsid w:val="002E7632"/>
    <w:rsid w:val="002F0EE6"/>
    <w:rsid w:val="002F120F"/>
    <w:rsid w:val="002F173A"/>
    <w:rsid w:val="002F3376"/>
    <w:rsid w:val="002F3C65"/>
    <w:rsid w:val="002F3DB3"/>
    <w:rsid w:val="002F40CA"/>
    <w:rsid w:val="002F436B"/>
    <w:rsid w:val="002F446E"/>
    <w:rsid w:val="002F44BF"/>
    <w:rsid w:val="002F44C6"/>
    <w:rsid w:val="002F4F25"/>
    <w:rsid w:val="002F5177"/>
    <w:rsid w:val="002F52BC"/>
    <w:rsid w:val="002F5AF5"/>
    <w:rsid w:val="002F6847"/>
    <w:rsid w:val="002F70F8"/>
    <w:rsid w:val="002F7D15"/>
    <w:rsid w:val="0030089E"/>
    <w:rsid w:val="00301701"/>
    <w:rsid w:val="00301A32"/>
    <w:rsid w:val="00301D1C"/>
    <w:rsid w:val="00302C38"/>
    <w:rsid w:val="00302DF6"/>
    <w:rsid w:val="0030394F"/>
    <w:rsid w:val="0030567B"/>
    <w:rsid w:val="0030646F"/>
    <w:rsid w:val="00306D82"/>
    <w:rsid w:val="00307316"/>
    <w:rsid w:val="00310155"/>
    <w:rsid w:val="00310423"/>
    <w:rsid w:val="00312629"/>
    <w:rsid w:val="003127F1"/>
    <w:rsid w:val="00313E40"/>
    <w:rsid w:val="00313E71"/>
    <w:rsid w:val="00314816"/>
    <w:rsid w:val="00314998"/>
    <w:rsid w:val="00314F7E"/>
    <w:rsid w:val="00315E63"/>
    <w:rsid w:val="0031604E"/>
    <w:rsid w:val="00316811"/>
    <w:rsid w:val="00316CCE"/>
    <w:rsid w:val="00316EB3"/>
    <w:rsid w:val="00316ECA"/>
    <w:rsid w:val="0031786E"/>
    <w:rsid w:val="0031790D"/>
    <w:rsid w:val="00317C5E"/>
    <w:rsid w:val="003202A8"/>
    <w:rsid w:val="003205B3"/>
    <w:rsid w:val="003209E4"/>
    <w:rsid w:val="00320A0C"/>
    <w:rsid w:val="00320A4F"/>
    <w:rsid w:val="00321CE6"/>
    <w:rsid w:val="003228DE"/>
    <w:rsid w:val="00322F28"/>
    <w:rsid w:val="00322F3C"/>
    <w:rsid w:val="00323D6B"/>
    <w:rsid w:val="00324F8B"/>
    <w:rsid w:val="00325EAA"/>
    <w:rsid w:val="003264F9"/>
    <w:rsid w:val="003268CA"/>
    <w:rsid w:val="00327713"/>
    <w:rsid w:val="00327A2D"/>
    <w:rsid w:val="00327A44"/>
    <w:rsid w:val="003300B2"/>
    <w:rsid w:val="00330390"/>
    <w:rsid w:val="00330400"/>
    <w:rsid w:val="00330BB6"/>
    <w:rsid w:val="00331340"/>
    <w:rsid w:val="003318C7"/>
    <w:rsid w:val="00332206"/>
    <w:rsid w:val="00332633"/>
    <w:rsid w:val="0033291D"/>
    <w:rsid w:val="00332DFC"/>
    <w:rsid w:val="003331EE"/>
    <w:rsid w:val="003336A4"/>
    <w:rsid w:val="00333D7A"/>
    <w:rsid w:val="00333F7A"/>
    <w:rsid w:val="003343FC"/>
    <w:rsid w:val="00334DD7"/>
    <w:rsid w:val="00335087"/>
    <w:rsid w:val="003355CF"/>
    <w:rsid w:val="00335A76"/>
    <w:rsid w:val="00336A56"/>
    <w:rsid w:val="0033700F"/>
    <w:rsid w:val="003402DB"/>
    <w:rsid w:val="003405B7"/>
    <w:rsid w:val="0034071E"/>
    <w:rsid w:val="00340AAD"/>
    <w:rsid w:val="00340B94"/>
    <w:rsid w:val="003421C8"/>
    <w:rsid w:val="00342B5D"/>
    <w:rsid w:val="00343460"/>
    <w:rsid w:val="0034475F"/>
    <w:rsid w:val="0034491C"/>
    <w:rsid w:val="00344A16"/>
    <w:rsid w:val="0034521F"/>
    <w:rsid w:val="003455A3"/>
    <w:rsid w:val="00346017"/>
    <w:rsid w:val="00346A57"/>
    <w:rsid w:val="00346C82"/>
    <w:rsid w:val="00346F93"/>
    <w:rsid w:val="0034722D"/>
    <w:rsid w:val="00347ADD"/>
    <w:rsid w:val="00350122"/>
    <w:rsid w:val="00350212"/>
    <w:rsid w:val="00350230"/>
    <w:rsid w:val="00350983"/>
    <w:rsid w:val="00350D9A"/>
    <w:rsid w:val="00350EAC"/>
    <w:rsid w:val="00351877"/>
    <w:rsid w:val="00352325"/>
    <w:rsid w:val="003529A2"/>
    <w:rsid w:val="00352D56"/>
    <w:rsid w:val="00352FA1"/>
    <w:rsid w:val="00353205"/>
    <w:rsid w:val="003533A5"/>
    <w:rsid w:val="003534BD"/>
    <w:rsid w:val="003534E1"/>
    <w:rsid w:val="0035385A"/>
    <w:rsid w:val="00353B12"/>
    <w:rsid w:val="00353E4D"/>
    <w:rsid w:val="00353EFE"/>
    <w:rsid w:val="00354158"/>
    <w:rsid w:val="0035471E"/>
    <w:rsid w:val="00354E21"/>
    <w:rsid w:val="00355781"/>
    <w:rsid w:val="00355AB2"/>
    <w:rsid w:val="00355C0D"/>
    <w:rsid w:val="003561EB"/>
    <w:rsid w:val="0035626F"/>
    <w:rsid w:val="00357228"/>
    <w:rsid w:val="00357549"/>
    <w:rsid w:val="00360A2F"/>
    <w:rsid w:val="00361013"/>
    <w:rsid w:val="003614C8"/>
    <w:rsid w:val="00361EA7"/>
    <w:rsid w:val="0036279E"/>
    <w:rsid w:val="00362E02"/>
    <w:rsid w:val="00362E3C"/>
    <w:rsid w:val="003633D8"/>
    <w:rsid w:val="00363537"/>
    <w:rsid w:val="00363A2E"/>
    <w:rsid w:val="0036401E"/>
    <w:rsid w:val="003645FD"/>
    <w:rsid w:val="00364D61"/>
    <w:rsid w:val="00365F75"/>
    <w:rsid w:val="003662C4"/>
    <w:rsid w:val="003663CA"/>
    <w:rsid w:val="0036653B"/>
    <w:rsid w:val="00366546"/>
    <w:rsid w:val="003665E9"/>
    <w:rsid w:val="00366879"/>
    <w:rsid w:val="00366E26"/>
    <w:rsid w:val="00367583"/>
    <w:rsid w:val="00367F27"/>
    <w:rsid w:val="00370C56"/>
    <w:rsid w:val="00371760"/>
    <w:rsid w:val="00371813"/>
    <w:rsid w:val="003723F6"/>
    <w:rsid w:val="003727AE"/>
    <w:rsid w:val="00372D0B"/>
    <w:rsid w:val="0037312B"/>
    <w:rsid w:val="00373582"/>
    <w:rsid w:val="003737C4"/>
    <w:rsid w:val="00373A5D"/>
    <w:rsid w:val="00373FC2"/>
    <w:rsid w:val="003744E0"/>
    <w:rsid w:val="0037503D"/>
    <w:rsid w:val="00375467"/>
    <w:rsid w:val="00376071"/>
    <w:rsid w:val="003763B2"/>
    <w:rsid w:val="00376E78"/>
    <w:rsid w:val="003773B5"/>
    <w:rsid w:val="003774E5"/>
    <w:rsid w:val="0037766A"/>
    <w:rsid w:val="00380183"/>
    <w:rsid w:val="00380216"/>
    <w:rsid w:val="0038039C"/>
    <w:rsid w:val="003804B6"/>
    <w:rsid w:val="00380CCA"/>
    <w:rsid w:val="00380F4C"/>
    <w:rsid w:val="0038133C"/>
    <w:rsid w:val="00381ADA"/>
    <w:rsid w:val="00381B28"/>
    <w:rsid w:val="0038223F"/>
    <w:rsid w:val="00382766"/>
    <w:rsid w:val="00382ED2"/>
    <w:rsid w:val="00383CF8"/>
    <w:rsid w:val="00383E0D"/>
    <w:rsid w:val="003841C4"/>
    <w:rsid w:val="00384203"/>
    <w:rsid w:val="00385405"/>
    <w:rsid w:val="0038593E"/>
    <w:rsid w:val="0038698D"/>
    <w:rsid w:val="00386FBA"/>
    <w:rsid w:val="003876BC"/>
    <w:rsid w:val="00390244"/>
    <w:rsid w:val="00390754"/>
    <w:rsid w:val="0039111F"/>
    <w:rsid w:val="00391E53"/>
    <w:rsid w:val="00392F6C"/>
    <w:rsid w:val="003935AB"/>
    <w:rsid w:val="003939F4"/>
    <w:rsid w:val="00393AD3"/>
    <w:rsid w:val="00393C7F"/>
    <w:rsid w:val="00394847"/>
    <w:rsid w:val="00394F49"/>
    <w:rsid w:val="0039530D"/>
    <w:rsid w:val="003953EB"/>
    <w:rsid w:val="003955E0"/>
    <w:rsid w:val="0039566F"/>
    <w:rsid w:val="00395760"/>
    <w:rsid w:val="003958D6"/>
    <w:rsid w:val="00395945"/>
    <w:rsid w:val="00395AED"/>
    <w:rsid w:val="00395B62"/>
    <w:rsid w:val="00395F8B"/>
    <w:rsid w:val="00395FB5"/>
    <w:rsid w:val="00396455"/>
    <w:rsid w:val="0039692A"/>
    <w:rsid w:val="00396B34"/>
    <w:rsid w:val="0039708D"/>
    <w:rsid w:val="00397DBF"/>
    <w:rsid w:val="00397FDF"/>
    <w:rsid w:val="003A0C1D"/>
    <w:rsid w:val="003A1B0F"/>
    <w:rsid w:val="003A1F69"/>
    <w:rsid w:val="003A2442"/>
    <w:rsid w:val="003A2582"/>
    <w:rsid w:val="003A2B1F"/>
    <w:rsid w:val="003A2C10"/>
    <w:rsid w:val="003A3784"/>
    <w:rsid w:val="003A3DA8"/>
    <w:rsid w:val="003A3FBD"/>
    <w:rsid w:val="003A4782"/>
    <w:rsid w:val="003A48D4"/>
    <w:rsid w:val="003A49B3"/>
    <w:rsid w:val="003A4A37"/>
    <w:rsid w:val="003A4C87"/>
    <w:rsid w:val="003A4E13"/>
    <w:rsid w:val="003A4FFE"/>
    <w:rsid w:val="003A5A01"/>
    <w:rsid w:val="003A65E3"/>
    <w:rsid w:val="003A67BA"/>
    <w:rsid w:val="003A7099"/>
    <w:rsid w:val="003A7513"/>
    <w:rsid w:val="003A7630"/>
    <w:rsid w:val="003A7926"/>
    <w:rsid w:val="003B0E10"/>
    <w:rsid w:val="003B18B5"/>
    <w:rsid w:val="003B225F"/>
    <w:rsid w:val="003B2FFB"/>
    <w:rsid w:val="003B34DA"/>
    <w:rsid w:val="003B3AF6"/>
    <w:rsid w:val="003B59B2"/>
    <w:rsid w:val="003B66A9"/>
    <w:rsid w:val="003B6B7C"/>
    <w:rsid w:val="003B7D95"/>
    <w:rsid w:val="003B7F9D"/>
    <w:rsid w:val="003C0684"/>
    <w:rsid w:val="003C06A6"/>
    <w:rsid w:val="003C1585"/>
    <w:rsid w:val="003C15B5"/>
    <w:rsid w:val="003C15E5"/>
    <w:rsid w:val="003C16D2"/>
    <w:rsid w:val="003C1F75"/>
    <w:rsid w:val="003C221E"/>
    <w:rsid w:val="003C24A6"/>
    <w:rsid w:val="003C28B8"/>
    <w:rsid w:val="003C2BB1"/>
    <w:rsid w:val="003C2FBD"/>
    <w:rsid w:val="003C3075"/>
    <w:rsid w:val="003C3FBB"/>
    <w:rsid w:val="003C46CE"/>
    <w:rsid w:val="003C47D1"/>
    <w:rsid w:val="003C60ED"/>
    <w:rsid w:val="003C63C3"/>
    <w:rsid w:val="003C67C8"/>
    <w:rsid w:val="003C6F16"/>
    <w:rsid w:val="003C7C61"/>
    <w:rsid w:val="003C7FAD"/>
    <w:rsid w:val="003D018F"/>
    <w:rsid w:val="003D034B"/>
    <w:rsid w:val="003D038D"/>
    <w:rsid w:val="003D0558"/>
    <w:rsid w:val="003D10EB"/>
    <w:rsid w:val="003D2606"/>
    <w:rsid w:val="003D2C06"/>
    <w:rsid w:val="003D381A"/>
    <w:rsid w:val="003D3B98"/>
    <w:rsid w:val="003D3D8A"/>
    <w:rsid w:val="003D3EA1"/>
    <w:rsid w:val="003D464A"/>
    <w:rsid w:val="003D5075"/>
    <w:rsid w:val="003D5693"/>
    <w:rsid w:val="003D576B"/>
    <w:rsid w:val="003D5783"/>
    <w:rsid w:val="003D5E15"/>
    <w:rsid w:val="003D7416"/>
    <w:rsid w:val="003D7495"/>
    <w:rsid w:val="003D74CD"/>
    <w:rsid w:val="003D7654"/>
    <w:rsid w:val="003D7850"/>
    <w:rsid w:val="003D7C89"/>
    <w:rsid w:val="003D7F78"/>
    <w:rsid w:val="003D7FCE"/>
    <w:rsid w:val="003E0189"/>
    <w:rsid w:val="003E0354"/>
    <w:rsid w:val="003E0624"/>
    <w:rsid w:val="003E0A4C"/>
    <w:rsid w:val="003E0B4C"/>
    <w:rsid w:val="003E0E0D"/>
    <w:rsid w:val="003E0F86"/>
    <w:rsid w:val="003E16DD"/>
    <w:rsid w:val="003E16FF"/>
    <w:rsid w:val="003E17DA"/>
    <w:rsid w:val="003E1E7E"/>
    <w:rsid w:val="003E2046"/>
    <w:rsid w:val="003E22AC"/>
    <w:rsid w:val="003E274C"/>
    <w:rsid w:val="003E290B"/>
    <w:rsid w:val="003E2C58"/>
    <w:rsid w:val="003E3778"/>
    <w:rsid w:val="003E3E03"/>
    <w:rsid w:val="003E4209"/>
    <w:rsid w:val="003E49DF"/>
    <w:rsid w:val="003E4CD9"/>
    <w:rsid w:val="003E54B0"/>
    <w:rsid w:val="003E5CDE"/>
    <w:rsid w:val="003E5F66"/>
    <w:rsid w:val="003E6301"/>
    <w:rsid w:val="003E67A8"/>
    <w:rsid w:val="003E6BAE"/>
    <w:rsid w:val="003E6FB1"/>
    <w:rsid w:val="003E7ADE"/>
    <w:rsid w:val="003E7C32"/>
    <w:rsid w:val="003F03D0"/>
    <w:rsid w:val="003F22CD"/>
    <w:rsid w:val="003F23F0"/>
    <w:rsid w:val="003F25FF"/>
    <w:rsid w:val="003F2608"/>
    <w:rsid w:val="003F2FE9"/>
    <w:rsid w:val="003F346A"/>
    <w:rsid w:val="003F3697"/>
    <w:rsid w:val="003F397A"/>
    <w:rsid w:val="003F4250"/>
    <w:rsid w:val="003F4A0E"/>
    <w:rsid w:val="003F5411"/>
    <w:rsid w:val="003F56DA"/>
    <w:rsid w:val="003F56FC"/>
    <w:rsid w:val="003F601C"/>
    <w:rsid w:val="003F61C2"/>
    <w:rsid w:val="003F6407"/>
    <w:rsid w:val="003F6DB6"/>
    <w:rsid w:val="003F793C"/>
    <w:rsid w:val="003F7C4D"/>
    <w:rsid w:val="004017A6"/>
    <w:rsid w:val="00402973"/>
    <w:rsid w:val="00402A74"/>
    <w:rsid w:val="004030C2"/>
    <w:rsid w:val="004032A4"/>
    <w:rsid w:val="00403699"/>
    <w:rsid w:val="0040425B"/>
    <w:rsid w:val="004057A2"/>
    <w:rsid w:val="00405B93"/>
    <w:rsid w:val="00405C62"/>
    <w:rsid w:val="00405FF1"/>
    <w:rsid w:val="00406055"/>
    <w:rsid w:val="0040605D"/>
    <w:rsid w:val="00406107"/>
    <w:rsid w:val="00406573"/>
    <w:rsid w:val="004066BD"/>
    <w:rsid w:val="004102EF"/>
    <w:rsid w:val="0041109F"/>
    <w:rsid w:val="0041114C"/>
    <w:rsid w:val="00411A0D"/>
    <w:rsid w:val="00411FE6"/>
    <w:rsid w:val="00412055"/>
    <w:rsid w:val="004120B1"/>
    <w:rsid w:val="00412257"/>
    <w:rsid w:val="00412AF1"/>
    <w:rsid w:val="00413491"/>
    <w:rsid w:val="00413715"/>
    <w:rsid w:val="0041393A"/>
    <w:rsid w:val="00413A33"/>
    <w:rsid w:val="00413B3A"/>
    <w:rsid w:val="00414408"/>
    <w:rsid w:val="00414551"/>
    <w:rsid w:val="00414901"/>
    <w:rsid w:val="00414C24"/>
    <w:rsid w:val="00414C4A"/>
    <w:rsid w:val="00415001"/>
    <w:rsid w:val="004153B0"/>
    <w:rsid w:val="00415765"/>
    <w:rsid w:val="00415E8A"/>
    <w:rsid w:val="004160FF"/>
    <w:rsid w:val="00416ACF"/>
    <w:rsid w:val="004170DB"/>
    <w:rsid w:val="00417C2B"/>
    <w:rsid w:val="00417F4E"/>
    <w:rsid w:val="004212C1"/>
    <w:rsid w:val="0042156C"/>
    <w:rsid w:val="00421887"/>
    <w:rsid w:val="00421892"/>
    <w:rsid w:val="00422EBD"/>
    <w:rsid w:val="004234E2"/>
    <w:rsid w:val="00424059"/>
    <w:rsid w:val="00424517"/>
    <w:rsid w:val="004246D2"/>
    <w:rsid w:val="00424F99"/>
    <w:rsid w:val="0042507A"/>
    <w:rsid w:val="00425CB1"/>
    <w:rsid w:val="00425DD4"/>
    <w:rsid w:val="00426099"/>
    <w:rsid w:val="004260B1"/>
    <w:rsid w:val="00426C77"/>
    <w:rsid w:val="00426DE3"/>
    <w:rsid w:val="00426E04"/>
    <w:rsid w:val="00426E0A"/>
    <w:rsid w:val="0042755A"/>
    <w:rsid w:val="00430CE6"/>
    <w:rsid w:val="00430F05"/>
    <w:rsid w:val="004313B8"/>
    <w:rsid w:val="00431550"/>
    <w:rsid w:val="0043185D"/>
    <w:rsid w:val="00431BBC"/>
    <w:rsid w:val="00431C6A"/>
    <w:rsid w:val="00432319"/>
    <w:rsid w:val="00432628"/>
    <w:rsid w:val="004327D6"/>
    <w:rsid w:val="00432CEF"/>
    <w:rsid w:val="00432D4B"/>
    <w:rsid w:val="00432FB9"/>
    <w:rsid w:val="00433230"/>
    <w:rsid w:val="00433334"/>
    <w:rsid w:val="00433706"/>
    <w:rsid w:val="00434280"/>
    <w:rsid w:val="0043439D"/>
    <w:rsid w:val="00434EFA"/>
    <w:rsid w:val="0043568F"/>
    <w:rsid w:val="00435A8F"/>
    <w:rsid w:val="00436924"/>
    <w:rsid w:val="00436CB0"/>
    <w:rsid w:val="00437C0F"/>
    <w:rsid w:val="004401DE"/>
    <w:rsid w:val="0044026E"/>
    <w:rsid w:val="00440306"/>
    <w:rsid w:val="00440390"/>
    <w:rsid w:val="0044074E"/>
    <w:rsid w:val="00440B04"/>
    <w:rsid w:val="00441244"/>
    <w:rsid w:val="00441589"/>
    <w:rsid w:val="00441A96"/>
    <w:rsid w:val="00442653"/>
    <w:rsid w:val="0044266A"/>
    <w:rsid w:val="00442BCC"/>
    <w:rsid w:val="00442BFB"/>
    <w:rsid w:val="00442CB1"/>
    <w:rsid w:val="00442F22"/>
    <w:rsid w:val="00442FB9"/>
    <w:rsid w:val="00443DB5"/>
    <w:rsid w:val="00443EEA"/>
    <w:rsid w:val="00444121"/>
    <w:rsid w:val="004441B8"/>
    <w:rsid w:val="00444A37"/>
    <w:rsid w:val="00444AA9"/>
    <w:rsid w:val="00444B31"/>
    <w:rsid w:val="004452A4"/>
    <w:rsid w:val="0044550A"/>
    <w:rsid w:val="004458EB"/>
    <w:rsid w:val="0044649B"/>
    <w:rsid w:val="004469AE"/>
    <w:rsid w:val="00446A01"/>
    <w:rsid w:val="00446DD5"/>
    <w:rsid w:val="00447264"/>
    <w:rsid w:val="00447BE6"/>
    <w:rsid w:val="00450195"/>
    <w:rsid w:val="00450377"/>
    <w:rsid w:val="00450492"/>
    <w:rsid w:val="004507A1"/>
    <w:rsid w:val="0045143E"/>
    <w:rsid w:val="004515FE"/>
    <w:rsid w:val="00453307"/>
    <w:rsid w:val="00453B94"/>
    <w:rsid w:val="00454B62"/>
    <w:rsid w:val="004555B7"/>
    <w:rsid w:val="004556DB"/>
    <w:rsid w:val="00455C78"/>
    <w:rsid w:val="00455F97"/>
    <w:rsid w:val="00456219"/>
    <w:rsid w:val="00456563"/>
    <w:rsid w:val="00456C45"/>
    <w:rsid w:val="00456C4C"/>
    <w:rsid w:val="00456EC0"/>
    <w:rsid w:val="0046149D"/>
    <w:rsid w:val="00461ADD"/>
    <w:rsid w:val="00461F86"/>
    <w:rsid w:val="0046243E"/>
    <w:rsid w:val="00463095"/>
    <w:rsid w:val="0046395E"/>
    <w:rsid w:val="00463B3B"/>
    <w:rsid w:val="00463F60"/>
    <w:rsid w:val="00464120"/>
    <w:rsid w:val="004642ED"/>
    <w:rsid w:val="0046496A"/>
    <w:rsid w:val="00464C2F"/>
    <w:rsid w:val="0046506D"/>
    <w:rsid w:val="0046598B"/>
    <w:rsid w:val="00465E1B"/>
    <w:rsid w:val="004663AC"/>
    <w:rsid w:val="004664C6"/>
    <w:rsid w:val="00466E40"/>
    <w:rsid w:val="00466FFF"/>
    <w:rsid w:val="00467800"/>
    <w:rsid w:val="00467EFE"/>
    <w:rsid w:val="00470143"/>
    <w:rsid w:val="00470342"/>
    <w:rsid w:val="00470347"/>
    <w:rsid w:val="0047053E"/>
    <w:rsid w:val="004705E3"/>
    <w:rsid w:val="004709F4"/>
    <w:rsid w:val="00472219"/>
    <w:rsid w:val="004727EA"/>
    <w:rsid w:val="00473271"/>
    <w:rsid w:val="00473420"/>
    <w:rsid w:val="00474063"/>
    <w:rsid w:val="00474650"/>
    <w:rsid w:val="00474729"/>
    <w:rsid w:val="00474743"/>
    <w:rsid w:val="004747DE"/>
    <w:rsid w:val="00474BD1"/>
    <w:rsid w:val="0047557C"/>
    <w:rsid w:val="00475998"/>
    <w:rsid w:val="00475B39"/>
    <w:rsid w:val="00475D0A"/>
    <w:rsid w:val="00476121"/>
    <w:rsid w:val="00476C07"/>
    <w:rsid w:val="00476F8E"/>
    <w:rsid w:val="004771D1"/>
    <w:rsid w:val="0047780A"/>
    <w:rsid w:val="00477BFF"/>
    <w:rsid w:val="00477DC0"/>
    <w:rsid w:val="004809E6"/>
    <w:rsid w:val="004811D6"/>
    <w:rsid w:val="00481928"/>
    <w:rsid w:val="004819C4"/>
    <w:rsid w:val="004830A1"/>
    <w:rsid w:val="00483408"/>
    <w:rsid w:val="00483648"/>
    <w:rsid w:val="00483F65"/>
    <w:rsid w:val="0048446C"/>
    <w:rsid w:val="0048592B"/>
    <w:rsid w:val="00485A5E"/>
    <w:rsid w:val="00485D11"/>
    <w:rsid w:val="0048692C"/>
    <w:rsid w:val="004869DD"/>
    <w:rsid w:val="004871A0"/>
    <w:rsid w:val="00487514"/>
    <w:rsid w:val="004905BF"/>
    <w:rsid w:val="00490DA9"/>
    <w:rsid w:val="00491159"/>
    <w:rsid w:val="004918C1"/>
    <w:rsid w:val="00491F15"/>
    <w:rsid w:val="00492682"/>
    <w:rsid w:val="00492C41"/>
    <w:rsid w:val="00492EF7"/>
    <w:rsid w:val="004937C2"/>
    <w:rsid w:val="00493D0D"/>
    <w:rsid w:val="00493E22"/>
    <w:rsid w:val="00494A26"/>
    <w:rsid w:val="00494E01"/>
    <w:rsid w:val="004954E0"/>
    <w:rsid w:val="004958D1"/>
    <w:rsid w:val="00495CB7"/>
    <w:rsid w:val="004964FC"/>
    <w:rsid w:val="00496C3C"/>
    <w:rsid w:val="00496ED8"/>
    <w:rsid w:val="00497012"/>
    <w:rsid w:val="00497160"/>
    <w:rsid w:val="00497333"/>
    <w:rsid w:val="0049761E"/>
    <w:rsid w:val="00497906"/>
    <w:rsid w:val="00497D87"/>
    <w:rsid w:val="004A038E"/>
    <w:rsid w:val="004A0765"/>
    <w:rsid w:val="004A0A3A"/>
    <w:rsid w:val="004A0DDD"/>
    <w:rsid w:val="004A1074"/>
    <w:rsid w:val="004A1BA8"/>
    <w:rsid w:val="004A1BCD"/>
    <w:rsid w:val="004A21BF"/>
    <w:rsid w:val="004A24BC"/>
    <w:rsid w:val="004A256B"/>
    <w:rsid w:val="004A27C8"/>
    <w:rsid w:val="004A284F"/>
    <w:rsid w:val="004A2C23"/>
    <w:rsid w:val="004A32BB"/>
    <w:rsid w:val="004A3B07"/>
    <w:rsid w:val="004A3EE9"/>
    <w:rsid w:val="004A429A"/>
    <w:rsid w:val="004A4C53"/>
    <w:rsid w:val="004A5DA3"/>
    <w:rsid w:val="004A65AB"/>
    <w:rsid w:val="004A7259"/>
    <w:rsid w:val="004A7B75"/>
    <w:rsid w:val="004A7D44"/>
    <w:rsid w:val="004A7F0D"/>
    <w:rsid w:val="004B0242"/>
    <w:rsid w:val="004B0365"/>
    <w:rsid w:val="004B0D22"/>
    <w:rsid w:val="004B1612"/>
    <w:rsid w:val="004B179E"/>
    <w:rsid w:val="004B189B"/>
    <w:rsid w:val="004B1A2D"/>
    <w:rsid w:val="004B1A2F"/>
    <w:rsid w:val="004B1F75"/>
    <w:rsid w:val="004B200A"/>
    <w:rsid w:val="004B265B"/>
    <w:rsid w:val="004B3146"/>
    <w:rsid w:val="004B36AE"/>
    <w:rsid w:val="004B3A43"/>
    <w:rsid w:val="004B3F9C"/>
    <w:rsid w:val="004B48CE"/>
    <w:rsid w:val="004B542D"/>
    <w:rsid w:val="004B5625"/>
    <w:rsid w:val="004B5C65"/>
    <w:rsid w:val="004B6C73"/>
    <w:rsid w:val="004B77BB"/>
    <w:rsid w:val="004B785A"/>
    <w:rsid w:val="004B7A00"/>
    <w:rsid w:val="004C12EA"/>
    <w:rsid w:val="004C1770"/>
    <w:rsid w:val="004C20A1"/>
    <w:rsid w:val="004C2D92"/>
    <w:rsid w:val="004C34E1"/>
    <w:rsid w:val="004C37CE"/>
    <w:rsid w:val="004C38CD"/>
    <w:rsid w:val="004C4CC0"/>
    <w:rsid w:val="004C4DA4"/>
    <w:rsid w:val="004C5221"/>
    <w:rsid w:val="004C532D"/>
    <w:rsid w:val="004C58AF"/>
    <w:rsid w:val="004C5A74"/>
    <w:rsid w:val="004C5BA0"/>
    <w:rsid w:val="004C5D13"/>
    <w:rsid w:val="004C61BD"/>
    <w:rsid w:val="004C6A90"/>
    <w:rsid w:val="004C773F"/>
    <w:rsid w:val="004C7923"/>
    <w:rsid w:val="004C7E0F"/>
    <w:rsid w:val="004D015E"/>
    <w:rsid w:val="004D1668"/>
    <w:rsid w:val="004D2ECF"/>
    <w:rsid w:val="004D31A7"/>
    <w:rsid w:val="004D3519"/>
    <w:rsid w:val="004D37D0"/>
    <w:rsid w:val="004D415C"/>
    <w:rsid w:val="004D4381"/>
    <w:rsid w:val="004D4532"/>
    <w:rsid w:val="004D4739"/>
    <w:rsid w:val="004D4A83"/>
    <w:rsid w:val="004D4EAA"/>
    <w:rsid w:val="004D5B6E"/>
    <w:rsid w:val="004D61F7"/>
    <w:rsid w:val="004D642C"/>
    <w:rsid w:val="004D667C"/>
    <w:rsid w:val="004D66F4"/>
    <w:rsid w:val="004D7303"/>
    <w:rsid w:val="004D7313"/>
    <w:rsid w:val="004D741D"/>
    <w:rsid w:val="004D77FF"/>
    <w:rsid w:val="004D79B7"/>
    <w:rsid w:val="004D7B37"/>
    <w:rsid w:val="004D7CE8"/>
    <w:rsid w:val="004E0878"/>
    <w:rsid w:val="004E08A2"/>
    <w:rsid w:val="004E091E"/>
    <w:rsid w:val="004E0B33"/>
    <w:rsid w:val="004E0E89"/>
    <w:rsid w:val="004E0FB2"/>
    <w:rsid w:val="004E1000"/>
    <w:rsid w:val="004E1BE6"/>
    <w:rsid w:val="004E1CFB"/>
    <w:rsid w:val="004E1D6D"/>
    <w:rsid w:val="004E1F21"/>
    <w:rsid w:val="004E2476"/>
    <w:rsid w:val="004E2670"/>
    <w:rsid w:val="004E2CE1"/>
    <w:rsid w:val="004E2D15"/>
    <w:rsid w:val="004E2EAC"/>
    <w:rsid w:val="004E2F31"/>
    <w:rsid w:val="004E394A"/>
    <w:rsid w:val="004E3992"/>
    <w:rsid w:val="004E3CBD"/>
    <w:rsid w:val="004E46D3"/>
    <w:rsid w:val="004E51D1"/>
    <w:rsid w:val="004E57AD"/>
    <w:rsid w:val="004E5E8B"/>
    <w:rsid w:val="004E695D"/>
    <w:rsid w:val="004E6F8A"/>
    <w:rsid w:val="004E71EB"/>
    <w:rsid w:val="004F015C"/>
    <w:rsid w:val="004F04EE"/>
    <w:rsid w:val="004F05EA"/>
    <w:rsid w:val="004F0A94"/>
    <w:rsid w:val="004F0C33"/>
    <w:rsid w:val="004F0C3E"/>
    <w:rsid w:val="004F1C71"/>
    <w:rsid w:val="004F1D37"/>
    <w:rsid w:val="004F1ED4"/>
    <w:rsid w:val="004F23FD"/>
    <w:rsid w:val="004F2511"/>
    <w:rsid w:val="004F2845"/>
    <w:rsid w:val="004F358C"/>
    <w:rsid w:val="004F35CD"/>
    <w:rsid w:val="004F3E37"/>
    <w:rsid w:val="004F40D0"/>
    <w:rsid w:val="004F4DBC"/>
    <w:rsid w:val="004F4E1F"/>
    <w:rsid w:val="004F4E30"/>
    <w:rsid w:val="004F5278"/>
    <w:rsid w:val="004F5BFC"/>
    <w:rsid w:val="004F616C"/>
    <w:rsid w:val="004F61F1"/>
    <w:rsid w:val="004F6598"/>
    <w:rsid w:val="004F6750"/>
    <w:rsid w:val="004F697A"/>
    <w:rsid w:val="004F69E0"/>
    <w:rsid w:val="004F7511"/>
    <w:rsid w:val="004F7513"/>
    <w:rsid w:val="004F77DD"/>
    <w:rsid w:val="004F79FC"/>
    <w:rsid w:val="004F7A7C"/>
    <w:rsid w:val="004F7AC3"/>
    <w:rsid w:val="00500177"/>
    <w:rsid w:val="0050062E"/>
    <w:rsid w:val="005010E6"/>
    <w:rsid w:val="00501472"/>
    <w:rsid w:val="00501897"/>
    <w:rsid w:val="005029E6"/>
    <w:rsid w:val="00502B60"/>
    <w:rsid w:val="00502F8E"/>
    <w:rsid w:val="00503C6C"/>
    <w:rsid w:val="005046B2"/>
    <w:rsid w:val="005059AD"/>
    <w:rsid w:val="00505D1E"/>
    <w:rsid w:val="00505DC3"/>
    <w:rsid w:val="0050699F"/>
    <w:rsid w:val="005076A1"/>
    <w:rsid w:val="00507873"/>
    <w:rsid w:val="00507BF4"/>
    <w:rsid w:val="00507E49"/>
    <w:rsid w:val="00510076"/>
    <w:rsid w:val="005113AA"/>
    <w:rsid w:val="00511992"/>
    <w:rsid w:val="00512841"/>
    <w:rsid w:val="00513488"/>
    <w:rsid w:val="00513B39"/>
    <w:rsid w:val="00513E5E"/>
    <w:rsid w:val="005147C0"/>
    <w:rsid w:val="00514828"/>
    <w:rsid w:val="005149C1"/>
    <w:rsid w:val="00514C63"/>
    <w:rsid w:val="00515B7C"/>
    <w:rsid w:val="005167FB"/>
    <w:rsid w:val="00516FD0"/>
    <w:rsid w:val="00517923"/>
    <w:rsid w:val="00517DA7"/>
    <w:rsid w:val="005211B6"/>
    <w:rsid w:val="0052150B"/>
    <w:rsid w:val="00522322"/>
    <w:rsid w:val="00522A70"/>
    <w:rsid w:val="00522CDA"/>
    <w:rsid w:val="00523F25"/>
    <w:rsid w:val="00523F3E"/>
    <w:rsid w:val="00524081"/>
    <w:rsid w:val="005240EB"/>
    <w:rsid w:val="0052459E"/>
    <w:rsid w:val="00524D1C"/>
    <w:rsid w:val="005259C8"/>
    <w:rsid w:val="00525B69"/>
    <w:rsid w:val="005261EF"/>
    <w:rsid w:val="005262B6"/>
    <w:rsid w:val="005267C4"/>
    <w:rsid w:val="00526DFD"/>
    <w:rsid w:val="0052789D"/>
    <w:rsid w:val="00527F80"/>
    <w:rsid w:val="005306CE"/>
    <w:rsid w:val="005309F3"/>
    <w:rsid w:val="00530C8D"/>
    <w:rsid w:val="00530E42"/>
    <w:rsid w:val="00530F3D"/>
    <w:rsid w:val="005310F1"/>
    <w:rsid w:val="00531507"/>
    <w:rsid w:val="00532368"/>
    <w:rsid w:val="0053238F"/>
    <w:rsid w:val="00532407"/>
    <w:rsid w:val="005335A5"/>
    <w:rsid w:val="005335BE"/>
    <w:rsid w:val="00533F43"/>
    <w:rsid w:val="0053488B"/>
    <w:rsid w:val="00534E14"/>
    <w:rsid w:val="0053517F"/>
    <w:rsid w:val="00535628"/>
    <w:rsid w:val="005358EE"/>
    <w:rsid w:val="00535970"/>
    <w:rsid w:val="00535A75"/>
    <w:rsid w:val="00535AE9"/>
    <w:rsid w:val="00535BD7"/>
    <w:rsid w:val="0053652C"/>
    <w:rsid w:val="00536FAF"/>
    <w:rsid w:val="00536FDC"/>
    <w:rsid w:val="0053748C"/>
    <w:rsid w:val="00540153"/>
    <w:rsid w:val="0054029B"/>
    <w:rsid w:val="005404C4"/>
    <w:rsid w:val="00540934"/>
    <w:rsid w:val="00540B96"/>
    <w:rsid w:val="005410AD"/>
    <w:rsid w:val="005410BE"/>
    <w:rsid w:val="00541D68"/>
    <w:rsid w:val="00541D9E"/>
    <w:rsid w:val="0054244D"/>
    <w:rsid w:val="00542BB2"/>
    <w:rsid w:val="00543764"/>
    <w:rsid w:val="005439D7"/>
    <w:rsid w:val="00543ABF"/>
    <w:rsid w:val="005441F2"/>
    <w:rsid w:val="00544A30"/>
    <w:rsid w:val="00544B8F"/>
    <w:rsid w:val="005451BF"/>
    <w:rsid w:val="005453CF"/>
    <w:rsid w:val="00545F0D"/>
    <w:rsid w:val="0054621D"/>
    <w:rsid w:val="00546E37"/>
    <w:rsid w:val="005471ED"/>
    <w:rsid w:val="005501CA"/>
    <w:rsid w:val="00550362"/>
    <w:rsid w:val="0055197F"/>
    <w:rsid w:val="005523E1"/>
    <w:rsid w:val="00553043"/>
    <w:rsid w:val="005531B3"/>
    <w:rsid w:val="0055369C"/>
    <w:rsid w:val="00553994"/>
    <w:rsid w:val="005542C5"/>
    <w:rsid w:val="0055444F"/>
    <w:rsid w:val="0055445B"/>
    <w:rsid w:val="0055469D"/>
    <w:rsid w:val="005546C1"/>
    <w:rsid w:val="00555178"/>
    <w:rsid w:val="005556A8"/>
    <w:rsid w:val="005557AE"/>
    <w:rsid w:val="005559AC"/>
    <w:rsid w:val="00556446"/>
    <w:rsid w:val="005566A1"/>
    <w:rsid w:val="0055680E"/>
    <w:rsid w:val="00557207"/>
    <w:rsid w:val="00557333"/>
    <w:rsid w:val="00560F42"/>
    <w:rsid w:val="00560F8D"/>
    <w:rsid w:val="00561781"/>
    <w:rsid w:val="00561FFE"/>
    <w:rsid w:val="00562997"/>
    <w:rsid w:val="00562D1B"/>
    <w:rsid w:val="00563598"/>
    <w:rsid w:val="00563C2C"/>
    <w:rsid w:val="0056411D"/>
    <w:rsid w:val="00564A18"/>
    <w:rsid w:val="00564BB5"/>
    <w:rsid w:val="005651ED"/>
    <w:rsid w:val="005652D8"/>
    <w:rsid w:val="00566036"/>
    <w:rsid w:val="00566FD2"/>
    <w:rsid w:val="005672B8"/>
    <w:rsid w:val="00567BD8"/>
    <w:rsid w:val="00570260"/>
    <w:rsid w:val="005705F1"/>
    <w:rsid w:val="00570782"/>
    <w:rsid w:val="00570817"/>
    <w:rsid w:val="005708CA"/>
    <w:rsid w:val="00570DB7"/>
    <w:rsid w:val="00571B3E"/>
    <w:rsid w:val="005723BC"/>
    <w:rsid w:val="00572A1B"/>
    <w:rsid w:val="0057309F"/>
    <w:rsid w:val="005739B4"/>
    <w:rsid w:val="00573E1F"/>
    <w:rsid w:val="0057456F"/>
    <w:rsid w:val="0057565D"/>
    <w:rsid w:val="00576065"/>
    <w:rsid w:val="00576A7F"/>
    <w:rsid w:val="00577BEC"/>
    <w:rsid w:val="00577EA9"/>
    <w:rsid w:val="00577F4A"/>
    <w:rsid w:val="00580A57"/>
    <w:rsid w:val="00580CC9"/>
    <w:rsid w:val="005810E8"/>
    <w:rsid w:val="00581A3A"/>
    <w:rsid w:val="00581E3F"/>
    <w:rsid w:val="0058270E"/>
    <w:rsid w:val="00582D95"/>
    <w:rsid w:val="00583BAC"/>
    <w:rsid w:val="00583D80"/>
    <w:rsid w:val="005841D8"/>
    <w:rsid w:val="005843E2"/>
    <w:rsid w:val="005845EF"/>
    <w:rsid w:val="005847BD"/>
    <w:rsid w:val="00585316"/>
    <w:rsid w:val="00585B5C"/>
    <w:rsid w:val="00585C59"/>
    <w:rsid w:val="00585F26"/>
    <w:rsid w:val="00585F5D"/>
    <w:rsid w:val="005861AE"/>
    <w:rsid w:val="00586612"/>
    <w:rsid w:val="00586622"/>
    <w:rsid w:val="00586A19"/>
    <w:rsid w:val="00587027"/>
    <w:rsid w:val="0058760F"/>
    <w:rsid w:val="0058783C"/>
    <w:rsid w:val="005879A1"/>
    <w:rsid w:val="0059051C"/>
    <w:rsid w:val="0059070F"/>
    <w:rsid w:val="00590E7B"/>
    <w:rsid w:val="00591B4C"/>
    <w:rsid w:val="0059229D"/>
    <w:rsid w:val="00592A9E"/>
    <w:rsid w:val="005934EA"/>
    <w:rsid w:val="005938F8"/>
    <w:rsid w:val="00593DBA"/>
    <w:rsid w:val="00594094"/>
    <w:rsid w:val="00594BFF"/>
    <w:rsid w:val="00594C37"/>
    <w:rsid w:val="005955A8"/>
    <w:rsid w:val="005956DF"/>
    <w:rsid w:val="00595ADB"/>
    <w:rsid w:val="00595B4E"/>
    <w:rsid w:val="005967E8"/>
    <w:rsid w:val="005969AC"/>
    <w:rsid w:val="00596B92"/>
    <w:rsid w:val="00596E62"/>
    <w:rsid w:val="00597125"/>
    <w:rsid w:val="00597346"/>
    <w:rsid w:val="005973B5"/>
    <w:rsid w:val="00597D8B"/>
    <w:rsid w:val="00597F07"/>
    <w:rsid w:val="005A074B"/>
    <w:rsid w:val="005A0F3B"/>
    <w:rsid w:val="005A1083"/>
    <w:rsid w:val="005A12E3"/>
    <w:rsid w:val="005A1834"/>
    <w:rsid w:val="005A18B5"/>
    <w:rsid w:val="005A26FC"/>
    <w:rsid w:val="005A2D55"/>
    <w:rsid w:val="005A2E32"/>
    <w:rsid w:val="005A2E86"/>
    <w:rsid w:val="005A3877"/>
    <w:rsid w:val="005A4CBE"/>
    <w:rsid w:val="005A5589"/>
    <w:rsid w:val="005A5929"/>
    <w:rsid w:val="005A66A6"/>
    <w:rsid w:val="005A6C37"/>
    <w:rsid w:val="005A6ECA"/>
    <w:rsid w:val="005A7563"/>
    <w:rsid w:val="005A7581"/>
    <w:rsid w:val="005A76AE"/>
    <w:rsid w:val="005A7B97"/>
    <w:rsid w:val="005B01E9"/>
    <w:rsid w:val="005B03B8"/>
    <w:rsid w:val="005B056B"/>
    <w:rsid w:val="005B07D1"/>
    <w:rsid w:val="005B0F2B"/>
    <w:rsid w:val="005B148E"/>
    <w:rsid w:val="005B169F"/>
    <w:rsid w:val="005B1C93"/>
    <w:rsid w:val="005B298A"/>
    <w:rsid w:val="005B2AA1"/>
    <w:rsid w:val="005B2DE5"/>
    <w:rsid w:val="005B3736"/>
    <w:rsid w:val="005B4E2B"/>
    <w:rsid w:val="005B4E66"/>
    <w:rsid w:val="005B50BE"/>
    <w:rsid w:val="005B5532"/>
    <w:rsid w:val="005B5922"/>
    <w:rsid w:val="005B6403"/>
    <w:rsid w:val="005B685E"/>
    <w:rsid w:val="005B7311"/>
    <w:rsid w:val="005C0921"/>
    <w:rsid w:val="005C0F81"/>
    <w:rsid w:val="005C155D"/>
    <w:rsid w:val="005C1650"/>
    <w:rsid w:val="005C2177"/>
    <w:rsid w:val="005C276E"/>
    <w:rsid w:val="005C2D78"/>
    <w:rsid w:val="005C31F0"/>
    <w:rsid w:val="005C3463"/>
    <w:rsid w:val="005C4F15"/>
    <w:rsid w:val="005C5767"/>
    <w:rsid w:val="005C5EC6"/>
    <w:rsid w:val="005C66FD"/>
    <w:rsid w:val="005C7445"/>
    <w:rsid w:val="005C7960"/>
    <w:rsid w:val="005C798B"/>
    <w:rsid w:val="005D0130"/>
    <w:rsid w:val="005D0815"/>
    <w:rsid w:val="005D0A35"/>
    <w:rsid w:val="005D164A"/>
    <w:rsid w:val="005D2C2C"/>
    <w:rsid w:val="005D3155"/>
    <w:rsid w:val="005D53DD"/>
    <w:rsid w:val="005D540F"/>
    <w:rsid w:val="005D545E"/>
    <w:rsid w:val="005D56E0"/>
    <w:rsid w:val="005D5A1C"/>
    <w:rsid w:val="005D6058"/>
    <w:rsid w:val="005D60A1"/>
    <w:rsid w:val="005D6205"/>
    <w:rsid w:val="005D6BA6"/>
    <w:rsid w:val="005D70D9"/>
    <w:rsid w:val="005D7D96"/>
    <w:rsid w:val="005E1A48"/>
    <w:rsid w:val="005E1A58"/>
    <w:rsid w:val="005E1B67"/>
    <w:rsid w:val="005E1E99"/>
    <w:rsid w:val="005E1EF3"/>
    <w:rsid w:val="005E26CA"/>
    <w:rsid w:val="005E2710"/>
    <w:rsid w:val="005E2C1B"/>
    <w:rsid w:val="005E2F39"/>
    <w:rsid w:val="005E3615"/>
    <w:rsid w:val="005E37B8"/>
    <w:rsid w:val="005E394C"/>
    <w:rsid w:val="005E3C91"/>
    <w:rsid w:val="005E4157"/>
    <w:rsid w:val="005E4DD1"/>
    <w:rsid w:val="005E5783"/>
    <w:rsid w:val="005E59C3"/>
    <w:rsid w:val="005E60FE"/>
    <w:rsid w:val="005E61C3"/>
    <w:rsid w:val="005E6645"/>
    <w:rsid w:val="005E695D"/>
    <w:rsid w:val="005E73D8"/>
    <w:rsid w:val="005E777F"/>
    <w:rsid w:val="005E7D1A"/>
    <w:rsid w:val="005E7FF1"/>
    <w:rsid w:val="005F025A"/>
    <w:rsid w:val="005F03CA"/>
    <w:rsid w:val="005F0F8C"/>
    <w:rsid w:val="005F16E3"/>
    <w:rsid w:val="005F2579"/>
    <w:rsid w:val="005F2FAC"/>
    <w:rsid w:val="005F3892"/>
    <w:rsid w:val="005F395A"/>
    <w:rsid w:val="005F403A"/>
    <w:rsid w:val="005F4357"/>
    <w:rsid w:val="005F4474"/>
    <w:rsid w:val="005F4B1E"/>
    <w:rsid w:val="005F4DBF"/>
    <w:rsid w:val="005F53B2"/>
    <w:rsid w:val="005F54FA"/>
    <w:rsid w:val="005F56ED"/>
    <w:rsid w:val="005F6260"/>
    <w:rsid w:val="005F739D"/>
    <w:rsid w:val="005F759E"/>
    <w:rsid w:val="005F7C48"/>
    <w:rsid w:val="006009D4"/>
    <w:rsid w:val="00600EED"/>
    <w:rsid w:val="006010CD"/>
    <w:rsid w:val="00601264"/>
    <w:rsid w:val="0060171F"/>
    <w:rsid w:val="006018FE"/>
    <w:rsid w:val="00603614"/>
    <w:rsid w:val="006038B1"/>
    <w:rsid w:val="00603E03"/>
    <w:rsid w:val="00604A70"/>
    <w:rsid w:val="00604EED"/>
    <w:rsid w:val="00606703"/>
    <w:rsid w:val="00607532"/>
    <w:rsid w:val="00607667"/>
    <w:rsid w:val="0060775A"/>
    <w:rsid w:val="00607913"/>
    <w:rsid w:val="00607AD6"/>
    <w:rsid w:val="00607B14"/>
    <w:rsid w:val="00607B9F"/>
    <w:rsid w:val="006105E1"/>
    <w:rsid w:val="00610D40"/>
    <w:rsid w:val="0061145B"/>
    <w:rsid w:val="0061195F"/>
    <w:rsid w:val="00611AE3"/>
    <w:rsid w:val="00611C58"/>
    <w:rsid w:val="00612655"/>
    <w:rsid w:val="00612AE0"/>
    <w:rsid w:val="0061317C"/>
    <w:rsid w:val="0061329B"/>
    <w:rsid w:val="0061334F"/>
    <w:rsid w:val="0061405A"/>
    <w:rsid w:val="006141BF"/>
    <w:rsid w:val="00614216"/>
    <w:rsid w:val="00614E8A"/>
    <w:rsid w:val="006152CC"/>
    <w:rsid w:val="006158C2"/>
    <w:rsid w:val="0061615E"/>
    <w:rsid w:val="00616581"/>
    <w:rsid w:val="00616671"/>
    <w:rsid w:val="006168EF"/>
    <w:rsid w:val="00616FE5"/>
    <w:rsid w:val="006170F5"/>
    <w:rsid w:val="00617545"/>
    <w:rsid w:val="006175BB"/>
    <w:rsid w:val="006178C2"/>
    <w:rsid w:val="00617E71"/>
    <w:rsid w:val="0062026B"/>
    <w:rsid w:val="0062037E"/>
    <w:rsid w:val="00621557"/>
    <w:rsid w:val="006218A1"/>
    <w:rsid w:val="006229F0"/>
    <w:rsid w:val="00622A5A"/>
    <w:rsid w:val="00622CEA"/>
    <w:rsid w:val="0062379D"/>
    <w:rsid w:val="00623971"/>
    <w:rsid w:val="006241A4"/>
    <w:rsid w:val="006245D5"/>
    <w:rsid w:val="006246B4"/>
    <w:rsid w:val="006250B7"/>
    <w:rsid w:val="006250CA"/>
    <w:rsid w:val="00625491"/>
    <w:rsid w:val="0062582A"/>
    <w:rsid w:val="00626241"/>
    <w:rsid w:val="006263D1"/>
    <w:rsid w:val="006266E0"/>
    <w:rsid w:val="00626A51"/>
    <w:rsid w:val="00627C45"/>
    <w:rsid w:val="006306FB"/>
    <w:rsid w:val="006311A5"/>
    <w:rsid w:val="006311F5"/>
    <w:rsid w:val="00631D6D"/>
    <w:rsid w:val="00631D7F"/>
    <w:rsid w:val="00631D89"/>
    <w:rsid w:val="00632385"/>
    <w:rsid w:val="00632573"/>
    <w:rsid w:val="00632647"/>
    <w:rsid w:val="006326DD"/>
    <w:rsid w:val="006327F0"/>
    <w:rsid w:val="00632E66"/>
    <w:rsid w:val="006347ED"/>
    <w:rsid w:val="00635686"/>
    <w:rsid w:val="00636306"/>
    <w:rsid w:val="00636573"/>
    <w:rsid w:val="006368B8"/>
    <w:rsid w:val="006374BC"/>
    <w:rsid w:val="0063769B"/>
    <w:rsid w:val="006376AF"/>
    <w:rsid w:val="0063773C"/>
    <w:rsid w:val="00637F5F"/>
    <w:rsid w:val="00637F95"/>
    <w:rsid w:val="006403E3"/>
    <w:rsid w:val="0064042F"/>
    <w:rsid w:val="00640CF9"/>
    <w:rsid w:val="00641239"/>
    <w:rsid w:val="006412B3"/>
    <w:rsid w:val="0064173A"/>
    <w:rsid w:val="00641D0D"/>
    <w:rsid w:val="00641FCE"/>
    <w:rsid w:val="00643401"/>
    <w:rsid w:val="00643E6E"/>
    <w:rsid w:val="0064446D"/>
    <w:rsid w:val="00644849"/>
    <w:rsid w:val="006449F0"/>
    <w:rsid w:val="006455C5"/>
    <w:rsid w:val="00645BB7"/>
    <w:rsid w:val="00645D5B"/>
    <w:rsid w:val="00645EF6"/>
    <w:rsid w:val="0064651F"/>
    <w:rsid w:val="00646B02"/>
    <w:rsid w:val="00646FFE"/>
    <w:rsid w:val="0064752C"/>
    <w:rsid w:val="00647E86"/>
    <w:rsid w:val="0065021F"/>
    <w:rsid w:val="00650A27"/>
    <w:rsid w:val="00651B09"/>
    <w:rsid w:val="0065204B"/>
    <w:rsid w:val="00652225"/>
    <w:rsid w:val="00652AD5"/>
    <w:rsid w:val="00652C6E"/>
    <w:rsid w:val="0065395D"/>
    <w:rsid w:val="0065455D"/>
    <w:rsid w:val="006552D9"/>
    <w:rsid w:val="006556C8"/>
    <w:rsid w:val="00655BDB"/>
    <w:rsid w:val="00657238"/>
    <w:rsid w:val="006572B2"/>
    <w:rsid w:val="00657AD1"/>
    <w:rsid w:val="00657FF0"/>
    <w:rsid w:val="00660427"/>
    <w:rsid w:val="00660724"/>
    <w:rsid w:val="00660E62"/>
    <w:rsid w:val="0066100D"/>
    <w:rsid w:val="0066191C"/>
    <w:rsid w:val="00661CF4"/>
    <w:rsid w:val="0066297F"/>
    <w:rsid w:val="00663163"/>
    <w:rsid w:val="006637A9"/>
    <w:rsid w:val="00663B54"/>
    <w:rsid w:val="00664763"/>
    <w:rsid w:val="00664F16"/>
    <w:rsid w:val="00664FD4"/>
    <w:rsid w:val="00665276"/>
    <w:rsid w:val="006659D1"/>
    <w:rsid w:val="00666093"/>
    <w:rsid w:val="0066621F"/>
    <w:rsid w:val="0066632A"/>
    <w:rsid w:val="0066722F"/>
    <w:rsid w:val="00667AB8"/>
    <w:rsid w:val="00667B29"/>
    <w:rsid w:val="00667C01"/>
    <w:rsid w:val="00667DFF"/>
    <w:rsid w:val="006702F4"/>
    <w:rsid w:val="00670756"/>
    <w:rsid w:val="00670AFC"/>
    <w:rsid w:val="00670CDD"/>
    <w:rsid w:val="00670F31"/>
    <w:rsid w:val="00670FC5"/>
    <w:rsid w:val="006712C0"/>
    <w:rsid w:val="006721D7"/>
    <w:rsid w:val="00672844"/>
    <w:rsid w:val="00672D64"/>
    <w:rsid w:val="00673D4F"/>
    <w:rsid w:val="00674738"/>
    <w:rsid w:val="006748CF"/>
    <w:rsid w:val="00674C7A"/>
    <w:rsid w:val="00674E95"/>
    <w:rsid w:val="00674EC9"/>
    <w:rsid w:val="00675125"/>
    <w:rsid w:val="00675770"/>
    <w:rsid w:val="00675D7F"/>
    <w:rsid w:val="00676449"/>
    <w:rsid w:val="00676CC6"/>
    <w:rsid w:val="00676F52"/>
    <w:rsid w:val="00677325"/>
    <w:rsid w:val="006774D2"/>
    <w:rsid w:val="00677D8A"/>
    <w:rsid w:val="0068048F"/>
    <w:rsid w:val="006805E3"/>
    <w:rsid w:val="00681010"/>
    <w:rsid w:val="0068154C"/>
    <w:rsid w:val="00681AED"/>
    <w:rsid w:val="006825B0"/>
    <w:rsid w:val="0068293E"/>
    <w:rsid w:val="006829A0"/>
    <w:rsid w:val="00683620"/>
    <w:rsid w:val="00683C7B"/>
    <w:rsid w:val="00683F54"/>
    <w:rsid w:val="006844DF"/>
    <w:rsid w:val="0068450C"/>
    <w:rsid w:val="0068468A"/>
    <w:rsid w:val="00684D4D"/>
    <w:rsid w:val="0068535C"/>
    <w:rsid w:val="006858D7"/>
    <w:rsid w:val="00685B5C"/>
    <w:rsid w:val="006863A7"/>
    <w:rsid w:val="00686609"/>
    <w:rsid w:val="00686F30"/>
    <w:rsid w:val="0068717C"/>
    <w:rsid w:val="00687596"/>
    <w:rsid w:val="006903D6"/>
    <w:rsid w:val="006906BE"/>
    <w:rsid w:val="00690806"/>
    <w:rsid w:val="006915B2"/>
    <w:rsid w:val="006925F5"/>
    <w:rsid w:val="00692E40"/>
    <w:rsid w:val="00692EB6"/>
    <w:rsid w:val="0069349C"/>
    <w:rsid w:val="00693577"/>
    <w:rsid w:val="00693A3B"/>
    <w:rsid w:val="00694193"/>
    <w:rsid w:val="00694489"/>
    <w:rsid w:val="00694654"/>
    <w:rsid w:val="006947B5"/>
    <w:rsid w:val="006949EE"/>
    <w:rsid w:val="00694DFA"/>
    <w:rsid w:val="00694FD4"/>
    <w:rsid w:val="006952CB"/>
    <w:rsid w:val="00695684"/>
    <w:rsid w:val="0069590C"/>
    <w:rsid w:val="0069590F"/>
    <w:rsid w:val="00695DFD"/>
    <w:rsid w:val="00696D70"/>
    <w:rsid w:val="0069783A"/>
    <w:rsid w:val="006A01BB"/>
    <w:rsid w:val="006A0314"/>
    <w:rsid w:val="006A055C"/>
    <w:rsid w:val="006A15F7"/>
    <w:rsid w:val="006A1A3A"/>
    <w:rsid w:val="006A1A73"/>
    <w:rsid w:val="006A1F7A"/>
    <w:rsid w:val="006A24AC"/>
    <w:rsid w:val="006A2A8B"/>
    <w:rsid w:val="006A2B83"/>
    <w:rsid w:val="006A3CCD"/>
    <w:rsid w:val="006A4F03"/>
    <w:rsid w:val="006A5B32"/>
    <w:rsid w:val="006A5F55"/>
    <w:rsid w:val="006A64CC"/>
    <w:rsid w:val="006A6626"/>
    <w:rsid w:val="006A6EA5"/>
    <w:rsid w:val="006A7327"/>
    <w:rsid w:val="006A74BC"/>
    <w:rsid w:val="006A76E3"/>
    <w:rsid w:val="006A7A22"/>
    <w:rsid w:val="006A7E09"/>
    <w:rsid w:val="006B0BC6"/>
    <w:rsid w:val="006B0FC4"/>
    <w:rsid w:val="006B13DB"/>
    <w:rsid w:val="006B2191"/>
    <w:rsid w:val="006B24BC"/>
    <w:rsid w:val="006B2538"/>
    <w:rsid w:val="006B2A6E"/>
    <w:rsid w:val="006B2C02"/>
    <w:rsid w:val="006B314B"/>
    <w:rsid w:val="006B38A1"/>
    <w:rsid w:val="006B3997"/>
    <w:rsid w:val="006B3EA4"/>
    <w:rsid w:val="006B3F2A"/>
    <w:rsid w:val="006B400D"/>
    <w:rsid w:val="006B40C6"/>
    <w:rsid w:val="006B441C"/>
    <w:rsid w:val="006B4AA0"/>
    <w:rsid w:val="006B4B0E"/>
    <w:rsid w:val="006B4EFA"/>
    <w:rsid w:val="006B55F8"/>
    <w:rsid w:val="006B5AA1"/>
    <w:rsid w:val="006B648D"/>
    <w:rsid w:val="006B6911"/>
    <w:rsid w:val="006B6992"/>
    <w:rsid w:val="006B6E33"/>
    <w:rsid w:val="006B7129"/>
    <w:rsid w:val="006B72A5"/>
    <w:rsid w:val="006B7474"/>
    <w:rsid w:val="006B79DD"/>
    <w:rsid w:val="006B7F6A"/>
    <w:rsid w:val="006B7FEA"/>
    <w:rsid w:val="006C0762"/>
    <w:rsid w:val="006C0B7F"/>
    <w:rsid w:val="006C0E0E"/>
    <w:rsid w:val="006C1630"/>
    <w:rsid w:val="006C317E"/>
    <w:rsid w:val="006C3A34"/>
    <w:rsid w:val="006C3B48"/>
    <w:rsid w:val="006C47B9"/>
    <w:rsid w:val="006C488A"/>
    <w:rsid w:val="006C48CC"/>
    <w:rsid w:val="006C50C0"/>
    <w:rsid w:val="006C62E3"/>
    <w:rsid w:val="006C6B85"/>
    <w:rsid w:val="006C6EA9"/>
    <w:rsid w:val="006C7DEB"/>
    <w:rsid w:val="006C7F54"/>
    <w:rsid w:val="006D04E1"/>
    <w:rsid w:val="006D0819"/>
    <w:rsid w:val="006D1A71"/>
    <w:rsid w:val="006D20CC"/>
    <w:rsid w:val="006D225D"/>
    <w:rsid w:val="006D2853"/>
    <w:rsid w:val="006D29DB"/>
    <w:rsid w:val="006D2E9C"/>
    <w:rsid w:val="006D3932"/>
    <w:rsid w:val="006D3F5E"/>
    <w:rsid w:val="006D4097"/>
    <w:rsid w:val="006D43B1"/>
    <w:rsid w:val="006D43F4"/>
    <w:rsid w:val="006D53FD"/>
    <w:rsid w:val="006D5770"/>
    <w:rsid w:val="006D5F12"/>
    <w:rsid w:val="006D6E98"/>
    <w:rsid w:val="006D6F55"/>
    <w:rsid w:val="006D7B44"/>
    <w:rsid w:val="006D7FE8"/>
    <w:rsid w:val="006E0E4D"/>
    <w:rsid w:val="006E1154"/>
    <w:rsid w:val="006E14AB"/>
    <w:rsid w:val="006E1716"/>
    <w:rsid w:val="006E25C6"/>
    <w:rsid w:val="006E28A6"/>
    <w:rsid w:val="006E29DB"/>
    <w:rsid w:val="006E2A1A"/>
    <w:rsid w:val="006E2DB8"/>
    <w:rsid w:val="006E395D"/>
    <w:rsid w:val="006E3AFE"/>
    <w:rsid w:val="006E3C7E"/>
    <w:rsid w:val="006E3CDD"/>
    <w:rsid w:val="006E3E73"/>
    <w:rsid w:val="006E4BE5"/>
    <w:rsid w:val="006E5255"/>
    <w:rsid w:val="006E58C0"/>
    <w:rsid w:val="006E5FAB"/>
    <w:rsid w:val="006E65A5"/>
    <w:rsid w:val="006E663E"/>
    <w:rsid w:val="006F0112"/>
    <w:rsid w:val="006F0508"/>
    <w:rsid w:val="006F0520"/>
    <w:rsid w:val="006F05D6"/>
    <w:rsid w:val="006F09A2"/>
    <w:rsid w:val="006F1C2B"/>
    <w:rsid w:val="006F2222"/>
    <w:rsid w:val="006F2F5A"/>
    <w:rsid w:val="006F3A02"/>
    <w:rsid w:val="006F43CC"/>
    <w:rsid w:val="006F559E"/>
    <w:rsid w:val="006F5EF5"/>
    <w:rsid w:val="006F5FE4"/>
    <w:rsid w:val="006F66D9"/>
    <w:rsid w:val="006F6782"/>
    <w:rsid w:val="006F68CD"/>
    <w:rsid w:val="006F792C"/>
    <w:rsid w:val="006F7C05"/>
    <w:rsid w:val="00700283"/>
    <w:rsid w:val="007007BA"/>
    <w:rsid w:val="0070080F"/>
    <w:rsid w:val="007012C7"/>
    <w:rsid w:val="00701660"/>
    <w:rsid w:val="00701694"/>
    <w:rsid w:val="00701759"/>
    <w:rsid w:val="00702F39"/>
    <w:rsid w:val="007031E5"/>
    <w:rsid w:val="007032B1"/>
    <w:rsid w:val="00704007"/>
    <w:rsid w:val="00705004"/>
    <w:rsid w:val="0070540F"/>
    <w:rsid w:val="00705F40"/>
    <w:rsid w:val="0070612E"/>
    <w:rsid w:val="00706466"/>
    <w:rsid w:val="007067A1"/>
    <w:rsid w:val="0070687A"/>
    <w:rsid w:val="007069E1"/>
    <w:rsid w:val="007074EE"/>
    <w:rsid w:val="007075D4"/>
    <w:rsid w:val="00707811"/>
    <w:rsid w:val="007100D4"/>
    <w:rsid w:val="007106C1"/>
    <w:rsid w:val="00710715"/>
    <w:rsid w:val="0071162D"/>
    <w:rsid w:val="00711915"/>
    <w:rsid w:val="0071252F"/>
    <w:rsid w:val="007129C2"/>
    <w:rsid w:val="007133E5"/>
    <w:rsid w:val="007134D2"/>
    <w:rsid w:val="007138EE"/>
    <w:rsid w:val="00713B04"/>
    <w:rsid w:val="00713BDE"/>
    <w:rsid w:val="00713F1A"/>
    <w:rsid w:val="00714503"/>
    <w:rsid w:val="00714F6C"/>
    <w:rsid w:val="00716769"/>
    <w:rsid w:val="00716868"/>
    <w:rsid w:val="007173BA"/>
    <w:rsid w:val="0071775F"/>
    <w:rsid w:val="00717FDF"/>
    <w:rsid w:val="00720401"/>
    <w:rsid w:val="00720D38"/>
    <w:rsid w:val="00720EC1"/>
    <w:rsid w:val="00720F71"/>
    <w:rsid w:val="00721894"/>
    <w:rsid w:val="00722E8D"/>
    <w:rsid w:val="007231A5"/>
    <w:rsid w:val="00723328"/>
    <w:rsid w:val="00723559"/>
    <w:rsid w:val="00723FEC"/>
    <w:rsid w:val="0072421C"/>
    <w:rsid w:val="00724277"/>
    <w:rsid w:val="00724544"/>
    <w:rsid w:val="00726408"/>
    <w:rsid w:val="0072662F"/>
    <w:rsid w:val="00726A29"/>
    <w:rsid w:val="007273DD"/>
    <w:rsid w:val="0072742B"/>
    <w:rsid w:val="0072753D"/>
    <w:rsid w:val="0073005A"/>
    <w:rsid w:val="0073031C"/>
    <w:rsid w:val="00730445"/>
    <w:rsid w:val="0073067E"/>
    <w:rsid w:val="007312D5"/>
    <w:rsid w:val="007318CA"/>
    <w:rsid w:val="00732572"/>
    <w:rsid w:val="00733901"/>
    <w:rsid w:val="00733DEF"/>
    <w:rsid w:val="00734208"/>
    <w:rsid w:val="0073498C"/>
    <w:rsid w:val="007349B0"/>
    <w:rsid w:val="007350A5"/>
    <w:rsid w:val="007357F4"/>
    <w:rsid w:val="00735E0D"/>
    <w:rsid w:val="00735E76"/>
    <w:rsid w:val="007366CB"/>
    <w:rsid w:val="0073748E"/>
    <w:rsid w:val="00737774"/>
    <w:rsid w:val="00737E4E"/>
    <w:rsid w:val="007400A2"/>
    <w:rsid w:val="0074065E"/>
    <w:rsid w:val="00740F32"/>
    <w:rsid w:val="00741377"/>
    <w:rsid w:val="007416C5"/>
    <w:rsid w:val="0074186E"/>
    <w:rsid w:val="00741CC1"/>
    <w:rsid w:val="00742646"/>
    <w:rsid w:val="007429E0"/>
    <w:rsid w:val="00742FEA"/>
    <w:rsid w:val="007430FB"/>
    <w:rsid w:val="007432DB"/>
    <w:rsid w:val="0074392A"/>
    <w:rsid w:val="00743DF2"/>
    <w:rsid w:val="00743FD0"/>
    <w:rsid w:val="007442C0"/>
    <w:rsid w:val="007442F3"/>
    <w:rsid w:val="007444B1"/>
    <w:rsid w:val="00746381"/>
    <w:rsid w:val="007463EF"/>
    <w:rsid w:val="00747194"/>
    <w:rsid w:val="00747255"/>
    <w:rsid w:val="00747445"/>
    <w:rsid w:val="0075077A"/>
    <w:rsid w:val="007511A1"/>
    <w:rsid w:val="00751471"/>
    <w:rsid w:val="007514FD"/>
    <w:rsid w:val="00751AAE"/>
    <w:rsid w:val="00751E5A"/>
    <w:rsid w:val="00752028"/>
    <w:rsid w:val="007523E1"/>
    <w:rsid w:val="007525D0"/>
    <w:rsid w:val="00752995"/>
    <w:rsid w:val="00752BFC"/>
    <w:rsid w:val="007534BD"/>
    <w:rsid w:val="00753685"/>
    <w:rsid w:val="007545E6"/>
    <w:rsid w:val="00755117"/>
    <w:rsid w:val="00755CE9"/>
    <w:rsid w:val="00755DA0"/>
    <w:rsid w:val="00756025"/>
    <w:rsid w:val="00756274"/>
    <w:rsid w:val="0075672E"/>
    <w:rsid w:val="00756B8D"/>
    <w:rsid w:val="00756E73"/>
    <w:rsid w:val="00756ECC"/>
    <w:rsid w:val="00756FDF"/>
    <w:rsid w:val="0075713D"/>
    <w:rsid w:val="00757BD2"/>
    <w:rsid w:val="007604ED"/>
    <w:rsid w:val="00760C90"/>
    <w:rsid w:val="00760D82"/>
    <w:rsid w:val="00761096"/>
    <w:rsid w:val="0076113B"/>
    <w:rsid w:val="00761487"/>
    <w:rsid w:val="007617E3"/>
    <w:rsid w:val="00762694"/>
    <w:rsid w:val="00762DFB"/>
    <w:rsid w:val="00763133"/>
    <w:rsid w:val="00763677"/>
    <w:rsid w:val="007636BD"/>
    <w:rsid w:val="00763A62"/>
    <w:rsid w:val="00763CAC"/>
    <w:rsid w:val="007640D6"/>
    <w:rsid w:val="007642BC"/>
    <w:rsid w:val="00764AD2"/>
    <w:rsid w:val="00764BCF"/>
    <w:rsid w:val="00764BDF"/>
    <w:rsid w:val="00765605"/>
    <w:rsid w:val="00765DA7"/>
    <w:rsid w:val="00765E97"/>
    <w:rsid w:val="00766803"/>
    <w:rsid w:val="00766DCE"/>
    <w:rsid w:val="007672B2"/>
    <w:rsid w:val="0077020E"/>
    <w:rsid w:val="00770510"/>
    <w:rsid w:val="00770AA8"/>
    <w:rsid w:val="00770AEC"/>
    <w:rsid w:val="00770DC8"/>
    <w:rsid w:val="0077144A"/>
    <w:rsid w:val="00771C39"/>
    <w:rsid w:val="007725A2"/>
    <w:rsid w:val="00772793"/>
    <w:rsid w:val="00772A4E"/>
    <w:rsid w:val="0077305A"/>
    <w:rsid w:val="007732CD"/>
    <w:rsid w:val="007739A3"/>
    <w:rsid w:val="00773F3B"/>
    <w:rsid w:val="00773FF0"/>
    <w:rsid w:val="007740AB"/>
    <w:rsid w:val="007742A9"/>
    <w:rsid w:val="00774C2E"/>
    <w:rsid w:val="00775580"/>
    <w:rsid w:val="00775651"/>
    <w:rsid w:val="00775E5F"/>
    <w:rsid w:val="0077641C"/>
    <w:rsid w:val="007766CA"/>
    <w:rsid w:val="007767B1"/>
    <w:rsid w:val="0077701F"/>
    <w:rsid w:val="00777753"/>
    <w:rsid w:val="00777AB0"/>
    <w:rsid w:val="00777E3E"/>
    <w:rsid w:val="00781682"/>
    <w:rsid w:val="00781A6C"/>
    <w:rsid w:val="00781B5D"/>
    <w:rsid w:val="00781FA2"/>
    <w:rsid w:val="00782BF3"/>
    <w:rsid w:val="00782C6E"/>
    <w:rsid w:val="007836E3"/>
    <w:rsid w:val="00783A65"/>
    <w:rsid w:val="00784C2E"/>
    <w:rsid w:val="00785C2B"/>
    <w:rsid w:val="00785C3B"/>
    <w:rsid w:val="00786D89"/>
    <w:rsid w:val="007871E2"/>
    <w:rsid w:val="007875CF"/>
    <w:rsid w:val="0078794F"/>
    <w:rsid w:val="00787C37"/>
    <w:rsid w:val="00787EA3"/>
    <w:rsid w:val="007906CB"/>
    <w:rsid w:val="00790CC6"/>
    <w:rsid w:val="00790DF0"/>
    <w:rsid w:val="00791437"/>
    <w:rsid w:val="00791A49"/>
    <w:rsid w:val="00792976"/>
    <w:rsid w:val="00793132"/>
    <w:rsid w:val="007935DC"/>
    <w:rsid w:val="00793694"/>
    <w:rsid w:val="00793AAD"/>
    <w:rsid w:val="00793D56"/>
    <w:rsid w:val="00794580"/>
    <w:rsid w:val="00795CE4"/>
    <w:rsid w:val="00796072"/>
    <w:rsid w:val="00797289"/>
    <w:rsid w:val="007979B1"/>
    <w:rsid w:val="00797ACE"/>
    <w:rsid w:val="00797B5E"/>
    <w:rsid w:val="007A0065"/>
    <w:rsid w:val="007A0621"/>
    <w:rsid w:val="007A0C28"/>
    <w:rsid w:val="007A0C9A"/>
    <w:rsid w:val="007A0DCB"/>
    <w:rsid w:val="007A11EB"/>
    <w:rsid w:val="007A15A6"/>
    <w:rsid w:val="007A1802"/>
    <w:rsid w:val="007A1806"/>
    <w:rsid w:val="007A219C"/>
    <w:rsid w:val="007A2271"/>
    <w:rsid w:val="007A2C21"/>
    <w:rsid w:val="007A2E78"/>
    <w:rsid w:val="007A401D"/>
    <w:rsid w:val="007A40F9"/>
    <w:rsid w:val="007A465F"/>
    <w:rsid w:val="007A4F8A"/>
    <w:rsid w:val="007A508D"/>
    <w:rsid w:val="007A50BD"/>
    <w:rsid w:val="007A56B2"/>
    <w:rsid w:val="007A5ADD"/>
    <w:rsid w:val="007A63C0"/>
    <w:rsid w:val="007A66F2"/>
    <w:rsid w:val="007A683B"/>
    <w:rsid w:val="007A6A56"/>
    <w:rsid w:val="007A7F5A"/>
    <w:rsid w:val="007B0740"/>
    <w:rsid w:val="007B0C4A"/>
    <w:rsid w:val="007B0FD4"/>
    <w:rsid w:val="007B158A"/>
    <w:rsid w:val="007B15AC"/>
    <w:rsid w:val="007B1CD3"/>
    <w:rsid w:val="007B2E19"/>
    <w:rsid w:val="007B303E"/>
    <w:rsid w:val="007B36EE"/>
    <w:rsid w:val="007B37A3"/>
    <w:rsid w:val="007B3C9E"/>
    <w:rsid w:val="007B3DF0"/>
    <w:rsid w:val="007B40B7"/>
    <w:rsid w:val="007B4276"/>
    <w:rsid w:val="007B5ABF"/>
    <w:rsid w:val="007B5B12"/>
    <w:rsid w:val="007B5D3E"/>
    <w:rsid w:val="007B5EEA"/>
    <w:rsid w:val="007B5F1D"/>
    <w:rsid w:val="007B69AF"/>
    <w:rsid w:val="007B6E0B"/>
    <w:rsid w:val="007C0136"/>
    <w:rsid w:val="007C0E02"/>
    <w:rsid w:val="007C1A42"/>
    <w:rsid w:val="007C1B81"/>
    <w:rsid w:val="007C1D2B"/>
    <w:rsid w:val="007C1EC0"/>
    <w:rsid w:val="007C2820"/>
    <w:rsid w:val="007C285C"/>
    <w:rsid w:val="007C352A"/>
    <w:rsid w:val="007C3B93"/>
    <w:rsid w:val="007C44CF"/>
    <w:rsid w:val="007C55D8"/>
    <w:rsid w:val="007C5F89"/>
    <w:rsid w:val="007C6052"/>
    <w:rsid w:val="007C6267"/>
    <w:rsid w:val="007C75A6"/>
    <w:rsid w:val="007C7655"/>
    <w:rsid w:val="007D016F"/>
    <w:rsid w:val="007D0B64"/>
    <w:rsid w:val="007D0CF8"/>
    <w:rsid w:val="007D0EAE"/>
    <w:rsid w:val="007D11A7"/>
    <w:rsid w:val="007D11C6"/>
    <w:rsid w:val="007D206B"/>
    <w:rsid w:val="007D20AE"/>
    <w:rsid w:val="007D22FA"/>
    <w:rsid w:val="007D242F"/>
    <w:rsid w:val="007D2A29"/>
    <w:rsid w:val="007D3634"/>
    <w:rsid w:val="007D3F3B"/>
    <w:rsid w:val="007D40AE"/>
    <w:rsid w:val="007D444E"/>
    <w:rsid w:val="007D450B"/>
    <w:rsid w:val="007D45D4"/>
    <w:rsid w:val="007D507C"/>
    <w:rsid w:val="007D5D40"/>
    <w:rsid w:val="007D69EA"/>
    <w:rsid w:val="007D6B0B"/>
    <w:rsid w:val="007D76CF"/>
    <w:rsid w:val="007D7C15"/>
    <w:rsid w:val="007E00FC"/>
    <w:rsid w:val="007E08CC"/>
    <w:rsid w:val="007E0915"/>
    <w:rsid w:val="007E0C4D"/>
    <w:rsid w:val="007E0EDF"/>
    <w:rsid w:val="007E11D9"/>
    <w:rsid w:val="007E45F9"/>
    <w:rsid w:val="007E4CBE"/>
    <w:rsid w:val="007E5323"/>
    <w:rsid w:val="007E66F1"/>
    <w:rsid w:val="007E6F11"/>
    <w:rsid w:val="007F0400"/>
    <w:rsid w:val="007F064F"/>
    <w:rsid w:val="007F1566"/>
    <w:rsid w:val="007F1760"/>
    <w:rsid w:val="007F1CC3"/>
    <w:rsid w:val="007F245C"/>
    <w:rsid w:val="007F25FD"/>
    <w:rsid w:val="007F27FB"/>
    <w:rsid w:val="007F2BF3"/>
    <w:rsid w:val="007F3BC3"/>
    <w:rsid w:val="007F421D"/>
    <w:rsid w:val="007F4A46"/>
    <w:rsid w:val="007F4C2A"/>
    <w:rsid w:val="007F557F"/>
    <w:rsid w:val="007F578F"/>
    <w:rsid w:val="007F5E37"/>
    <w:rsid w:val="007F5FBF"/>
    <w:rsid w:val="007F6317"/>
    <w:rsid w:val="007F7592"/>
    <w:rsid w:val="007F7721"/>
    <w:rsid w:val="00800AB4"/>
    <w:rsid w:val="00800B4C"/>
    <w:rsid w:val="00800B6F"/>
    <w:rsid w:val="00800C1B"/>
    <w:rsid w:val="00800D3F"/>
    <w:rsid w:val="008016FD"/>
    <w:rsid w:val="008019D5"/>
    <w:rsid w:val="00801DF8"/>
    <w:rsid w:val="0080221B"/>
    <w:rsid w:val="008027BD"/>
    <w:rsid w:val="00802E37"/>
    <w:rsid w:val="00802E3B"/>
    <w:rsid w:val="00803301"/>
    <w:rsid w:val="008036A2"/>
    <w:rsid w:val="00803A75"/>
    <w:rsid w:val="00804091"/>
    <w:rsid w:val="00804851"/>
    <w:rsid w:val="0080519E"/>
    <w:rsid w:val="00805314"/>
    <w:rsid w:val="008053BF"/>
    <w:rsid w:val="008055A5"/>
    <w:rsid w:val="008055EC"/>
    <w:rsid w:val="008058E2"/>
    <w:rsid w:val="00805FA7"/>
    <w:rsid w:val="0080634F"/>
    <w:rsid w:val="00806461"/>
    <w:rsid w:val="00806B0B"/>
    <w:rsid w:val="00806D8F"/>
    <w:rsid w:val="00807C9A"/>
    <w:rsid w:val="00807CEC"/>
    <w:rsid w:val="00807E89"/>
    <w:rsid w:val="00807FB7"/>
    <w:rsid w:val="008109A0"/>
    <w:rsid w:val="00810BB2"/>
    <w:rsid w:val="0081121E"/>
    <w:rsid w:val="0081130B"/>
    <w:rsid w:val="008116CE"/>
    <w:rsid w:val="00811A1A"/>
    <w:rsid w:val="008120B2"/>
    <w:rsid w:val="00812134"/>
    <w:rsid w:val="0081228D"/>
    <w:rsid w:val="00812334"/>
    <w:rsid w:val="00812339"/>
    <w:rsid w:val="00813688"/>
    <w:rsid w:val="008137CA"/>
    <w:rsid w:val="00814194"/>
    <w:rsid w:val="008141B4"/>
    <w:rsid w:val="008146EF"/>
    <w:rsid w:val="008147C6"/>
    <w:rsid w:val="00815339"/>
    <w:rsid w:val="00815BE8"/>
    <w:rsid w:val="00815C42"/>
    <w:rsid w:val="0081636F"/>
    <w:rsid w:val="00816E6F"/>
    <w:rsid w:val="0081773B"/>
    <w:rsid w:val="00820A50"/>
    <w:rsid w:val="008217FD"/>
    <w:rsid w:val="00822880"/>
    <w:rsid w:val="00822C08"/>
    <w:rsid w:val="00823A06"/>
    <w:rsid w:val="00823C1B"/>
    <w:rsid w:val="00823CE6"/>
    <w:rsid w:val="00824D50"/>
    <w:rsid w:val="00825D6E"/>
    <w:rsid w:val="008262F0"/>
    <w:rsid w:val="00827770"/>
    <w:rsid w:val="00827F65"/>
    <w:rsid w:val="008309E6"/>
    <w:rsid w:val="008318C7"/>
    <w:rsid w:val="00831AC6"/>
    <w:rsid w:val="008322F6"/>
    <w:rsid w:val="0083344B"/>
    <w:rsid w:val="008339F0"/>
    <w:rsid w:val="00833B01"/>
    <w:rsid w:val="00833F9F"/>
    <w:rsid w:val="00834392"/>
    <w:rsid w:val="00834624"/>
    <w:rsid w:val="008346A3"/>
    <w:rsid w:val="00834A1D"/>
    <w:rsid w:val="00834AB0"/>
    <w:rsid w:val="00835D46"/>
    <w:rsid w:val="008362F5"/>
    <w:rsid w:val="0083692A"/>
    <w:rsid w:val="00836E37"/>
    <w:rsid w:val="008374DD"/>
    <w:rsid w:val="008403EE"/>
    <w:rsid w:val="00841D3D"/>
    <w:rsid w:val="00841FF6"/>
    <w:rsid w:val="00842BF2"/>
    <w:rsid w:val="00842C60"/>
    <w:rsid w:val="00842EC9"/>
    <w:rsid w:val="00842F85"/>
    <w:rsid w:val="00842FFF"/>
    <w:rsid w:val="00843684"/>
    <w:rsid w:val="00844349"/>
    <w:rsid w:val="0084438F"/>
    <w:rsid w:val="00844617"/>
    <w:rsid w:val="008447FD"/>
    <w:rsid w:val="00844C81"/>
    <w:rsid w:val="00844F5B"/>
    <w:rsid w:val="008454BB"/>
    <w:rsid w:val="0084563A"/>
    <w:rsid w:val="00845861"/>
    <w:rsid w:val="00846533"/>
    <w:rsid w:val="00846706"/>
    <w:rsid w:val="00846AD7"/>
    <w:rsid w:val="00847D65"/>
    <w:rsid w:val="0085032F"/>
    <w:rsid w:val="00850377"/>
    <w:rsid w:val="0085110E"/>
    <w:rsid w:val="00851493"/>
    <w:rsid w:val="00851BF6"/>
    <w:rsid w:val="00851CB8"/>
    <w:rsid w:val="0085221B"/>
    <w:rsid w:val="008522BB"/>
    <w:rsid w:val="008527AA"/>
    <w:rsid w:val="00853461"/>
    <w:rsid w:val="00853798"/>
    <w:rsid w:val="00853E38"/>
    <w:rsid w:val="00853F08"/>
    <w:rsid w:val="008544CC"/>
    <w:rsid w:val="00854A75"/>
    <w:rsid w:val="00854C91"/>
    <w:rsid w:val="00855BCD"/>
    <w:rsid w:val="008563D3"/>
    <w:rsid w:val="008566A5"/>
    <w:rsid w:val="00856B36"/>
    <w:rsid w:val="0085716B"/>
    <w:rsid w:val="008571C0"/>
    <w:rsid w:val="008579C1"/>
    <w:rsid w:val="00857DF8"/>
    <w:rsid w:val="00860141"/>
    <w:rsid w:val="00860AB8"/>
    <w:rsid w:val="00860B30"/>
    <w:rsid w:val="00862264"/>
    <w:rsid w:val="008622FF"/>
    <w:rsid w:val="00862431"/>
    <w:rsid w:val="00862AAE"/>
    <w:rsid w:val="00862C82"/>
    <w:rsid w:val="00863AE8"/>
    <w:rsid w:val="00863B68"/>
    <w:rsid w:val="00864356"/>
    <w:rsid w:val="00864636"/>
    <w:rsid w:val="008647EA"/>
    <w:rsid w:val="00864873"/>
    <w:rsid w:val="00865A88"/>
    <w:rsid w:val="00865CF4"/>
    <w:rsid w:val="00865F65"/>
    <w:rsid w:val="00866C57"/>
    <w:rsid w:val="00866EFA"/>
    <w:rsid w:val="0086730E"/>
    <w:rsid w:val="008675B5"/>
    <w:rsid w:val="00867B3D"/>
    <w:rsid w:val="00867C2A"/>
    <w:rsid w:val="00871048"/>
    <w:rsid w:val="00871396"/>
    <w:rsid w:val="00871ABC"/>
    <w:rsid w:val="00871B6F"/>
    <w:rsid w:val="008725EC"/>
    <w:rsid w:val="008727C2"/>
    <w:rsid w:val="008731F5"/>
    <w:rsid w:val="00873F37"/>
    <w:rsid w:val="00874715"/>
    <w:rsid w:val="00874AB1"/>
    <w:rsid w:val="00874C73"/>
    <w:rsid w:val="00874CDF"/>
    <w:rsid w:val="00875107"/>
    <w:rsid w:val="008755CC"/>
    <w:rsid w:val="00876AB5"/>
    <w:rsid w:val="00877351"/>
    <w:rsid w:val="0087745D"/>
    <w:rsid w:val="008801C6"/>
    <w:rsid w:val="00880472"/>
    <w:rsid w:val="00880F17"/>
    <w:rsid w:val="008819AF"/>
    <w:rsid w:val="00881A51"/>
    <w:rsid w:val="008822FF"/>
    <w:rsid w:val="008823D8"/>
    <w:rsid w:val="00882B82"/>
    <w:rsid w:val="008834A1"/>
    <w:rsid w:val="008835D1"/>
    <w:rsid w:val="00883A94"/>
    <w:rsid w:val="00883EBC"/>
    <w:rsid w:val="00883EF6"/>
    <w:rsid w:val="00884854"/>
    <w:rsid w:val="008848E6"/>
    <w:rsid w:val="008856D6"/>
    <w:rsid w:val="00886678"/>
    <w:rsid w:val="00887886"/>
    <w:rsid w:val="00887E56"/>
    <w:rsid w:val="008901C3"/>
    <w:rsid w:val="00890599"/>
    <w:rsid w:val="00890AA4"/>
    <w:rsid w:val="00890D81"/>
    <w:rsid w:val="00891C14"/>
    <w:rsid w:val="00891E58"/>
    <w:rsid w:val="00892129"/>
    <w:rsid w:val="008927B0"/>
    <w:rsid w:val="00893E6D"/>
    <w:rsid w:val="00894976"/>
    <w:rsid w:val="00894C8E"/>
    <w:rsid w:val="00894D5E"/>
    <w:rsid w:val="0089546A"/>
    <w:rsid w:val="00895C6D"/>
    <w:rsid w:val="008961B2"/>
    <w:rsid w:val="00896902"/>
    <w:rsid w:val="008975B0"/>
    <w:rsid w:val="00897E8A"/>
    <w:rsid w:val="008A02A7"/>
    <w:rsid w:val="008A0596"/>
    <w:rsid w:val="008A06D6"/>
    <w:rsid w:val="008A0B5C"/>
    <w:rsid w:val="008A1E4F"/>
    <w:rsid w:val="008A215D"/>
    <w:rsid w:val="008A253B"/>
    <w:rsid w:val="008A32F9"/>
    <w:rsid w:val="008A5167"/>
    <w:rsid w:val="008A5B83"/>
    <w:rsid w:val="008A5C3F"/>
    <w:rsid w:val="008A60C9"/>
    <w:rsid w:val="008A6283"/>
    <w:rsid w:val="008A6A7C"/>
    <w:rsid w:val="008A7032"/>
    <w:rsid w:val="008A74FA"/>
    <w:rsid w:val="008A7536"/>
    <w:rsid w:val="008B0182"/>
    <w:rsid w:val="008B0390"/>
    <w:rsid w:val="008B0411"/>
    <w:rsid w:val="008B0EE2"/>
    <w:rsid w:val="008B0F96"/>
    <w:rsid w:val="008B1148"/>
    <w:rsid w:val="008B1CDA"/>
    <w:rsid w:val="008B1E6D"/>
    <w:rsid w:val="008B25A7"/>
    <w:rsid w:val="008B2A9C"/>
    <w:rsid w:val="008B3197"/>
    <w:rsid w:val="008B3C82"/>
    <w:rsid w:val="008B4548"/>
    <w:rsid w:val="008B4942"/>
    <w:rsid w:val="008B4BE5"/>
    <w:rsid w:val="008B4F67"/>
    <w:rsid w:val="008B5DEC"/>
    <w:rsid w:val="008B6017"/>
    <w:rsid w:val="008B610A"/>
    <w:rsid w:val="008B7008"/>
    <w:rsid w:val="008B72E2"/>
    <w:rsid w:val="008B7BA0"/>
    <w:rsid w:val="008B7C24"/>
    <w:rsid w:val="008B7FC4"/>
    <w:rsid w:val="008C072E"/>
    <w:rsid w:val="008C0BC4"/>
    <w:rsid w:val="008C0CCF"/>
    <w:rsid w:val="008C0E53"/>
    <w:rsid w:val="008C1128"/>
    <w:rsid w:val="008C1262"/>
    <w:rsid w:val="008C13D2"/>
    <w:rsid w:val="008C15F2"/>
    <w:rsid w:val="008C1BFC"/>
    <w:rsid w:val="008C2B50"/>
    <w:rsid w:val="008C2BC2"/>
    <w:rsid w:val="008C2D5B"/>
    <w:rsid w:val="008C3452"/>
    <w:rsid w:val="008C3574"/>
    <w:rsid w:val="008C440B"/>
    <w:rsid w:val="008C444E"/>
    <w:rsid w:val="008C4D5F"/>
    <w:rsid w:val="008C5228"/>
    <w:rsid w:val="008C6067"/>
    <w:rsid w:val="008C6850"/>
    <w:rsid w:val="008C695A"/>
    <w:rsid w:val="008C6A4E"/>
    <w:rsid w:val="008C7B21"/>
    <w:rsid w:val="008D032D"/>
    <w:rsid w:val="008D0FE2"/>
    <w:rsid w:val="008D1634"/>
    <w:rsid w:val="008D1CD0"/>
    <w:rsid w:val="008D1DEE"/>
    <w:rsid w:val="008D3E71"/>
    <w:rsid w:val="008D4141"/>
    <w:rsid w:val="008D4167"/>
    <w:rsid w:val="008D455D"/>
    <w:rsid w:val="008D4896"/>
    <w:rsid w:val="008D4BF5"/>
    <w:rsid w:val="008D4FAE"/>
    <w:rsid w:val="008D5511"/>
    <w:rsid w:val="008D585C"/>
    <w:rsid w:val="008D5B41"/>
    <w:rsid w:val="008D6442"/>
    <w:rsid w:val="008D66DE"/>
    <w:rsid w:val="008D6B73"/>
    <w:rsid w:val="008D74DC"/>
    <w:rsid w:val="008D7A8F"/>
    <w:rsid w:val="008D7F16"/>
    <w:rsid w:val="008E033B"/>
    <w:rsid w:val="008E05C5"/>
    <w:rsid w:val="008E271A"/>
    <w:rsid w:val="008E2796"/>
    <w:rsid w:val="008E2CC3"/>
    <w:rsid w:val="008E2F96"/>
    <w:rsid w:val="008E4181"/>
    <w:rsid w:val="008E49C2"/>
    <w:rsid w:val="008E4B3A"/>
    <w:rsid w:val="008E4EA2"/>
    <w:rsid w:val="008E4EB6"/>
    <w:rsid w:val="008E5F21"/>
    <w:rsid w:val="008E700E"/>
    <w:rsid w:val="008E7580"/>
    <w:rsid w:val="008E7EF5"/>
    <w:rsid w:val="008F0B53"/>
    <w:rsid w:val="008F12D4"/>
    <w:rsid w:val="008F1381"/>
    <w:rsid w:val="008F19D9"/>
    <w:rsid w:val="008F1FD6"/>
    <w:rsid w:val="008F3A9C"/>
    <w:rsid w:val="008F3EB5"/>
    <w:rsid w:val="008F4876"/>
    <w:rsid w:val="008F60A8"/>
    <w:rsid w:val="008F763E"/>
    <w:rsid w:val="008F7BD5"/>
    <w:rsid w:val="008F7CB2"/>
    <w:rsid w:val="0090089C"/>
    <w:rsid w:val="00901CD4"/>
    <w:rsid w:val="00902C61"/>
    <w:rsid w:val="00902E57"/>
    <w:rsid w:val="00902FBF"/>
    <w:rsid w:val="0090333F"/>
    <w:rsid w:val="00904B7B"/>
    <w:rsid w:val="00905871"/>
    <w:rsid w:val="00905ADE"/>
    <w:rsid w:val="00905C60"/>
    <w:rsid w:val="00906014"/>
    <w:rsid w:val="0090766B"/>
    <w:rsid w:val="00910592"/>
    <w:rsid w:val="00910874"/>
    <w:rsid w:val="00910895"/>
    <w:rsid w:val="00910D15"/>
    <w:rsid w:val="00911889"/>
    <w:rsid w:val="0091198B"/>
    <w:rsid w:val="00912130"/>
    <w:rsid w:val="00912270"/>
    <w:rsid w:val="00912548"/>
    <w:rsid w:val="00912AFA"/>
    <w:rsid w:val="00912B93"/>
    <w:rsid w:val="0091496F"/>
    <w:rsid w:val="00914C58"/>
    <w:rsid w:val="00914DEC"/>
    <w:rsid w:val="00914E58"/>
    <w:rsid w:val="009151D6"/>
    <w:rsid w:val="00915C68"/>
    <w:rsid w:val="00915DF2"/>
    <w:rsid w:val="0091681D"/>
    <w:rsid w:val="00916AC4"/>
    <w:rsid w:val="00916F3B"/>
    <w:rsid w:val="0091747D"/>
    <w:rsid w:val="009176A5"/>
    <w:rsid w:val="009205F4"/>
    <w:rsid w:val="00920733"/>
    <w:rsid w:val="0092094E"/>
    <w:rsid w:val="00920C8A"/>
    <w:rsid w:val="00920D7F"/>
    <w:rsid w:val="00920FF1"/>
    <w:rsid w:val="0092100A"/>
    <w:rsid w:val="009213CB"/>
    <w:rsid w:val="009214DF"/>
    <w:rsid w:val="0092429D"/>
    <w:rsid w:val="0092459C"/>
    <w:rsid w:val="009249B1"/>
    <w:rsid w:val="00924B2A"/>
    <w:rsid w:val="00924BFE"/>
    <w:rsid w:val="00925329"/>
    <w:rsid w:val="00925F8A"/>
    <w:rsid w:val="00926B56"/>
    <w:rsid w:val="0092799D"/>
    <w:rsid w:val="00927E1E"/>
    <w:rsid w:val="0093025A"/>
    <w:rsid w:val="0093053B"/>
    <w:rsid w:val="0093115D"/>
    <w:rsid w:val="0093162E"/>
    <w:rsid w:val="00931CC1"/>
    <w:rsid w:val="009322DE"/>
    <w:rsid w:val="0093230B"/>
    <w:rsid w:val="0093275E"/>
    <w:rsid w:val="00932850"/>
    <w:rsid w:val="00932953"/>
    <w:rsid w:val="00932A47"/>
    <w:rsid w:val="00932C81"/>
    <w:rsid w:val="0093476E"/>
    <w:rsid w:val="00934A77"/>
    <w:rsid w:val="00935330"/>
    <w:rsid w:val="009357EF"/>
    <w:rsid w:val="009358A3"/>
    <w:rsid w:val="00935DD1"/>
    <w:rsid w:val="00936068"/>
    <w:rsid w:val="00936562"/>
    <w:rsid w:val="00936ACC"/>
    <w:rsid w:val="00936D97"/>
    <w:rsid w:val="00936E59"/>
    <w:rsid w:val="0093722E"/>
    <w:rsid w:val="0093740D"/>
    <w:rsid w:val="00937442"/>
    <w:rsid w:val="00940657"/>
    <w:rsid w:val="009406F0"/>
    <w:rsid w:val="0094109D"/>
    <w:rsid w:val="00941AA2"/>
    <w:rsid w:val="00941EFB"/>
    <w:rsid w:val="00941F6F"/>
    <w:rsid w:val="0094201D"/>
    <w:rsid w:val="009421D4"/>
    <w:rsid w:val="00942A54"/>
    <w:rsid w:val="0094323E"/>
    <w:rsid w:val="00943C19"/>
    <w:rsid w:val="00944540"/>
    <w:rsid w:val="00945D0F"/>
    <w:rsid w:val="00946C0E"/>
    <w:rsid w:val="00946D7A"/>
    <w:rsid w:val="00947C41"/>
    <w:rsid w:val="009501BC"/>
    <w:rsid w:val="00950DB9"/>
    <w:rsid w:val="009515B7"/>
    <w:rsid w:val="009521F4"/>
    <w:rsid w:val="009527EA"/>
    <w:rsid w:val="00952D90"/>
    <w:rsid w:val="00952E05"/>
    <w:rsid w:val="00953137"/>
    <w:rsid w:val="0095376A"/>
    <w:rsid w:val="00953E8E"/>
    <w:rsid w:val="00954006"/>
    <w:rsid w:val="009543A2"/>
    <w:rsid w:val="009543F5"/>
    <w:rsid w:val="00954BAB"/>
    <w:rsid w:val="00955D0F"/>
    <w:rsid w:val="009561D5"/>
    <w:rsid w:val="00956439"/>
    <w:rsid w:val="00956479"/>
    <w:rsid w:val="009567F9"/>
    <w:rsid w:val="00956BAF"/>
    <w:rsid w:val="009579B3"/>
    <w:rsid w:val="00960C3D"/>
    <w:rsid w:val="009613D8"/>
    <w:rsid w:val="00962FD0"/>
    <w:rsid w:val="009633FF"/>
    <w:rsid w:val="009647D7"/>
    <w:rsid w:val="00964992"/>
    <w:rsid w:val="00965246"/>
    <w:rsid w:val="00965634"/>
    <w:rsid w:val="009665DA"/>
    <w:rsid w:val="0096689C"/>
    <w:rsid w:val="00970DF3"/>
    <w:rsid w:val="00970E53"/>
    <w:rsid w:val="00970EC0"/>
    <w:rsid w:val="00971E66"/>
    <w:rsid w:val="00971E77"/>
    <w:rsid w:val="00973275"/>
    <w:rsid w:val="00973B91"/>
    <w:rsid w:val="00973E4A"/>
    <w:rsid w:val="009748A4"/>
    <w:rsid w:val="00974ECF"/>
    <w:rsid w:val="0097511A"/>
    <w:rsid w:val="00975709"/>
    <w:rsid w:val="009758EA"/>
    <w:rsid w:val="00975AEB"/>
    <w:rsid w:val="00976176"/>
    <w:rsid w:val="00976A3D"/>
    <w:rsid w:val="00976AF9"/>
    <w:rsid w:val="00976FA8"/>
    <w:rsid w:val="00977ABD"/>
    <w:rsid w:val="00977DE5"/>
    <w:rsid w:val="009802BE"/>
    <w:rsid w:val="009803BB"/>
    <w:rsid w:val="009803DB"/>
    <w:rsid w:val="00980A21"/>
    <w:rsid w:val="00981895"/>
    <w:rsid w:val="00981F3D"/>
    <w:rsid w:val="009821F0"/>
    <w:rsid w:val="00982703"/>
    <w:rsid w:val="009832B0"/>
    <w:rsid w:val="00983F72"/>
    <w:rsid w:val="00983FF4"/>
    <w:rsid w:val="009848FB"/>
    <w:rsid w:val="00984A4A"/>
    <w:rsid w:val="00984A4F"/>
    <w:rsid w:val="009854B9"/>
    <w:rsid w:val="009859AF"/>
    <w:rsid w:val="00985CB4"/>
    <w:rsid w:val="00986CCF"/>
    <w:rsid w:val="00986FD6"/>
    <w:rsid w:val="009902C2"/>
    <w:rsid w:val="00990380"/>
    <w:rsid w:val="00990761"/>
    <w:rsid w:val="00990796"/>
    <w:rsid w:val="00990C5D"/>
    <w:rsid w:val="00990F14"/>
    <w:rsid w:val="009910CC"/>
    <w:rsid w:val="009916A2"/>
    <w:rsid w:val="00991E0B"/>
    <w:rsid w:val="00992180"/>
    <w:rsid w:val="0099235A"/>
    <w:rsid w:val="009924DA"/>
    <w:rsid w:val="00992599"/>
    <w:rsid w:val="009929F0"/>
    <w:rsid w:val="00992B9D"/>
    <w:rsid w:val="00992C16"/>
    <w:rsid w:val="00992E38"/>
    <w:rsid w:val="00993A08"/>
    <w:rsid w:val="00993AA7"/>
    <w:rsid w:val="00993F43"/>
    <w:rsid w:val="00994287"/>
    <w:rsid w:val="00995204"/>
    <w:rsid w:val="00995205"/>
    <w:rsid w:val="00995642"/>
    <w:rsid w:val="009956AF"/>
    <w:rsid w:val="00995BD2"/>
    <w:rsid w:val="00995C69"/>
    <w:rsid w:val="009968B5"/>
    <w:rsid w:val="0099699A"/>
    <w:rsid w:val="00997F63"/>
    <w:rsid w:val="009A11BB"/>
    <w:rsid w:val="009A1282"/>
    <w:rsid w:val="009A1494"/>
    <w:rsid w:val="009A1559"/>
    <w:rsid w:val="009A161A"/>
    <w:rsid w:val="009A1B19"/>
    <w:rsid w:val="009A1D8B"/>
    <w:rsid w:val="009A1EC0"/>
    <w:rsid w:val="009A22C5"/>
    <w:rsid w:val="009A28E6"/>
    <w:rsid w:val="009A4178"/>
    <w:rsid w:val="009A4D86"/>
    <w:rsid w:val="009A4E7E"/>
    <w:rsid w:val="009A53A9"/>
    <w:rsid w:val="009A5597"/>
    <w:rsid w:val="009A55DD"/>
    <w:rsid w:val="009A5E3F"/>
    <w:rsid w:val="009A5F13"/>
    <w:rsid w:val="009A709F"/>
    <w:rsid w:val="009A727F"/>
    <w:rsid w:val="009A72FC"/>
    <w:rsid w:val="009B005B"/>
    <w:rsid w:val="009B02EA"/>
    <w:rsid w:val="009B05C3"/>
    <w:rsid w:val="009B1191"/>
    <w:rsid w:val="009B19C1"/>
    <w:rsid w:val="009B1BE4"/>
    <w:rsid w:val="009B202E"/>
    <w:rsid w:val="009B20E6"/>
    <w:rsid w:val="009B2473"/>
    <w:rsid w:val="009B2802"/>
    <w:rsid w:val="009B29F9"/>
    <w:rsid w:val="009B2D43"/>
    <w:rsid w:val="009B2D7F"/>
    <w:rsid w:val="009B320B"/>
    <w:rsid w:val="009B3CAB"/>
    <w:rsid w:val="009B4245"/>
    <w:rsid w:val="009B4D29"/>
    <w:rsid w:val="009B5812"/>
    <w:rsid w:val="009B59F4"/>
    <w:rsid w:val="009B5BC6"/>
    <w:rsid w:val="009B6089"/>
    <w:rsid w:val="009B62E1"/>
    <w:rsid w:val="009B6B9B"/>
    <w:rsid w:val="009B70F5"/>
    <w:rsid w:val="009B7832"/>
    <w:rsid w:val="009C0A42"/>
    <w:rsid w:val="009C0A5E"/>
    <w:rsid w:val="009C0D17"/>
    <w:rsid w:val="009C0D2B"/>
    <w:rsid w:val="009C11D0"/>
    <w:rsid w:val="009C1432"/>
    <w:rsid w:val="009C15FA"/>
    <w:rsid w:val="009C1818"/>
    <w:rsid w:val="009C1963"/>
    <w:rsid w:val="009C2891"/>
    <w:rsid w:val="009C2E00"/>
    <w:rsid w:val="009C3C22"/>
    <w:rsid w:val="009C50C3"/>
    <w:rsid w:val="009C5EE5"/>
    <w:rsid w:val="009C6525"/>
    <w:rsid w:val="009C671B"/>
    <w:rsid w:val="009C6D53"/>
    <w:rsid w:val="009C7424"/>
    <w:rsid w:val="009C7C5F"/>
    <w:rsid w:val="009C7D4F"/>
    <w:rsid w:val="009D0C90"/>
    <w:rsid w:val="009D0DE4"/>
    <w:rsid w:val="009D0F94"/>
    <w:rsid w:val="009D135F"/>
    <w:rsid w:val="009D1A85"/>
    <w:rsid w:val="009D202B"/>
    <w:rsid w:val="009D21EA"/>
    <w:rsid w:val="009D228D"/>
    <w:rsid w:val="009D2B33"/>
    <w:rsid w:val="009D2BD2"/>
    <w:rsid w:val="009D38E9"/>
    <w:rsid w:val="009D3934"/>
    <w:rsid w:val="009D39C2"/>
    <w:rsid w:val="009D3DA4"/>
    <w:rsid w:val="009D4613"/>
    <w:rsid w:val="009D5165"/>
    <w:rsid w:val="009D5793"/>
    <w:rsid w:val="009D5BE4"/>
    <w:rsid w:val="009D5F53"/>
    <w:rsid w:val="009D61AF"/>
    <w:rsid w:val="009D65E3"/>
    <w:rsid w:val="009D66B8"/>
    <w:rsid w:val="009D68CA"/>
    <w:rsid w:val="009D6CA0"/>
    <w:rsid w:val="009D6D22"/>
    <w:rsid w:val="009D72EC"/>
    <w:rsid w:val="009D77A2"/>
    <w:rsid w:val="009E010B"/>
    <w:rsid w:val="009E061D"/>
    <w:rsid w:val="009E14EB"/>
    <w:rsid w:val="009E154B"/>
    <w:rsid w:val="009E1945"/>
    <w:rsid w:val="009E2010"/>
    <w:rsid w:val="009E20E9"/>
    <w:rsid w:val="009E22C8"/>
    <w:rsid w:val="009E2F27"/>
    <w:rsid w:val="009E34AA"/>
    <w:rsid w:val="009E3B5B"/>
    <w:rsid w:val="009E3B66"/>
    <w:rsid w:val="009E4113"/>
    <w:rsid w:val="009E5091"/>
    <w:rsid w:val="009E5491"/>
    <w:rsid w:val="009E5616"/>
    <w:rsid w:val="009E57B0"/>
    <w:rsid w:val="009E60DC"/>
    <w:rsid w:val="009E63C7"/>
    <w:rsid w:val="009E66A7"/>
    <w:rsid w:val="009E7C3A"/>
    <w:rsid w:val="009E7CA0"/>
    <w:rsid w:val="009F0287"/>
    <w:rsid w:val="009F07B4"/>
    <w:rsid w:val="009F0AB6"/>
    <w:rsid w:val="009F10B3"/>
    <w:rsid w:val="009F1D37"/>
    <w:rsid w:val="009F21B9"/>
    <w:rsid w:val="009F2F96"/>
    <w:rsid w:val="009F31F9"/>
    <w:rsid w:val="009F333A"/>
    <w:rsid w:val="009F3B51"/>
    <w:rsid w:val="009F3BE8"/>
    <w:rsid w:val="009F3D39"/>
    <w:rsid w:val="009F3D6E"/>
    <w:rsid w:val="009F3DF9"/>
    <w:rsid w:val="009F5E1A"/>
    <w:rsid w:val="009F6159"/>
    <w:rsid w:val="009F633A"/>
    <w:rsid w:val="009F671D"/>
    <w:rsid w:val="009F6BC9"/>
    <w:rsid w:val="009F6CBC"/>
    <w:rsid w:val="009F7249"/>
    <w:rsid w:val="009F738D"/>
    <w:rsid w:val="009F7462"/>
    <w:rsid w:val="009F7A22"/>
    <w:rsid w:val="009F7BC4"/>
    <w:rsid w:val="009F7F72"/>
    <w:rsid w:val="00A00175"/>
    <w:rsid w:val="00A003D1"/>
    <w:rsid w:val="00A00A5B"/>
    <w:rsid w:val="00A00C88"/>
    <w:rsid w:val="00A00C9D"/>
    <w:rsid w:val="00A00CEC"/>
    <w:rsid w:val="00A00E9D"/>
    <w:rsid w:val="00A0136A"/>
    <w:rsid w:val="00A01D6F"/>
    <w:rsid w:val="00A01E3A"/>
    <w:rsid w:val="00A023FA"/>
    <w:rsid w:val="00A028EC"/>
    <w:rsid w:val="00A036D6"/>
    <w:rsid w:val="00A04424"/>
    <w:rsid w:val="00A04781"/>
    <w:rsid w:val="00A04B3D"/>
    <w:rsid w:val="00A04EBC"/>
    <w:rsid w:val="00A05218"/>
    <w:rsid w:val="00A0548F"/>
    <w:rsid w:val="00A05C59"/>
    <w:rsid w:val="00A05E92"/>
    <w:rsid w:val="00A06164"/>
    <w:rsid w:val="00A061E4"/>
    <w:rsid w:val="00A0672A"/>
    <w:rsid w:val="00A06780"/>
    <w:rsid w:val="00A06857"/>
    <w:rsid w:val="00A06912"/>
    <w:rsid w:val="00A069E6"/>
    <w:rsid w:val="00A06F51"/>
    <w:rsid w:val="00A07A0B"/>
    <w:rsid w:val="00A07EDC"/>
    <w:rsid w:val="00A10822"/>
    <w:rsid w:val="00A11913"/>
    <w:rsid w:val="00A11940"/>
    <w:rsid w:val="00A119C4"/>
    <w:rsid w:val="00A12204"/>
    <w:rsid w:val="00A12A2F"/>
    <w:rsid w:val="00A12E18"/>
    <w:rsid w:val="00A1322E"/>
    <w:rsid w:val="00A134D6"/>
    <w:rsid w:val="00A13EE7"/>
    <w:rsid w:val="00A13F80"/>
    <w:rsid w:val="00A144C6"/>
    <w:rsid w:val="00A14C58"/>
    <w:rsid w:val="00A14E14"/>
    <w:rsid w:val="00A1506F"/>
    <w:rsid w:val="00A1572C"/>
    <w:rsid w:val="00A15BD7"/>
    <w:rsid w:val="00A15EB0"/>
    <w:rsid w:val="00A161C7"/>
    <w:rsid w:val="00A167DA"/>
    <w:rsid w:val="00A1784B"/>
    <w:rsid w:val="00A20055"/>
    <w:rsid w:val="00A20E16"/>
    <w:rsid w:val="00A21C4C"/>
    <w:rsid w:val="00A222DB"/>
    <w:rsid w:val="00A22384"/>
    <w:rsid w:val="00A237BF"/>
    <w:rsid w:val="00A23915"/>
    <w:rsid w:val="00A239A7"/>
    <w:rsid w:val="00A23BCA"/>
    <w:rsid w:val="00A23E32"/>
    <w:rsid w:val="00A243B9"/>
    <w:rsid w:val="00A2458F"/>
    <w:rsid w:val="00A24C58"/>
    <w:rsid w:val="00A24FB3"/>
    <w:rsid w:val="00A25189"/>
    <w:rsid w:val="00A26EDD"/>
    <w:rsid w:val="00A26FEB"/>
    <w:rsid w:val="00A279E8"/>
    <w:rsid w:val="00A27A5D"/>
    <w:rsid w:val="00A27B06"/>
    <w:rsid w:val="00A27B08"/>
    <w:rsid w:val="00A27FD7"/>
    <w:rsid w:val="00A313B0"/>
    <w:rsid w:val="00A3167F"/>
    <w:rsid w:val="00A31A14"/>
    <w:rsid w:val="00A31D2E"/>
    <w:rsid w:val="00A31F23"/>
    <w:rsid w:val="00A32065"/>
    <w:rsid w:val="00A32ADA"/>
    <w:rsid w:val="00A3326D"/>
    <w:rsid w:val="00A33480"/>
    <w:rsid w:val="00A34529"/>
    <w:rsid w:val="00A34BF1"/>
    <w:rsid w:val="00A34C31"/>
    <w:rsid w:val="00A34D5B"/>
    <w:rsid w:val="00A34EC3"/>
    <w:rsid w:val="00A359EF"/>
    <w:rsid w:val="00A35E3B"/>
    <w:rsid w:val="00A36624"/>
    <w:rsid w:val="00A36655"/>
    <w:rsid w:val="00A368E1"/>
    <w:rsid w:val="00A369BE"/>
    <w:rsid w:val="00A36A31"/>
    <w:rsid w:val="00A3711C"/>
    <w:rsid w:val="00A37CAF"/>
    <w:rsid w:val="00A402A8"/>
    <w:rsid w:val="00A405B9"/>
    <w:rsid w:val="00A40776"/>
    <w:rsid w:val="00A407D3"/>
    <w:rsid w:val="00A40806"/>
    <w:rsid w:val="00A40A77"/>
    <w:rsid w:val="00A40C9C"/>
    <w:rsid w:val="00A41476"/>
    <w:rsid w:val="00A414A0"/>
    <w:rsid w:val="00A417DA"/>
    <w:rsid w:val="00A4201B"/>
    <w:rsid w:val="00A42396"/>
    <w:rsid w:val="00A4252E"/>
    <w:rsid w:val="00A42778"/>
    <w:rsid w:val="00A42AD3"/>
    <w:rsid w:val="00A42CFE"/>
    <w:rsid w:val="00A436DC"/>
    <w:rsid w:val="00A441EC"/>
    <w:rsid w:val="00A4455F"/>
    <w:rsid w:val="00A44D27"/>
    <w:rsid w:val="00A450F9"/>
    <w:rsid w:val="00A4515E"/>
    <w:rsid w:val="00A45376"/>
    <w:rsid w:val="00A45406"/>
    <w:rsid w:val="00A45551"/>
    <w:rsid w:val="00A45CA5"/>
    <w:rsid w:val="00A45E95"/>
    <w:rsid w:val="00A46E25"/>
    <w:rsid w:val="00A475AA"/>
    <w:rsid w:val="00A47807"/>
    <w:rsid w:val="00A47AE4"/>
    <w:rsid w:val="00A502E4"/>
    <w:rsid w:val="00A5096B"/>
    <w:rsid w:val="00A50D18"/>
    <w:rsid w:val="00A51026"/>
    <w:rsid w:val="00A514ED"/>
    <w:rsid w:val="00A51C62"/>
    <w:rsid w:val="00A52158"/>
    <w:rsid w:val="00A5229E"/>
    <w:rsid w:val="00A531B1"/>
    <w:rsid w:val="00A53638"/>
    <w:rsid w:val="00A54260"/>
    <w:rsid w:val="00A54288"/>
    <w:rsid w:val="00A54404"/>
    <w:rsid w:val="00A54D45"/>
    <w:rsid w:val="00A552E1"/>
    <w:rsid w:val="00A557D1"/>
    <w:rsid w:val="00A559FC"/>
    <w:rsid w:val="00A55D25"/>
    <w:rsid w:val="00A55E95"/>
    <w:rsid w:val="00A563E1"/>
    <w:rsid w:val="00A568D0"/>
    <w:rsid w:val="00A56E60"/>
    <w:rsid w:val="00A572CC"/>
    <w:rsid w:val="00A574F9"/>
    <w:rsid w:val="00A5790B"/>
    <w:rsid w:val="00A603A7"/>
    <w:rsid w:val="00A612E4"/>
    <w:rsid w:val="00A61757"/>
    <w:rsid w:val="00A61CF9"/>
    <w:rsid w:val="00A61FD7"/>
    <w:rsid w:val="00A6343C"/>
    <w:rsid w:val="00A63472"/>
    <w:rsid w:val="00A636BF"/>
    <w:rsid w:val="00A63CF3"/>
    <w:rsid w:val="00A64396"/>
    <w:rsid w:val="00A65788"/>
    <w:rsid w:val="00A65EC5"/>
    <w:rsid w:val="00A66241"/>
    <w:rsid w:val="00A66FBD"/>
    <w:rsid w:val="00A671AD"/>
    <w:rsid w:val="00A6749C"/>
    <w:rsid w:val="00A702AC"/>
    <w:rsid w:val="00A709A9"/>
    <w:rsid w:val="00A70AF5"/>
    <w:rsid w:val="00A70E6A"/>
    <w:rsid w:val="00A70F80"/>
    <w:rsid w:val="00A72EB0"/>
    <w:rsid w:val="00A73044"/>
    <w:rsid w:val="00A73577"/>
    <w:rsid w:val="00A738D3"/>
    <w:rsid w:val="00A7409D"/>
    <w:rsid w:val="00A74612"/>
    <w:rsid w:val="00A748A5"/>
    <w:rsid w:val="00A7532D"/>
    <w:rsid w:val="00A761DF"/>
    <w:rsid w:val="00A76406"/>
    <w:rsid w:val="00A76DC8"/>
    <w:rsid w:val="00A81593"/>
    <w:rsid w:val="00A817BF"/>
    <w:rsid w:val="00A817D9"/>
    <w:rsid w:val="00A81B06"/>
    <w:rsid w:val="00A821A9"/>
    <w:rsid w:val="00A831ED"/>
    <w:rsid w:val="00A83A8D"/>
    <w:rsid w:val="00A8404F"/>
    <w:rsid w:val="00A84B9B"/>
    <w:rsid w:val="00A84F61"/>
    <w:rsid w:val="00A8527B"/>
    <w:rsid w:val="00A853BA"/>
    <w:rsid w:val="00A856E6"/>
    <w:rsid w:val="00A85C87"/>
    <w:rsid w:val="00A8611A"/>
    <w:rsid w:val="00A867DD"/>
    <w:rsid w:val="00A868F9"/>
    <w:rsid w:val="00A87D61"/>
    <w:rsid w:val="00A90424"/>
    <w:rsid w:val="00A915E0"/>
    <w:rsid w:val="00A9179B"/>
    <w:rsid w:val="00A91F71"/>
    <w:rsid w:val="00A928BC"/>
    <w:rsid w:val="00A942DF"/>
    <w:rsid w:val="00A94919"/>
    <w:rsid w:val="00A94BD3"/>
    <w:rsid w:val="00A94CB7"/>
    <w:rsid w:val="00A94D1C"/>
    <w:rsid w:val="00A9542B"/>
    <w:rsid w:val="00A9560C"/>
    <w:rsid w:val="00A95921"/>
    <w:rsid w:val="00A95FFF"/>
    <w:rsid w:val="00A96D8C"/>
    <w:rsid w:val="00A974DD"/>
    <w:rsid w:val="00AA0163"/>
    <w:rsid w:val="00AA024C"/>
    <w:rsid w:val="00AA1DBB"/>
    <w:rsid w:val="00AA2041"/>
    <w:rsid w:val="00AA39BB"/>
    <w:rsid w:val="00AA3A76"/>
    <w:rsid w:val="00AA3CE7"/>
    <w:rsid w:val="00AA3CF5"/>
    <w:rsid w:val="00AA45D4"/>
    <w:rsid w:val="00AA4BD9"/>
    <w:rsid w:val="00AA51F3"/>
    <w:rsid w:val="00AA52E0"/>
    <w:rsid w:val="00AA52EB"/>
    <w:rsid w:val="00AA63BE"/>
    <w:rsid w:val="00AA67B4"/>
    <w:rsid w:val="00AA67CD"/>
    <w:rsid w:val="00AA6883"/>
    <w:rsid w:val="00AA6B3E"/>
    <w:rsid w:val="00AA71C5"/>
    <w:rsid w:val="00AA75EB"/>
    <w:rsid w:val="00AA7B9C"/>
    <w:rsid w:val="00AB0577"/>
    <w:rsid w:val="00AB0834"/>
    <w:rsid w:val="00AB083C"/>
    <w:rsid w:val="00AB0B43"/>
    <w:rsid w:val="00AB1680"/>
    <w:rsid w:val="00AB1FD7"/>
    <w:rsid w:val="00AB20AF"/>
    <w:rsid w:val="00AB2970"/>
    <w:rsid w:val="00AB2F94"/>
    <w:rsid w:val="00AB3170"/>
    <w:rsid w:val="00AB3E1B"/>
    <w:rsid w:val="00AB43D9"/>
    <w:rsid w:val="00AB5CB1"/>
    <w:rsid w:val="00AB6645"/>
    <w:rsid w:val="00AB6659"/>
    <w:rsid w:val="00AB730D"/>
    <w:rsid w:val="00AB761F"/>
    <w:rsid w:val="00AB78AB"/>
    <w:rsid w:val="00AB7B2E"/>
    <w:rsid w:val="00AC08AC"/>
    <w:rsid w:val="00AC0909"/>
    <w:rsid w:val="00AC13A8"/>
    <w:rsid w:val="00AC16DB"/>
    <w:rsid w:val="00AC16F8"/>
    <w:rsid w:val="00AC2219"/>
    <w:rsid w:val="00AC2CAC"/>
    <w:rsid w:val="00AC2D4E"/>
    <w:rsid w:val="00AC2F52"/>
    <w:rsid w:val="00AC3440"/>
    <w:rsid w:val="00AC39D8"/>
    <w:rsid w:val="00AC4017"/>
    <w:rsid w:val="00AC4285"/>
    <w:rsid w:val="00AC452C"/>
    <w:rsid w:val="00AC4DB9"/>
    <w:rsid w:val="00AC5A33"/>
    <w:rsid w:val="00AC63EC"/>
    <w:rsid w:val="00AC6DCB"/>
    <w:rsid w:val="00AC7553"/>
    <w:rsid w:val="00AC7604"/>
    <w:rsid w:val="00AD04F8"/>
    <w:rsid w:val="00AD0E46"/>
    <w:rsid w:val="00AD1420"/>
    <w:rsid w:val="00AD19A8"/>
    <w:rsid w:val="00AD1A18"/>
    <w:rsid w:val="00AD2A5E"/>
    <w:rsid w:val="00AD35A6"/>
    <w:rsid w:val="00AD3680"/>
    <w:rsid w:val="00AD387E"/>
    <w:rsid w:val="00AD3CB2"/>
    <w:rsid w:val="00AD47BC"/>
    <w:rsid w:val="00AD4CA2"/>
    <w:rsid w:val="00AD562C"/>
    <w:rsid w:val="00AD58A4"/>
    <w:rsid w:val="00AD5CAC"/>
    <w:rsid w:val="00AD5CB8"/>
    <w:rsid w:val="00AD6653"/>
    <w:rsid w:val="00AD6771"/>
    <w:rsid w:val="00AD74AF"/>
    <w:rsid w:val="00AD762E"/>
    <w:rsid w:val="00AD7CAA"/>
    <w:rsid w:val="00AD7DE0"/>
    <w:rsid w:val="00AE0028"/>
    <w:rsid w:val="00AE0202"/>
    <w:rsid w:val="00AE02F9"/>
    <w:rsid w:val="00AE0C40"/>
    <w:rsid w:val="00AE18F3"/>
    <w:rsid w:val="00AE1A5B"/>
    <w:rsid w:val="00AE1A61"/>
    <w:rsid w:val="00AE1CD0"/>
    <w:rsid w:val="00AE23EA"/>
    <w:rsid w:val="00AE2A35"/>
    <w:rsid w:val="00AE3019"/>
    <w:rsid w:val="00AE31A1"/>
    <w:rsid w:val="00AE33AE"/>
    <w:rsid w:val="00AE3628"/>
    <w:rsid w:val="00AE3919"/>
    <w:rsid w:val="00AE398F"/>
    <w:rsid w:val="00AE3F7D"/>
    <w:rsid w:val="00AE41FA"/>
    <w:rsid w:val="00AE4780"/>
    <w:rsid w:val="00AE48A3"/>
    <w:rsid w:val="00AE503B"/>
    <w:rsid w:val="00AE526D"/>
    <w:rsid w:val="00AE598D"/>
    <w:rsid w:val="00AE611C"/>
    <w:rsid w:val="00AE64A7"/>
    <w:rsid w:val="00AE6D7C"/>
    <w:rsid w:val="00AE72E0"/>
    <w:rsid w:val="00AE7688"/>
    <w:rsid w:val="00AE777E"/>
    <w:rsid w:val="00AE79A6"/>
    <w:rsid w:val="00AE7B2B"/>
    <w:rsid w:val="00AF0396"/>
    <w:rsid w:val="00AF0BC4"/>
    <w:rsid w:val="00AF0DB1"/>
    <w:rsid w:val="00AF1452"/>
    <w:rsid w:val="00AF1BC9"/>
    <w:rsid w:val="00AF1C66"/>
    <w:rsid w:val="00AF252D"/>
    <w:rsid w:val="00AF26B3"/>
    <w:rsid w:val="00AF2B32"/>
    <w:rsid w:val="00AF3195"/>
    <w:rsid w:val="00AF372B"/>
    <w:rsid w:val="00AF3803"/>
    <w:rsid w:val="00AF3B11"/>
    <w:rsid w:val="00AF3CE9"/>
    <w:rsid w:val="00AF415D"/>
    <w:rsid w:val="00AF47CF"/>
    <w:rsid w:val="00AF50D3"/>
    <w:rsid w:val="00AF5C9A"/>
    <w:rsid w:val="00AF5CD8"/>
    <w:rsid w:val="00AF680D"/>
    <w:rsid w:val="00AF6B0D"/>
    <w:rsid w:val="00AF7053"/>
    <w:rsid w:val="00AF7080"/>
    <w:rsid w:val="00AF7081"/>
    <w:rsid w:val="00AF7227"/>
    <w:rsid w:val="00AF7544"/>
    <w:rsid w:val="00AF78FE"/>
    <w:rsid w:val="00AF7933"/>
    <w:rsid w:val="00AF7A4E"/>
    <w:rsid w:val="00AF7EAA"/>
    <w:rsid w:val="00B003A4"/>
    <w:rsid w:val="00B0111C"/>
    <w:rsid w:val="00B0191E"/>
    <w:rsid w:val="00B01B92"/>
    <w:rsid w:val="00B01BA3"/>
    <w:rsid w:val="00B01EC0"/>
    <w:rsid w:val="00B02120"/>
    <w:rsid w:val="00B0221A"/>
    <w:rsid w:val="00B025BC"/>
    <w:rsid w:val="00B029DA"/>
    <w:rsid w:val="00B036A5"/>
    <w:rsid w:val="00B040EF"/>
    <w:rsid w:val="00B04301"/>
    <w:rsid w:val="00B0467E"/>
    <w:rsid w:val="00B04918"/>
    <w:rsid w:val="00B04C34"/>
    <w:rsid w:val="00B04CF9"/>
    <w:rsid w:val="00B055C7"/>
    <w:rsid w:val="00B05643"/>
    <w:rsid w:val="00B05958"/>
    <w:rsid w:val="00B059DA"/>
    <w:rsid w:val="00B05F69"/>
    <w:rsid w:val="00B068D2"/>
    <w:rsid w:val="00B06A3A"/>
    <w:rsid w:val="00B102EB"/>
    <w:rsid w:val="00B1085E"/>
    <w:rsid w:val="00B1166E"/>
    <w:rsid w:val="00B11694"/>
    <w:rsid w:val="00B11CCF"/>
    <w:rsid w:val="00B11EC8"/>
    <w:rsid w:val="00B121C2"/>
    <w:rsid w:val="00B12CE7"/>
    <w:rsid w:val="00B12E36"/>
    <w:rsid w:val="00B1545F"/>
    <w:rsid w:val="00B15864"/>
    <w:rsid w:val="00B158BE"/>
    <w:rsid w:val="00B158EF"/>
    <w:rsid w:val="00B159CE"/>
    <w:rsid w:val="00B15FA9"/>
    <w:rsid w:val="00B162DE"/>
    <w:rsid w:val="00B16889"/>
    <w:rsid w:val="00B16BCC"/>
    <w:rsid w:val="00B16D10"/>
    <w:rsid w:val="00B16F7F"/>
    <w:rsid w:val="00B17131"/>
    <w:rsid w:val="00B1761D"/>
    <w:rsid w:val="00B17EE7"/>
    <w:rsid w:val="00B201B7"/>
    <w:rsid w:val="00B20400"/>
    <w:rsid w:val="00B20B5B"/>
    <w:rsid w:val="00B20C28"/>
    <w:rsid w:val="00B20CD2"/>
    <w:rsid w:val="00B210D4"/>
    <w:rsid w:val="00B2156F"/>
    <w:rsid w:val="00B215CB"/>
    <w:rsid w:val="00B21B1E"/>
    <w:rsid w:val="00B21BFB"/>
    <w:rsid w:val="00B21E66"/>
    <w:rsid w:val="00B22A00"/>
    <w:rsid w:val="00B22F7F"/>
    <w:rsid w:val="00B23C17"/>
    <w:rsid w:val="00B23CAC"/>
    <w:rsid w:val="00B23E2B"/>
    <w:rsid w:val="00B24322"/>
    <w:rsid w:val="00B24343"/>
    <w:rsid w:val="00B243D3"/>
    <w:rsid w:val="00B245B8"/>
    <w:rsid w:val="00B24AA3"/>
    <w:rsid w:val="00B2503C"/>
    <w:rsid w:val="00B2510F"/>
    <w:rsid w:val="00B25A0F"/>
    <w:rsid w:val="00B25EC0"/>
    <w:rsid w:val="00B2716B"/>
    <w:rsid w:val="00B30BF1"/>
    <w:rsid w:val="00B3119B"/>
    <w:rsid w:val="00B31A75"/>
    <w:rsid w:val="00B31AC6"/>
    <w:rsid w:val="00B31E68"/>
    <w:rsid w:val="00B3242F"/>
    <w:rsid w:val="00B33693"/>
    <w:rsid w:val="00B34004"/>
    <w:rsid w:val="00B341A3"/>
    <w:rsid w:val="00B348EF"/>
    <w:rsid w:val="00B34B25"/>
    <w:rsid w:val="00B34B85"/>
    <w:rsid w:val="00B351D9"/>
    <w:rsid w:val="00B35DB5"/>
    <w:rsid w:val="00B35E7B"/>
    <w:rsid w:val="00B361E8"/>
    <w:rsid w:val="00B364DB"/>
    <w:rsid w:val="00B366EC"/>
    <w:rsid w:val="00B36C8A"/>
    <w:rsid w:val="00B37317"/>
    <w:rsid w:val="00B373E8"/>
    <w:rsid w:val="00B37884"/>
    <w:rsid w:val="00B401E7"/>
    <w:rsid w:val="00B405AF"/>
    <w:rsid w:val="00B407CB"/>
    <w:rsid w:val="00B4099F"/>
    <w:rsid w:val="00B41398"/>
    <w:rsid w:val="00B4146E"/>
    <w:rsid w:val="00B426E4"/>
    <w:rsid w:val="00B43C65"/>
    <w:rsid w:val="00B43E7F"/>
    <w:rsid w:val="00B441A0"/>
    <w:rsid w:val="00B449BD"/>
    <w:rsid w:val="00B45300"/>
    <w:rsid w:val="00B4569B"/>
    <w:rsid w:val="00B4572B"/>
    <w:rsid w:val="00B4643D"/>
    <w:rsid w:val="00B47938"/>
    <w:rsid w:val="00B47C18"/>
    <w:rsid w:val="00B5005D"/>
    <w:rsid w:val="00B5082B"/>
    <w:rsid w:val="00B50890"/>
    <w:rsid w:val="00B509A9"/>
    <w:rsid w:val="00B50D0D"/>
    <w:rsid w:val="00B51391"/>
    <w:rsid w:val="00B515BB"/>
    <w:rsid w:val="00B5171B"/>
    <w:rsid w:val="00B519F4"/>
    <w:rsid w:val="00B523C2"/>
    <w:rsid w:val="00B52D81"/>
    <w:rsid w:val="00B52EA1"/>
    <w:rsid w:val="00B52FC4"/>
    <w:rsid w:val="00B530C5"/>
    <w:rsid w:val="00B5328E"/>
    <w:rsid w:val="00B53301"/>
    <w:rsid w:val="00B536F1"/>
    <w:rsid w:val="00B53FF9"/>
    <w:rsid w:val="00B5565E"/>
    <w:rsid w:val="00B55988"/>
    <w:rsid w:val="00B55EC0"/>
    <w:rsid w:val="00B5633B"/>
    <w:rsid w:val="00B571F5"/>
    <w:rsid w:val="00B576CE"/>
    <w:rsid w:val="00B614B7"/>
    <w:rsid w:val="00B61696"/>
    <w:rsid w:val="00B620A7"/>
    <w:rsid w:val="00B6210A"/>
    <w:rsid w:val="00B6242B"/>
    <w:rsid w:val="00B6334D"/>
    <w:rsid w:val="00B65598"/>
    <w:rsid w:val="00B65ECD"/>
    <w:rsid w:val="00B660C5"/>
    <w:rsid w:val="00B660F0"/>
    <w:rsid w:val="00B66D63"/>
    <w:rsid w:val="00B6735D"/>
    <w:rsid w:val="00B67587"/>
    <w:rsid w:val="00B67F2D"/>
    <w:rsid w:val="00B70593"/>
    <w:rsid w:val="00B709BE"/>
    <w:rsid w:val="00B70B2B"/>
    <w:rsid w:val="00B70CFC"/>
    <w:rsid w:val="00B71335"/>
    <w:rsid w:val="00B715F2"/>
    <w:rsid w:val="00B71832"/>
    <w:rsid w:val="00B729D7"/>
    <w:rsid w:val="00B72DB1"/>
    <w:rsid w:val="00B72E1D"/>
    <w:rsid w:val="00B7330B"/>
    <w:rsid w:val="00B733C1"/>
    <w:rsid w:val="00B73998"/>
    <w:rsid w:val="00B74787"/>
    <w:rsid w:val="00B74CA3"/>
    <w:rsid w:val="00B750E0"/>
    <w:rsid w:val="00B756B3"/>
    <w:rsid w:val="00B75819"/>
    <w:rsid w:val="00B76C33"/>
    <w:rsid w:val="00B80675"/>
    <w:rsid w:val="00B811AE"/>
    <w:rsid w:val="00B813C7"/>
    <w:rsid w:val="00B81BF2"/>
    <w:rsid w:val="00B82D97"/>
    <w:rsid w:val="00B82E89"/>
    <w:rsid w:val="00B85DB1"/>
    <w:rsid w:val="00B860FC"/>
    <w:rsid w:val="00B861A6"/>
    <w:rsid w:val="00B86260"/>
    <w:rsid w:val="00B8629F"/>
    <w:rsid w:val="00B8694D"/>
    <w:rsid w:val="00B86AD6"/>
    <w:rsid w:val="00B86C2C"/>
    <w:rsid w:val="00B86C43"/>
    <w:rsid w:val="00B86F3B"/>
    <w:rsid w:val="00B90674"/>
    <w:rsid w:val="00B91BE9"/>
    <w:rsid w:val="00B91DE2"/>
    <w:rsid w:val="00B91EF6"/>
    <w:rsid w:val="00B92128"/>
    <w:rsid w:val="00B92468"/>
    <w:rsid w:val="00B93749"/>
    <w:rsid w:val="00B9405E"/>
    <w:rsid w:val="00B944D4"/>
    <w:rsid w:val="00B94906"/>
    <w:rsid w:val="00B94E21"/>
    <w:rsid w:val="00B9590D"/>
    <w:rsid w:val="00B95FC1"/>
    <w:rsid w:val="00B968AF"/>
    <w:rsid w:val="00B96A46"/>
    <w:rsid w:val="00B96B40"/>
    <w:rsid w:val="00B96B7D"/>
    <w:rsid w:val="00B96E2B"/>
    <w:rsid w:val="00B97229"/>
    <w:rsid w:val="00B97B24"/>
    <w:rsid w:val="00B97B36"/>
    <w:rsid w:val="00BA01DB"/>
    <w:rsid w:val="00BA056F"/>
    <w:rsid w:val="00BA07B6"/>
    <w:rsid w:val="00BA1D32"/>
    <w:rsid w:val="00BA1EB2"/>
    <w:rsid w:val="00BA24E5"/>
    <w:rsid w:val="00BA2926"/>
    <w:rsid w:val="00BA2AC5"/>
    <w:rsid w:val="00BA2C1D"/>
    <w:rsid w:val="00BA3103"/>
    <w:rsid w:val="00BA3283"/>
    <w:rsid w:val="00BA4FE4"/>
    <w:rsid w:val="00BA55E7"/>
    <w:rsid w:val="00BA598D"/>
    <w:rsid w:val="00BA5996"/>
    <w:rsid w:val="00BA5E54"/>
    <w:rsid w:val="00BA5EA5"/>
    <w:rsid w:val="00BA649A"/>
    <w:rsid w:val="00BA712B"/>
    <w:rsid w:val="00BA71C0"/>
    <w:rsid w:val="00BA765F"/>
    <w:rsid w:val="00BA7763"/>
    <w:rsid w:val="00BA7DFD"/>
    <w:rsid w:val="00BB058D"/>
    <w:rsid w:val="00BB079B"/>
    <w:rsid w:val="00BB11CD"/>
    <w:rsid w:val="00BB1303"/>
    <w:rsid w:val="00BB15FC"/>
    <w:rsid w:val="00BB1BB3"/>
    <w:rsid w:val="00BB2852"/>
    <w:rsid w:val="00BB28BB"/>
    <w:rsid w:val="00BB383E"/>
    <w:rsid w:val="00BB4BF4"/>
    <w:rsid w:val="00BB5079"/>
    <w:rsid w:val="00BB517F"/>
    <w:rsid w:val="00BB51E6"/>
    <w:rsid w:val="00BB53A1"/>
    <w:rsid w:val="00BB5D1D"/>
    <w:rsid w:val="00BB6CE9"/>
    <w:rsid w:val="00BB791C"/>
    <w:rsid w:val="00BC0FF2"/>
    <w:rsid w:val="00BC117C"/>
    <w:rsid w:val="00BC188E"/>
    <w:rsid w:val="00BC1A05"/>
    <w:rsid w:val="00BC2C3C"/>
    <w:rsid w:val="00BC3C60"/>
    <w:rsid w:val="00BC3DD0"/>
    <w:rsid w:val="00BC416C"/>
    <w:rsid w:val="00BC441A"/>
    <w:rsid w:val="00BC47C5"/>
    <w:rsid w:val="00BC4A2A"/>
    <w:rsid w:val="00BC5FB2"/>
    <w:rsid w:val="00BC6C7D"/>
    <w:rsid w:val="00BC6DB8"/>
    <w:rsid w:val="00BC6FFA"/>
    <w:rsid w:val="00BC7667"/>
    <w:rsid w:val="00BC79A4"/>
    <w:rsid w:val="00BC7AF3"/>
    <w:rsid w:val="00BD014A"/>
    <w:rsid w:val="00BD188B"/>
    <w:rsid w:val="00BD1AA1"/>
    <w:rsid w:val="00BD2324"/>
    <w:rsid w:val="00BD2B93"/>
    <w:rsid w:val="00BD2CB7"/>
    <w:rsid w:val="00BD3433"/>
    <w:rsid w:val="00BD4760"/>
    <w:rsid w:val="00BD613F"/>
    <w:rsid w:val="00BD6800"/>
    <w:rsid w:val="00BD686E"/>
    <w:rsid w:val="00BD69B9"/>
    <w:rsid w:val="00BD743B"/>
    <w:rsid w:val="00BE02CB"/>
    <w:rsid w:val="00BE04E0"/>
    <w:rsid w:val="00BE12B9"/>
    <w:rsid w:val="00BE1F6A"/>
    <w:rsid w:val="00BE2205"/>
    <w:rsid w:val="00BE4AE7"/>
    <w:rsid w:val="00BE4CF7"/>
    <w:rsid w:val="00BE5086"/>
    <w:rsid w:val="00BE59EE"/>
    <w:rsid w:val="00BE5E22"/>
    <w:rsid w:val="00BE641A"/>
    <w:rsid w:val="00BE666A"/>
    <w:rsid w:val="00BE6705"/>
    <w:rsid w:val="00BE6D2F"/>
    <w:rsid w:val="00BE6E69"/>
    <w:rsid w:val="00BF0487"/>
    <w:rsid w:val="00BF20A7"/>
    <w:rsid w:val="00BF277F"/>
    <w:rsid w:val="00BF2932"/>
    <w:rsid w:val="00BF2959"/>
    <w:rsid w:val="00BF2F4E"/>
    <w:rsid w:val="00BF3042"/>
    <w:rsid w:val="00BF321C"/>
    <w:rsid w:val="00BF3266"/>
    <w:rsid w:val="00BF3E95"/>
    <w:rsid w:val="00BF4342"/>
    <w:rsid w:val="00BF51EE"/>
    <w:rsid w:val="00BF57A9"/>
    <w:rsid w:val="00BF5A56"/>
    <w:rsid w:val="00BF5BF0"/>
    <w:rsid w:val="00BF6DCE"/>
    <w:rsid w:val="00C0089A"/>
    <w:rsid w:val="00C01243"/>
    <w:rsid w:val="00C01AB9"/>
    <w:rsid w:val="00C01D1B"/>
    <w:rsid w:val="00C01E5D"/>
    <w:rsid w:val="00C02984"/>
    <w:rsid w:val="00C02CEE"/>
    <w:rsid w:val="00C02F6F"/>
    <w:rsid w:val="00C03118"/>
    <w:rsid w:val="00C039EE"/>
    <w:rsid w:val="00C0404D"/>
    <w:rsid w:val="00C040AD"/>
    <w:rsid w:val="00C041F2"/>
    <w:rsid w:val="00C0441C"/>
    <w:rsid w:val="00C04957"/>
    <w:rsid w:val="00C04FBC"/>
    <w:rsid w:val="00C058FA"/>
    <w:rsid w:val="00C0630E"/>
    <w:rsid w:val="00C069BD"/>
    <w:rsid w:val="00C07426"/>
    <w:rsid w:val="00C076A9"/>
    <w:rsid w:val="00C105BB"/>
    <w:rsid w:val="00C10C38"/>
    <w:rsid w:val="00C12204"/>
    <w:rsid w:val="00C12525"/>
    <w:rsid w:val="00C12E69"/>
    <w:rsid w:val="00C1310E"/>
    <w:rsid w:val="00C1376F"/>
    <w:rsid w:val="00C13DD5"/>
    <w:rsid w:val="00C14134"/>
    <w:rsid w:val="00C1416F"/>
    <w:rsid w:val="00C14813"/>
    <w:rsid w:val="00C14CBE"/>
    <w:rsid w:val="00C15332"/>
    <w:rsid w:val="00C15381"/>
    <w:rsid w:val="00C15490"/>
    <w:rsid w:val="00C15B0C"/>
    <w:rsid w:val="00C15E66"/>
    <w:rsid w:val="00C1631E"/>
    <w:rsid w:val="00C16719"/>
    <w:rsid w:val="00C17BE7"/>
    <w:rsid w:val="00C17BF9"/>
    <w:rsid w:val="00C17F1C"/>
    <w:rsid w:val="00C21307"/>
    <w:rsid w:val="00C21578"/>
    <w:rsid w:val="00C21736"/>
    <w:rsid w:val="00C2212B"/>
    <w:rsid w:val="00C228C1"/>
    <w:rsid w:val="00C228EB"/>
    <w:rsid w:val="00C228FA"/>
    <w:rsid w:val="00C2324E"/>
    <w:rsid w:val="00C2350C"/>
    <w:rsid w:val="00C23CB2"/>
    <w:rsid w:val="00C240FB"/>
    <w:rsid w:val="00C24132"/>
    <w:rsid w:val="00C242EA"/>
    <w:rsid w:val="00C24A40"/>
    <w:rsid w:val="00C24C11"/>
    <w:rsid w:val="00C2528E"/>
    <w:rsid w:val="00C2639F"/>
    <w:rsid w:val="00C265E6"/>
    <w:rsid w:val="00C275FD"/>
    <w:rsid w:val="00C30554"/>
    <w:rsid w:val="00C3083E"/>
    <w:rsid w:val="00C328C0"/>
    <w:rsid w:val="00C32F38"/>
    <w:rsid w:val="00C3376A"/>
    <w:rsid w:val="00C33D04"/>
    <w:rsid w:val="00C34405"/>
    <w:rsid w:val="00C345E4"/>
    <w:rsid w:val="00C347B6"/>
    <w:rsid w:val="00C34A75"/>
    <w:rsid w:val="00C34B28"/>
    <w:rsid w:val="00C34F93"/>
    <w:rsid w:val="00C35875"/>
    <w:rsid w:val="00C35957"/>
    <w:rsid w:val="00C360EB"/>
    <w:rsid w:val="00C36376"/>
    <w:rsid w:val="00C36CDA"/>
    <w:rsid w:val="00C40AFB"/>
    <w:rsid w:val="00C40BFE"/>
    <w:rsid w:val="00C41337"/>
    <w:rsid w:val="00C4138D"/>
    <w:rsid w:val="00C4184F"/>
    <w:rsid w:val="00C42D58"/>
    <w:rsid w:val="00C43137"/>
    <w:rsid w:val="00C43A29"/>
    <w:rsid w:val="00C44249"/>
    <w:rsid w:val="00C44B38"/>
    <w:rsid w:val="00C44F6A"/>
    <w:rsid w:val="00C45E18"/>
    <w:rsid w:val="00C46BE6"/>
    <w:rsid w:val="00C47BF8"/>
    <w:rsid w:val="00C50537"/>
    <w:rsid w:val="00C50E7C"/>
    <w:rsid w:val="00C51B23"/>
    <w:rsid w:val="00C51DAD"/>
    <w:rsid w:val="00C52068"/>
    <w:rsid w:val="00C5230F"/>
    <w:rsid w:val="00C53313"/>
    <w:rsid w:val="00C53868"/>
    <w:rsid w:val="00C538F7"/>
    <w:rsid w:val="00C53F5F"/>
    <w:rsid w:val="00C54304"/>
    <w:rsid w:val="00C546A3"/>
    <w:rsid w:val="00C54972"/>
    <w:rsid w:val="00C54D86"/>
    <w:rsid w:val="00C55602"/>
    <w:rsid w:val="00C5562F"/>
    <w:rsid w:val="00C559D3"/>
    <w:rsid w:val="00C562B8"/>
    <w:rsid w:val="00C562CB"/>
    <w:rsid w:val="00C5652E"/>
    <w:rsid w:val="00C568E9"/>
    <w:rsid w:val="00C56FBD"/>
    <w:rsid w:val="00C57338"/>
    <w:rsid w:val="00C5767F"/>
    <w:rsid w:val="00C5783B"/>
    <w:rsid w:val="00C60617"/>
    <w:rsid w:val="00C6097F"/>
    <w:rsid w:val="00C60B53"/>
    <w:rsid w:val="00C61AB0"/>
    <w:rsid w:val="00C61AE4"/>
    <w:rsid w:val="00C61F32"/>
    <w:rsid w:val="00C62B7D"/>
    <w:rsid w:val="00C630BD"/>
    <w:rsid w:val="00C63645"/>
    <w:rsid w:val="00C6488E"/>
    <w:rsid w:val="00C64A14"/>
    <w:rsid w:val="00C66BFE"/>
    <w:rsid w:val="00C672DF"/>
    <w:rsid w:val="00C67328"/>
    <w:rsid w:val="00C67784"/>
    <w:rsid w:val="00C67AA6"/>
    <w:rsid w:val="00C7025B"/>
    <w:rsid w:val="00C7059F"/>
    <w:rsid w:val="00C70735"/>
    <w:rsid w:val="00C707A4"/>
    <w:rsid w:val="00C70A1D"/>
    <w:rsid w:val="00C70E31"/>
    <w:rsid w:val="00C71195"/>
    <w:rsid w:val="00C7122A"/>
    <w:rsid w:val="00C714A4"/>
    <w:rsid w:val="00C714E6"/>
    <w:rsid w:val="00C7255D"/>
    <w:rsid w:val="00C7288C"/>
    <w:rsid w:val="00C72AE5"/>
    <w:rsid w:val="00C73171"/>
    <w:rsid w:val="00C733BF"/>
    <w:rsid w:val="00C7372C"/>
    <w:rsid w:val="00C74810"/>
    <w:rsid w:val="00C74A80"/>
    <w:rsid w:val="00C74F27"/>
    <w:rsid w:val="00C75556"/>
    <w:rsid w:val="00C75723"/>
    <w:rsid w:val="00C7579F"/>
    <w:rsid w:val="00C75A4A"/>
    <w:rsid w:val="00C75C5C"/>
    <w:rsid w:val="00C771C3"/>
    <w:rsid w:val="00C77274"/>
    <w:rsid w:val="00C77DB1"/>
    <w:rsid w:val="00C77EA8"/>
    <w:rsid w:val="00C8093A"/>
    <w:rsid w:val="00C80F9D"/>
    <w:rsid w:val="00C817D1"/>
    <w:rsid w:val="00C8198D"/>
    <w:rsid w:val="00C81DE7"/>
    <w:rsid w:val="00C81E8F"/>
    <w:rsid w:val="00C8226F"/>
    <w:rsid w:val="00C82281"/>
    <w:rsid w:val="00C823F0"/>
    <w:rsid w:val="00C827A1"/>
    <w:rsid w:val="00C829AA"/>
    <w:rsid w:val="00C82D93"/>
    <w:rsid w:val="00C82E02"/>
    <w:rsid w:val="00C82E38"/>
    <w:rsid w:val="00C83780"/>
    <w:rsid w:val="00C83E71"/>
    <w:rsid w:val="00C842CE"/>
    <w:rsid w:val="00C846D2"/>
    <w:rsid w:val="00C84CAA"/>
    <w:rsid w:val="00C85549"/>
    <w:rsid w:val="00C8565D"/>
    <w:rsid w:val="00C8577C"/>
    <w:rsid w:val="00C85CE9"/>
    <w:rsid w:val="00C86F49"/>
    <w:rsid w:val="00C87390"/>
    <w:rsid w:val="00C8757D"/>
    <w:rsid w:val="00C878AA"/>
    <w:rsid w:val="00C87991"/>
    <w:rsid w:val="00C87B85"/>
    <w:rsid w:val="00C90093"/>
    <w:rsid w:val="00C90B3C"/>
    <w:rsid w:val="00C90BF0"/>
    <w:rsid w:val="00C9156A"/>
    <w:rsid w:val="00C9167E"/>
    <w:rsid w:val="00C9185D"/>
    <w:rsid w:val="00C91A1A"/>
    <w:rsid w:val="00C91A5D"/>
    <w:rsid w:val="00C91C91"/>
    <w:rsid w:val="00C92706"/>
    <w:rsid w:val="00C9313C"/>
    <w:rsid w:val="00C935D6"/>
    <w:rsid w:val="00C93F34"/>
    <w:rsid w:val="00C94594"/>
    <w:rsid w:val="00C94F0D"/>
    <w:rsid w:val="00C96943"/>
    <w:rsid w:val="00C96A07"/>
    <w:rsid w:val="00C96A59"/>
    <w:rsid w:val="00C96BBB"/>
    <w:rsid w:val="00C9762F"/>
    <w:rsid w:val="00CA1F85"/>
    <w:rsid w:val="00CA2A54"/>
    <w:rsid w:val="00CA3194"/>
    <w:rsid w:val="00CA3203"/>
    <w:rsid w:val="00CA33C2"/>
    <w:rsid w:val="00CA3E88"/>
    <w:rsid w:val="00CA42E4"/>
    <w:rsid w:val="00CA4388"/>
    <w:rsid w:val="00CA4861"/>
    <w:rsid w:val="00CA4987"/>
    <w:rsid w:val="00CA4B36"/>
    <w:rsid w:val="00CA4C39"/>
    <w:rsid w:val="00CA4D4E"/>
    <w:rsid w:val="00CA5AB3"/>
    <w:rsid w:val="00CA67C6"/>
    <w:rsid w:val="00CA6A54"/>
    <w:rsid w:val="00CA705A"/>
    <w:rsid w:val="00CA7C2E"/>
    <w:rsid w:val="00CA7D7C"/>
    <w:rsid w:val="00CB0354"/>
    <w:rsid w:val="00CB0489"/>
    <w:rsid w:val="00CB08C7"/>
    <w:rsid w:val="00CB0922"/>
    <w:rsid w:val="00CB0C88"/>
    <w:rsid w:val="00CB0E77"/>
    <w:rsid w:val="00CB0EFE"/>
    <w:rsid w:val="00CB0F34"/>
    <w:rsid w:val="00CB107C"/>
    <w:rsid w:val="00CB1951"/>
    <w:rsid w:val="00CB1BB9"/>
    <w:rsid w:val="00CB1F29"/>
    <w:rsid w:val="00CB1FD2"/>
    <w:rsid w:val="00CB2162"/>
    <w:rsid w:val="00CB2A75"/>
    <w:rsid w:val="00CB3258"/>
    <w:rsid w:val="00CB4608"/>
    <w:rsid w:val="00CB4B5C"/>
    <w:rsid w:val="00CB4BA3"/>
    <w:rsid w:val="00CB4CA0"/>
    <w:rsid w:val="00CB54AC"/>
    <w:rsid w:val="00CB5745"/>
    <w:rsid w:val="00CB5E3B"/>
    <w:rsid w:val="00CB6212"/>
    <w:rsid w:val="00CB6875"/>
    <w:rsid w:val="00CB6CE7"/>
    <w:rsid w:val="00CB6F6B"/>
    <w:rsid w:val="00CB7A76"/>
    <w:rsid w:val="00CC104E"/>
    <w:rsid w:val="00CC1363"/>
    <w:rsid w:val="00CC1507"/>
    <w:rsid w:val="00CC181A"/>
    <w:rsid w:val="00CC1BCC"/>
    <w:rsid w:val="00CC1D1D"/>
    <w:rsid w:val="00CC2729"/>
    <w:rsid w:val="00CC288E"/>
    <w:rsid w:val="00CC46A2"/>
    <w:rsid w:val="00CC56BA"/>
    <w:rsid w:val="00CC6A75"/>
    <w:rsid w:val="00CC737E"/>
    <w:rsid w:val="00CC7A31"/>
    <w:rsid w:val="00CC7EC5"/>
    <w:rsid w:val="00CD03C5"/>
    <w:rsid w:val="00CD1150"/>
    <w:rsid w:val="00CD15E5"/>
    <w:rsid w:val="00CD1AF0"/>
    <w:rsid w:val="00CD2BC1"/>
    <w:rsid w:val="00CD303E"/>
    <w:rsid w:val="00CD3792"/>
    <w:rsid w:val="00CD3E90"/>
    <w:rsid w:val="00CD4826"/>
    <w:rsid w:val="00CD4A0E"/>
    <w:rsid w:val="00CD5620"/>
    <w:rsid w:val="00CD633A"/>
    <w:rsid w:val="00CD6C8D"/>
    <w:rsid w:val="00CD6D5D"/>
    <w:rsid w:val="00CD7332"/>
    <w:rsid w:val="00CD769A"/>
    <w:rsid w:val="00CD7A5F"/>
    <w:rsid w:val="00CD7A66"/>
    <w:rsid w:val="00CE00AE"/>
    <w:rsid w:val="00CE0278"/>
    <w:rsid w:val="00CE03E1"/>
    <w:rsid w:val="00CE133B"/>
    <w:rsid w:val="00CE14C1"/>
    <w:rsid w:val="00CE189C"/>
    <w:rsid w:val="00CE1F7E"/>
    <w:rsid w:val="00CE23A2"/>
    <w:rsid w:val="00CE24E4"/>
    <w:rsid w:val="00CE313D"/>
    <w:rsid w:val="00CE3495"/>
    <w:rsid w:val="00CE3978"/>
    <w:rsid w:val="00CE3BEB"/>
    <w:rsid w:val="00CE4B6E"/>
    <w:rsid w:val="00CE4E77"/>
    <w:rsid w:val="00CE50EE"/>
    <w:rsid w:val="00CE5109"/>
    <w:rsid w:val="00CE539E"/>
    <w:rsid w:val="00CE5A68"/>
    <w:rsid w:val="00CE5CE8"/>
    <w:rsid w:val="00CE5D77"/>
    <w:rsid w:val="00CE6493"/>
    <w:rsid w:val="00CE670E"/>
    <w:rsid w:val="00CE7336"/>
    <w:rsid w:val="00CE79B2"/>
    <w:rsid w:val="00CF084F"/>
    <w:rsid w:val="00CF0D7A"/>
    <w:rsid w:val="00CF156C"/>
    <w:rsid w:val="00CF1F05"/>
    <w:rsid w:val="00CF2210"/>
    <w:rsid w:val="00CF2FCD"/>
    <w:rsid w:val="00CF3C8F"/>
    <w:rsid w:val="00CF3E0D"/>
    <w:rsid w:val="00CF4559"/>
    <w:rsid w:val="00CF4BB1"/>
    <w:rsid w:val="00CF4CE4"/>
    <w:rsid w:val="00CF54AF"/>
    <w:rsid w:val="00CF58B4"/>
    <w:rsid w:val="00CF61CF"/>
    <w:rsid w:val="00CF69DF"/>
    <w:rsid w:val="00CF6A7A"/>
    <w:rsid w:val="00CF6D22"/>
    <w:rsid w:val="00CF7A7A"/>
    <w:rsid w:val="00CF7A97"/>
    <w:rsid w:val="00CF7F94"/>
    <w:rsid w:val="00D00776"/>
    <w:rsid w:val="00D0079B"/>
    <w:rsid w:val="00D009A7"/>
    <w:rsid w:val="00D00C5E"/>
    <w:rsid w:val="00D00F75"/>
    <w:rsid w:val="00D0107C"/>
    <w:rsid w:val="00D01A26"/>
    <w:rsid w:val="00D01ABE"/>
    <w:rsid w:val="00D01CA8"/>
    <w:rsid w:val="00D03071"/>
    <w:rsid w:val="00D03459"/>
    <w:rsid w:val="00D0412A"/>
    <w:rsid w:val="00D06571"/>
    <w:rsid w:val="00D0742D"/>
    <w:rsid w:val="00D07433"/>
    <w:rsid w:val="00D07AE3"/>
    <w:rsid w:val="00D07B0D"/>
    <w:rsid w:val="00D100A5"/>
    <w:rsid w:val="00D10708"/>
    <w:rsid w:val="00D117D6"/>
    <w:rsid w:val="00D12F76"/>
    <w:rsid w:val="00D135F5"/>
    <w:rsid w:val="00D13A84"/>
    <w:rsid w:val="00D14D4C"/>
    <w:rsid w:val="00D14DA4"/>
    <w:rsid w:val="00D15955"/>
    <w:rsid w:val="00D16776"/>
    <w:rsid w:val="00D16C46"/>
    <w:rsid w:val="00D16DC6"/>
    <w:rsid w:val="00D1764E"/>
    <w:rsid w:val="00D177BE"/>
    <w:rsid w:val="00D17F3C"/>
    <w:rsid w:val="00D20611"/>
    <w:rsid w:val="00D21431"/>
    <w:rsid w:val="00D2182C"/>
    <w:rsid w:val="00D2216E"/>
    <w:rsid w:val="00D22379"/>
    <w:rsid w:val="00D22967"/>
    <w:rsid w:val="00D229E5"/>
    <w:rsid w:val="00D22C0D"/>
    <w:rsid w:val="00D22CF7"/>
    <w:rsid w:val="00D2369B"/>
    <w:rsid w:val="00D23B54"/>
    <w:rsid w:val="00D23C6F"/>
    <w:rsid w:val="00D23DA0"/>
    <w:rsid w:val="00D25BE9"/>
    <w:rsid w:val="00D25DB1"/>
    <w:rsid w:val="00D267D9"/>
    <w:rsid w:val="00D27DFF"/>
    <w:rsid w:val="00D300B0"/>
    <w:rsid w:val="00D30368"/>
    <w:rsid w:val="00D306A6"/>
    <w:rsid w:val="00D30E64"/>
    <w:rsid w:val="00D318CA"/>
    <w:rsid w:val="00D31A93"/>
    <w:rsid w:val="00D31C47"/>
    <w:rsid w:val="00D320C1"/>
    <w:rsid w:val="00D3352A"/>
    <w:rsid w:val="00D33553"/>
    <w:rsid w:val="00D35D9C"/>
    <w:rsid w:val="00D360F8"/>
    <w:rsid w:val="00D36BDD"/>
    <w:rsid w:val="00D372B8"/>
    <w:rsid w:val="00D372C6"/>
    <w:rsid w:val="00D374EB"/>
    <w:rsid w:val="00D3793A"/>
    <w:rsid w:val="00D4002E"/>
    <w:rsid w:val="00D403F2"/>
    <w:rsid w:val="00D40D24"/>
    <w:rsid w:val="00D40FD9"/>
    <w:rsid w:val="00D41539"/>
    <w:rsid w:val="00D41574"/>
    <w:rsid w:val="00D415D5"/>
    <w:rsid w:val="00D41783"/>
    <w:rsid w:val="00D41CED"/>
    <w:rsid w:val="00D41DEC"/>
    <w:rsid w:val="00D428EA"/>
    <w:rsid w:val="00D42E2E"/>
    <w:rsid w:val="00D42E81"/>
    <w:rsid w:val="00D43CED"/>
    <w:rsid w:val="00D44403"/>
    <w:rsid w:val="00D44596"/>
    <w:rsid w:val="00D44755"/>
    <w:rsid w:val="00D45037"/>
    <w:rsid w:val="00D45296"/>
    <w:rsid w:val="00D45956"/>
    <w:rsid w:val="00D4618A"/>
    <w:rsid w:val="00D46334"/>
    <w:rsid w:val="00D47ED3"/>
    <w:rsid w:val="00D505AC"/>
    <w:rsid w:val="00D5106A"/>
    <w:rsid w:val="00D51209"/>
    <w:rsid w:val="00D516FA"/>
    <w:rsid w:val="00D51780"/>
    <w:rsid w:val="00D51880"/>
    <w:rsid w:val="00D51B19"/>
    <w:rsid w:val="00D51B50"/>
    <w:rsid w:val="00D51C91"/>
    <w:rsid w:val="00D51D9A"/>
    <w:rsid w:val="00D51FC0"/>
    <w:rsid w:val="00D53879"/>
    <w:rsid w:val="00D547D3"/>
    <w:rsid w:val="00D54CCB"/>
    <w:rsid w:val="00D54ED8"/>
    <w:rsid w:val="00D5512D"/>
    <w:rsid w:val="00D5546F"/>
    <w:rsid w:val="00D55549"/>
    <w:rsid w:val="00D55688"/>
    <w:rsid w:val="00D55BB0"/>
    <w:rsid w:val="00D55C70"/>
    <w:rsid w:val="00D5630F"/>
    <w:rsid w:val="00D5649B"/>
    <w:rsid w:val="00D56B80"/>
    <w:rsid w:val="00D574A2"/>
    <w:rsid w:val="00D57868"/>
    <w:rsid w:val="00D57FD1"/>
    <w:rsid w:val="00D603D4"/>
    <w:rsid w:val="00D60C1F"/>
    <w:rsid w:val="00D61421"/>
    <w:rsid w:val="00D6190E"/>
    <w:rsid w:val="00D61A40"/>
    <w:rsid w:val="00D6240E"/>
    <w:rsid w:val="00D63E78"/>
    <w:rsid w:val="00D65726"/>
    <w:rsid w:val="00D65E70"/>
    <w:rsid w:val="00D65EFC"/>
    <w:rsid w:val="00D668FE"/>
    <w:rsid w:val="00D67562"/>
    <w:rsid w:val="00D702DB"/>
    <w:rsid w:val="00D71D2D"/>
    <w:rsid w:val="00D72BFF"/>
    <w:rsid w:val="00D7518A"/>
    <w:rsid w:val="00D75526"/>
    <w:rsid w:val="00D75B25"/>
    <w:rsid w:val="00D75F1B"/>
    <w:rsid w:val="00D76311"/>
    <w:rsid w:val="00D763A6"/>
    <w:rsid w:val="00D763EB"/>
    <w:rsid w:val="00D76711"/>
    <w:rsid w:val="00D77B7E"/>
    <w:rsid w:val="00D806AF"/>
    <w:rsid w:val="00D80C8F"/>
    <w:rsid w:val="00D81D29"/>
    <w:rsid w:val="00D81DED"/>
    <w:rsid w:val="00D825EB"/>
    <w:rsid w:val="00D83129"/>
    <w:rsid w:val="00D835D4"/>
    <w:rsid w:val="00D83F01"/>
    <w:rsid w:val="00D84117"/>
    <w:rsid w:val="00D84ABB"/>
    <w:rsid w:val="00D8533E"/>
    <w:rsid w:val="00D854F5"/>
    <w:rsid w:val="00D85AA4"/>
    <w:rsid w:val="00D85B04"/>
    <w:rsid w:val="00D85CE7"/>
    <w:rsid w:val="00D8687C"/>
    <w:rsid w:val="00D868C2"/>
    <w:rsid w:val="00D86AE3"/>
    <w:rsid w:val="00D8766B"/>
    <w:rsid w:val="00D8775A"/>
    <w:rsid w:val="00D877BE"/>
    <w:rsid w:val="00D878AF"/>
    <w:rsid w:val="00D87B61"/>
    <w:rsid w:val="00D901F9"/>
    <w:rsid w:val="00D90CFD"/>
    <w:rsid w:val="00D9115E"/>
    <w:rsid w:val="00D9157F"/>
    <w:rsid w:val="00D91888"/>
    <w:rsid w:val="00D91DAE"/>
    <w:rsid w:val="00D91E20"/>
    <w:rsid w:val="00D927EB"/>
    <w:rsid w:val="00D92995"/>
    <w:rsid w:val="00D93600"/>
    <w:rsid w:val="00D936CA"/>
    <w:rsid w:val="00D93709"/>
    <w:rsid w:val="00D93D49"/>
    <w:rsid w:val="00D9512C"/>
    <w:rsid w:val="00D95275"/>
    <w:rsid w:val="00D95892"/>
    <w:rsid w:val="00D95EEE"/>
    <w:rsid w:val="00D9629D"/>
    <w:rsid w:val="00D97571"/>
    <w:rsid w:val="00D97A5F"/>
    <w:rsid w:val="00D97CEB"/>
    <w:rsid w:val="00D97F1E"/>
    <w:rsid w:val="00DA163D"/>
    <w:rsid w:val="00DA2247"/>
    <w:rsid w:val="00DA2CF1"/>
    <w:rsid w:val="00DA3122"/>
    <w:rsid w:val="00DA32F2"/>
    <w:rsid w:val="00DA3D37"/>
    <w:rsid w:val="00DA3E3A"/>
    <w:rsid w:val="00DA3E78"/>
    <w:rsid w:val="00DA4A07"/>
    <w:rsid w:val="00DA4C04"/>
    <w:rsid w:val="00DA4E38"/>
    <w:rsid w:val="00DA50AE"/>
    <w:rsid w:val="00DA56AD"/>
    <w:rsid w:val="00DA6CED"/>
    <w:rsid w:val="00DA6E2E"/>
    <w:rsid w:val="00DA78E7"/>
    <w:rsid w:val="00DA791B"/>
    <w:rsid w:val="00DB0A3D"/>
    <w:rsid w:val="00DB1A5B"/>
    <w:rsid w:val="00DB1B56"/>
    <w:rsid w:val="00DB256F"/>
    <w:rsid w:val="00DB294F"/>
    <w:rsid w:val="00DB29B9"/>
    <w:rsid w:val="00DB2C6B"/>
    <w:rsid w:val="00DB2F5E"/>
    <w:rsid w:val="00DB3023"/>
    <w:rsid w:val="00DB3203"/>
    <w:rsid w:val="00DB3217"/>
    <w:rsid w:val="00DB3358"/>
    <w:rsid w:val="00DB33CD"/>
    <w:rsid w:val="00DB34C4"/>
    <w:rsid w:val="00DB3924"/>
    <w:rsid w:val="00DB4104"/>
    <w:rsid w:val="00DB442B"/>
    <w:rsid w:val="00DB476E"/>
    <w:rsid w:val="00DB49D3"/>
    <w:rsid w:val="00DB4ADF"/>
    <w:rsid w:val="00DB4F07"/>
    <w:rsid w:val="00DB5233"/>
    <w:rsid w:val="00DB5950"/>
    <w:rsid w:val="00DB7275"/>
    <w:rsid w:val="00DB789B"/>
    <w:rsid w:val="00DC0889"/>
    <w:rsid w:val="00DC0A05"/>
    <w:rsid w:val="00DC0B91"/>
    <w:rsid w:val="00DC0C06"/>
    <w:rsid w:val="00DC12C9"/>
    <w:rsid w:val="00DC13ED"/>
    <w:rsid w:val="00DC1736"/>
    <w:rsid w:val="00DC17DD"/>
    <w:rsid w:val="00DC18D0"/>
    <w:rsid w:val="00DC1A40"/>
    <w:rsid w:val="00DC1F21"/>
    <w:rsid w:val="00DC2639"/>
    <w:rsid w:val="00DC2D5F"/>
    <w:rsid w:val="00DC30E9"/>
    <w:rsid w:val="00DC31F0"/>
    <w:rsid w:val="00DC3745"/>
    <w:rsid w:val="00DC3A15"/>
    <w:rsid w:val="00DC3EAD"/>
    <w:rsid w:val="00DC45F7"/>
    <w:rsid w:val="00DC543F"/>
    <w:rsid w:val="00DC5DBA"/>
    <w:rsid w:val="00DC5DC8"/>
    <w:rsid w:val="00DC647C"/>
    <w:rsid w:val="00DC6B1C"/>
    <w:rsid w:val="00DC7225"/>
    <w:rsid w:val="00DC7A16"/>
    <w:rsid w:val="00DD0259"/>
    <w:rsid w:val="00DD0873"/>
    <w:rsid w:val="00DD11F3"/>
    <w:rsid w:val="00DD179A"/>
    <w:rsid w:val="00DD1C53"/>
    <w:rsid w:val="00DD1EAB"/>
    <w:rsid w:val="00DD231F"/>
    <w:rsid w:val="00DD2E88"/>
    <w:rsid w:val="00DD324C"/>
    <w:rsid w:val="00DD353D"/>
    <w:rsid w:val="00DD3880"/>
    <w:rsid w:val="00DD3CE6"/>
    <w:rsid w:val="00DD4819"/>
    <w:rsid w:val="00DD4978"/>
    <w:rsid w:val="00DD5500"/>
    <w:rsid w:val="00DD5896"/>
    <w:rsid w:val="00DD58E5"/>
    <w:rsid w:val="00DD62F4"/>
    <w:rsid w:val="00DD6719"/>
    <w:rsid w:val="00DD7B1C"/>
    <w:rsid w:val="00DE0CAB"/>
    <w:rsid w:val="00DE0F48"/>
    <w:rsid w:val="00DE1885"/>
    <w:rsid w:val="00DE2AFE"/>
    <w:rsid w:val="00DE2EA4"/>
    <w:rsid w:val="00DE3649"/>
    <w:rsid w:val="00DE3988"/>
    <w:rsid w:val="00DE39DD"/>
    <w:rsid w:val="00DE3AE9"/>
    <w:rsid w:val="00DE3D42"/>
    <w:rsid w:val="00DE3E6F"/>
    <w:rsid w:val="00DE4F3C"/>
    <w:rsid w:val="00DE4F52"/>
    <w:rsid w:val="00DE5196"/>
    <w:rsid w:val="00DE5632"/>
    <w:rsid w:val="00DE59E3"/>
    <w:rsid w:val="00DE5D1B"/>
    <w:rsid w:val="00DE626D"/>
    <w:rsid w:val="00DE64DF"/>
    <w:rsid w:val="00DE6D19"/>
    <w:rsid w:val="00DE7010"/>
    <w:rsid w:val="00DE7523"/>
    <w:rsid w:val="00DF0014"/>
    <w:rsid w:val="00DF12BC"/>
    <w:rsid w:val="00DF1D32"/>
    <w:rsid w:val="00DF1DB1"/>
    <w:rsid w:val="00DF1E53"/>
    <w:rsid w:val="00DF2824"/>
    <w:rsid w:val="00DF2996"/>
    <w:rsid w:val="00DF2AC4"/>
    <w:rsid w:val="00DF2B3F"/>
    <w:rsid w:val="00DF2BA6"/>
    <w:rsid w:val="00DF2CE1"/>
    <w:rsid w:val="00DF2F0D"/>
    <w:rsid w:val="00DF330A"/>
    <w:rsid w:val="00DF3BDB"/>
    <w:rsid w:val="00DF46BC"/>
    <w:rsid w:val="00DF47A5"/>
    <w:rsid w:val="00DF4CE4"/>
    <w:rsid w:val="00DF607B"/>
    <w:rsid w:val="00DF6297"/>
    <w:rsid w:val="00DF653F"/>
    <w:rsid w:val="00DF672D"/>
    <w:rsid w:val="00DF6A95"/>
    <w:rsid w:val="00DF7620"/>
    <w:rsid w:val="00DF7B14"/>
    <w:rsid w:val="00E005AC"/>
    <w:rsid w:val="00E005F9"/>
    <w:rsid w:val="00E01967"/>
    <w:rsid w:val="00E01C2F"/>
    <w:rsid w:val="00E020A9"/>
    <w:rsid w:val="00E03352"/>
    <w:rsid w:val="00E037AD"/>
    <w:rsid w:val="00E03C51"/>
    <w:rsid w:val="00E0474A"/>
    <w:rsid w:val="00E053BD"/>
    <w:rsid w:val="00E0580D"/>
    <w:rsid w:val="00E05F9B"/>
    <w:rsid w:val="00E06DF0"/>
    <w:rsid w:val="00E07357"/>
    <w:rsid w:val="00E074AD"/>
    <w:rsid w:val="00E10368"/>
    <w:rsid w:val="00E10997"/>
    <w:rsid w:val="00E11045"/>
    <w:rsid w:val="00E110A3"/>
    <w:rsid w:val="00E111F2"/>
    <w:rsid w:val="00E1172E"/>
    <w:rsid w:val="00E117C2"/>
    <w:rsid w:val="00E11CED"/>
    <w:rsid w:val="00E11D75"/>
    <w:rsid w:val="00E11DA7"/>
    <w:rsid w:val="00E1234F"/>
    <w:rsid w:val="00E12A88"/>
    <w:rsid w:val="00E12AAD"/>
    <w:rsid w:val="00E133CA"/>
    <w:rsid w:val="00E1344A"/>
    <w:rsid w:val="00E136BC"/>
    <w:rsid w:val="00E137C8"/>
    <w:rsid w:val="00E1388D"/>
    <w:rsid w:val="00E13920"/>
    <w:rsid w:val="00E13AA4"/>
    <w:rsid w:val="00E13E19"/>
    <w:rsid w:val="00E13EF1"/>
    <w:rsid w:val="00E13F71"/>
    <w:rsid w:val="00E14518"/>
    <w:rsid w:val="00E145BD"/>
    <w:rsid w:val="00E14DCC"/>
    <w:rsid w:val="00E14E8C"/>
    <w:rsid w:val="00E15639"/>
    <w:rsid w:val="00E15822"/>
    <w:rsid w:val="00E15A6A"/>
    <w:rsid w:val="00E15CF0"/>
    <w:rsid w:val="00E169B9"/>
    <w:rsid w:val="00E16A29"/>
    <w:rsid w:val="00E16EB5"/>
    <w:rsid w:val="00E20375"/>
    <w:rsid w:val="00E204F6"/>
    <w:rsid w:val="00E20B30"/>
    <w:rsid w:val="00E212BE"/>
    <w:rsid w:val="00E21487"/>
    <w:rsid w:val="00E215FC"/>
    <w:rsid w:val="00E2177D"/>
    <w:rsid w:val="00E218BE"/>
    <w:rsid w:val="00E21DF7"/>
    <w:rsid w:val="00E224AA"/>
    <w:rsid w:val="00E22939"/>
    <w:rsid w:val="00E23011"/>
    <w:rsid w:val="00E24089"/>
    <w:rsid w:val="00E2467C"/>
    <w:rsid w:val="00E249FA"/>
    <w:rsid w:val="00E25E52"/>
    <w:rsid w:val="00E26B7D"/>
    <w:rsid w:val="00E26C27"/>
    <w:rsid w:val="00E26DD9"/>
    <w:rsid w:val="00E279CA"/>
    <w:rsid w:val="00E27CD4"/>
    <w:rsid w:val="00E27D05"/>
    <w:rsid w:val="00E30E7F"/>
    <w:rsid w:val="00E3120D"/>
    <w:rsid w:val="00E31457"/>
    <w:rsid w:val="00E31572"/>
    <w:rsid w:val="00E31662"/>
    <w:rsid w:val="00E31F51"/>
    <w:rsid w:val="00E32A27"/>
    <w:rsid w:val="00E32B14"/>
    <w:rsid w:val="00E32C5F"/>
    <w:rsid w:val="00E331CB"/>
    <w:rsid w:val="00E33D4D"/>
    <w:rsid w:val="00E33ECD"/>
    <w:rsid w:val="00E33F5A"/>
    <w:rsid w:val="00E33FCC"/>
    <w:rsid w:val="00E340F3"/>
    <w:rsid w:val="00E34361"/>
    <w:rsid w:val="00E35007"/>
    <w:rsid w:val="00E353D6"/>
    <w:rsid w:val="00E368D8"/>
    <w:rsid w:val="00E371C6"/>
    <w:rsid w:val="00E371D2"/>
    <w:rsid w:val="00E3775D"/>
    <w:rsid w:val="00E378E8"/>
    <w:rsid w:val="00E379C9"/>
    <w:rsid w:val="00E40323"/>
    <w:rsid w:val="00E408AE"/>
    <w:rsid w:val="00E408DD"/>
    <w:rsid w:val="00E40A9C"/>
    <w:rsid w:val="00E40B35"/>
    <w:rsid w:val="00E41084"/>
    <w:rsid w:val="00E41BEB"/>
    <w:rsid w:val="00E41C21"/>
    <w:rsid w:val="00E4219E"/>
    <w:rsid w:val="00E42729"/>
    <w:rsid w:val="00E42D91"/>
    <w:rsid w:val="00E42F77"/>
    <w:rsid w:val="00E43904"/>
    <w:rsid w:val="00E43F09"/>
    <w:rsid w:val="00E44011"/>
    <w:rsid w:val="00E44418"/>
    <w:rsid w:val="00E44637"/>
    <w:rsid w:val="00E44AC1"/>
    <w:rsid w:val="00E44D88"/>
    <w:rsid w:val="00E4541B"/>
    <w:rsid w:val="00E45E57"/>
    <w:rsid w:val="00E45F48"/>
    <w:rsid w:val="00E46356"/>
    <w:rsid w:val="00E47496"/>
    <w:rsid w:val="00E500DA"/>
    <w:rsid w:val="00E5092E"/>
    <w:rsid w:val="00E50A69"/>
    <w:rsid w:val="00E5108F"/>
    <w:rsid w:val="00E51C3E"/>
    <w:rsid w:val="00E52962"/>
    <w:rsid w:val="00E536AA"/>
    <w:rsid w:val="00E54777"/>
    <w:rsid w:val="00E550FE"/>
    <w:rsid w:val="00E551CF"/>
    <w:rsid w:val="00E552AD"/>
    <w:rsid w:val="00E555F6"/>
    <w:rsid w:val="00E5567C"/>
    <w:rsid w:val="00E559B3"/>
    <w:rsid w:val="00E55A84"/>
    <w:rsid w:val="00E56880"/>
    <w:rsid w:val="00E56B11"/>
    <w:rsid w:val="00E5754E"/>
    <w:rsid w:val="00E6135B"/>
    <w:rsid w:val="00E6276C"/>
    <w:rsid w:val="00E62B17"/>
    <w:rsid w:val="00E62B65"/>
    <w:rsid w:val="00E62C8E"/>
    <w:rsid w:val="00E6327C"/>
    <w:rsid w:val="00E63557"/>
    <w:rsid w:val="00E6360C"/>
    <w:rsid w:val="00E63DED"/>
    <w:rsid w:val="00E643E9"/>
    <w:rsid w:val="00E6516C"/>
    <w:rsid w:val="00E65516"/>
    <w:rsid w:val="00E65675"/>
    <w:rsid w:val="00E659B9"/>
    <w:rsid w:val="00E66568"/>
    <w:rsid w:val="00E667FB"/>
    <w:rsid w:val="00E66A0F"/>
    <w:rsid w:val="00E66E59"/>
    <w:rsid w:val="00E67F97"/>
    <w:rsid w:val="00E7078F"/>
    <w:rsid w:val="00E70D0C"/>
    <w:rsid w:val="00E71803"/>
    <w:rsid w:val="00E71AE8"/>
    <w:rsid w:val="00E71DE1"/>
    <w:rsid w:val="00E72BA8"/>
    <w:rsid w:val="00E72F8F"/>
    <w:rsid w:val="00E73060"/>
    <w:rsid w:val="00E733D7"/>
    <w:rsid w:val="00E7354B"/>
    <w:rsid w:val="00E73569"/>
    <w:rsid w:val="00E736E3"/>
    <w:rsid w:val="00E73A7F"/>
    <w:rsid w:val="00E73B8E"/>
    <w:rsid w:val="00E74C27"/>
    <w:rsid w:val="00E74D24"/>
    <w:rsid w:val="00E750FB"/>
    <w:rsid w:val="00E7548C"/>
    <w:rsid w:val="00E759BE"/>
    <w:rsid w:val="00E77167"/>
    <w:rsid w:val="00E77422"/>
    <w:rsid w:val="00E776DF"/>
    <w:rsid w:val="00E77F66"/>
    <w:rsid w:val="00E80111"/>
    <w:rsid w:val="00E809BF"/>
    <w:rsid w:val="00E80B0E"/>
    <w:rsid w:val="00E80EC6"/>
    <w:rsid w:val="00E815D9"/>
    <w:rsid w:val="00E81BDD"/>
    <w:rsid w:val="00E81D22"/>
    <w:rsid w:val="00E822CA"/>
    <w:rsid w:val="00E82891"/>
    <w:rsid w:val="00E83471"/>
    <w:rsid w:val="00E837FA"/>
    <w:rsid w:val="00E83A57"/>
    <w:rsid w:val="00E841CC"/>
    <w:rsid w:val="00E84878"/>
    <w:rsid w:val="00E84A6A"/>
    <w:rsid w:val="00E8569E"/>
    <w:rsid w:val="00E85944"/>
    <w:rsid w:val="00E859FF"/>
    <w:rsid w:val="00E861CD"/>
    <w:rsid w:val="00E868A3"/>
    <w:rsid w:val="00E86C85"/>
    <w:rsid w:val="00E86CD7"/>
    <w:rsid w:val="00E871E8"/>
    <w:rsid w:val="00E90259"/>
    <w:rsid w:val="00E90476"/>
    <w:rsid w:val="00E90589"/>
    <w:rsid w:val="00E905B9"/>
    <w:rsid w:val="00E90867"/>
    <w:rsid w:val="00E9088F"/>
    <w:rsid w:val="00E91952"/>
    <w:rsid w:val="00E91A3B"/>
    <w:rsid w:val="00E91D30"/>
    <w:rsid w:val="00E921B8"/>
    <w:rsid w:val="00E92998"/>
    <w:rsid w:val="00E93116"/>
    <w:rsid w:val="00E9330D"/>
    <w:rsid w:val="00E93C0C"/>
    <w:rsid w:val="00E94CA3"/>
    <w:rsid w:val="00E94CE3"/>
    <w:rsid w:val="00E95052"/>
    <w:rsid w:val="00E95444"/>
    <w:rsid w:val="00E95BF8"/>
    <w:rsid w:val="00E96137"/>
    <w:rsid w:val="00E96B07"/>
    <w:rsid w:val="00E96F50"/>
    <w:rsid w:val="00EA09AB"/>
    <w:rsid w:val="00EA0B8E"/>
    <w:rsid w:val="00EA18F1"/>
    <w:rsid w:val="00EA2059"/>
    <w:rsid w:val="00EA29E6"/>
    <w:rsid w:val="00EA37D8"/>
    <w:rsid w:val="00EA37E2"/>
    <w:rsid w:val="00EA3A2A"/>
    <w:rsid w:val="00EA3F15"/>
    <w:rsid w:val="00EA41E8"/>
    <w:rsid w:val="00EA4AC7"/>
    <w:rsid w:val="00EA4CF1"/>
    <w:rsid w:val="00EA4FE5"/>
    <w:rsid w:val="00EA5CD7"/>
    <w:rsid w:val="00EA62A5"/>
    <w:rsid w:val="00EA6CE8"/>
    <w:rsid w:val="00EA6E5C"/>
    <w:rsid w:val="00EA723B"/>
    <w:rsid w:val="00EA72DE"/>
    <w:rsid w:val="00EA738D"/>
    <w:rsid w:val="00EA757F"/>
    <w:rsid w:val="00EA7B4C"/>
    <w:rsid w:val="00EB0080"/>
    <w:rsid w:val="00EB0BEF"/>
    <w:rsid w:val="00EB113D"/>
    <w:rsid w:val="00EB13A0"/>
    <w:rsid w:val="00EB1956"/>
    <w:rsid w:val="00EB1ED8"/>
    <w:rsid w:val="00EB2041"/>
    <w:rsid w:val="00EB2087"/>
    <w:rsid w:val="00EB3151"/>
    <w:rsid w:val="00EB4D46"/>
    <w:rsid w:val="00EB5CF9"/>
    <w:rsid w:val="00EB5E48"/>
    <w:rsid w:val="00EB6018"/>
    <w:rsid w:val="00EB6453"/>
    <w:rsid w:val="00EB66F5"/>
    <w:rsid w:val="00EB6DFC"/>
    <w:rsid w:val="00EB6E22"/>
    <w:rsid w:val="00EC006D"/>
    <w:rsid w:val="00EC0BEC"/>
    <w:rsid w:val="00EC1304"/>
    <w:rsid w:val="00EC1BED"/>
    <w:rsid w:val="00EC1CEA"/>
    <w:rsid w:val="00EC1DC1"/>
    <w:rsid w:val="00EC22E5"/>
    <w:rsid w:val="00EC3ACF"/>
    <w:rsid w:val="00EC3C8E"/>
    <w:rsid w:val="00EC3DD5"/>
    <w:rsid w:val="00EC4207"/>
    <w:rsid w:val="00EC44E0"/>
    <w:rsid w:val="00EC453C"/>
    <w:rsid w:val="00EC4A6A"/>
    <w:rsid w:val="00EC4B11"/>
    <w:rsid w:val="00EC4B1A"/>
    <w:rsid w:val="00EC55F1"/>
    <w:rsid w:val="00EC5611"/>
    <w:rsid w:val="00EC56C5"/>
    <w:rsid w:val="00EC5AC8"/>
    <w:rsid w:val="00EC667B"/>
    <w:rsid w:val="00EC6F78"/>
    <w:rsid w:val="00EC7801"/>
    <w:rsid w:val="00ED0157"/>
    <w:rsid w:val="00ED03B2"/>
    <w:rsid w:val="00ED084F"/>
    <w:rsid w:val="00ED0D9B"/>
    <w:rsid w:val="00ED1F9B"/>
    <w:rsid w:val="00ED23EF"/>
    <w:rsid w:val="00ED26B2"/>
    <w:rsid w:val="00ED3718"/>
    <w:rsid w:val="00ED39D0"/>
    <w:rsid w:val="00ED3D99"/>
    <w:rsid w:val="00ED4144"/>
    <w:rsid w:val="00ED425D"/>
    <w:rsid w:val="00ED4405"/>
    <w:rsid w:val="00ED4838"/>
    <w:rsid w:val="00ED524C"/>
    <w:rsid w:val="00ED5301"/>
    <w:rsid w:val="00ED5D8F"/>
    <w:rsid w:val="00ED6498"/>
    <w:rsid w:val="00ED6CEE"/>
    <w:rsid w:val="00ED6DC4"/>
    <w:rsid w:val="00ED74D3"/>
    <w:rsid w:val="00ED7871"/>
    <w:rsid w:val="00ED7B9C"/>
    <w:rsid w:val="00EE0552"/>
    <w:rsid w:val="00EE1C9F"/>
    <w:rsid w:val="00EE2414"/>
    <w:rsid w:val="00EE2550"/>
    <w:rsid w:val="00EE2724"/>
    <w:rsid w:val="00EE2DC6"/>
    <w:rsid w:val="00EE2E51"/>
    <w:rsid w:val="00EE2E76"/>
    <w:rsid w:val="00EE308B"/>
    <w:rsid w:val="00EE31CA"/>
    <w:rsid w:val="00EE34D6"/>
    <w:rsid w:val="00EE38DD"/>
    <w:rsid w:val="00EE415D"/>
    <w:rsid w:val="00EE5430"/>
    <w:rsid w:val="00EE59EC"/>
    <w:rsid w:val="00EE5CE7"/>
    <w:rsid w:val="00EE6602"/>
    <w:rsid w:val="00EE6AA4"/>
    <w:rsid w:val="00EE786D"/>
    <w:rsid w:val="00EF00B5"/>
    <w:rsid w:val="00EF04AE"/>
    <w:rsid w:val="00EF0DEC"/>
    <w:rsid w:val="00EF1D1D"/>
    <w:rsid w:val="00EF286A"/>
    <w:rsid w:val="00EF2972"/>
    <w:rsid w:val="00EF29B0"/>
    <w:rsid w:val="00EF2D44"/>
    <w:rsid w:val="00EF3F46"/>
    <w:rsid w:val="00EF4361"/>
    <w:rsid w:val="00EF4A86"/>
    <w:rsid w:val="00EF4C19"/>
    <w:rsid w:val="00EF4EBC"/>
    <w:rsid w:val="00EF6923"/>
    <w:rsid w:val="00EF6B9D"/>
    <w:rsid w:val="00EF6BB2"/>
    <w:rsid w:val="00EF7A58"/>
    <w:rsid w:val="00F004EB"/>
    <w:rsid w:val="00F005BC"/>
    <w:rsid w:val="00F01398"/>
    <w:rsid w:val="00F024AC"/>
    <w:rsid w:val="00F02959"/>
    <w:rsid w:val="00F0334D"/>
    <w:rsid w:val="00F037E9"/>
    <w:rsid w:val="00F04081"/>
    <w:rsid w:val="00F044DC"/>
    <w:rsid w:val="00F0458B"/>
    <w:rsid w:val="00F04828"/>
    <w:rsid w:val="00F06368"/>
    <w:rsid w:val="00F0637A"/>
    <w:rsid w:val="00F06B8A"/>
    <w:rsid w:val="00F06D07"/>
    <w:rsid w:val="00F07649"/>
    <w:rsid w:val="00F07E3B"/>
    <w:rsid w:val="00F1030F"/>
    <w:rsid w:val="00F10B92"/>
    <w:rsid w:val="00F10CED"/>
    <w:rsid w:val="00F10E57"/>
    <w:rsid w:val="00F10F9D"/>
    <w:rsid w:val="00F12489"/>
    <w:rsid w:val="00F12C0D"/>
    <w:rsid w:val="00F13488"/>
    <w:rsid w:val="00F13D3F"/>
    <w:rsid w:val="00F14472"/>
    <w:rsid w:val="00F14849"/>
    <w:rsid w:val="00F14D45"/>
    <w:rsid w:val="00F15F30"/>
    <w:rsid w:val="00F16B0C"/>
    <w:rsid w:val="00F16D39"/>
    <w:rsid w:val="00F17101"/>
    <w:rsid w:val="00F171F8"/>
    <w:rsid w:val="00F17349"/>
    <w:rsid w:val="00F179D4"/>
    <w:rsid w:val="00F20392"/>
    <w:rsid w:val="00F21E90"/>
    <w:rsid w:val="00F2262B"/>
    <w:rsid w:val="00F22B7D"/>
    <w:rsid w:val="00F22BAE"/>
    <w:rsid w:val="00F22C0D"/>
    <w:rsid w:val="00F241AB"/>
    <w:rsid w:val="00F2447F"/>
    <w:rsid w:val="00F24B06"/>
    <w:rsid w:val="00F24B07"/>
    <w:rsid w:val="00F24BD4"/>
    <w:rsid w:val="00F26C97"/>
    <w:rsid w:val="00F27617"/>
    <w:rsid w:val="00F30832"/>
    <w:rsid w:val="00F30B81"/>
    <w:rsid w:val="00F3116D"/>
    <w:rsid w:val="00F3123D"/>
    <w:rsid w:val="00F316A5"/>
    <w:rsid w:val="00F31846"/>
    <w:rsid w:val="00F31CE7"/>
    <w:rsid w:val="00F32C19"/>
    <w:rsid w:val="00F32C1C"/>
    <w:rsid w:val="00F33690"/>
    <w:rsid w:val="00F33A18"/>
    <w:rsid w:val="00F35131"/>
    <w:rsid w:val="00F3557A"/>
    <w:rsid w:val="00F35A63"/>
    <w:rsid w:val="00F35B0C"/>
    <w:rsid w:val="00F36138"/>
    <w:rsid w:val="00F36D9A"/>
    <w:rsid w:val="00F373F0"/>
    <w:rsid w:val="00F37603"/>
    <w:rsid w:val="00F37C46"/>
    <w:rsid w:val="00F37E85"/>
    <w:rsid w:val="00F40CE4"/>
    <w:rsid w:val="00F4130E"/>
    <w:rsid w:val="00F41B14"/>
    <w:rsid w:val="00F41CFB"/>
    <w:rsid w:val="00F427B3"/>
    <w:rsid w:val="00F4327A"/>
    <w:rsid w:val="00F44D7B"/>
    <w:rsid w:val="00F44D7C"/>
    <w:rsid w:val="00F45345"/>
    <w:rsid w:val="00F4548C"/>
    <w:rsid w:val="00F45670"/>
    <w:rsid w:val="00F45E53"/>
    <w:rsid w:val="00F461BD"/>
    <w:rsid w:val="00F46314"/>
    <w:rsid w:val="00F463E5"/>
    <w:rsid w:val="00F46B08"/>
    <w:rsid w:val="00F46EF6"/>
    <w:rsid w:val="00F4712D"/>
    <w:rsid w:val="00F506D6"/>
    <w:rsid w:val="00F51560"/>
    <w:rsid w:val="00F515AA"/>
    <w:rsid w:val="00F521A4"/>
    <w:rsid w:val="00F5224E"/>
    <w:rsid w:val="00F52BF6"/>
    <w:rsid w:val="00F53164"/>
    <w:rsid w:val="00F53A35"/>
    <w:rsid w:val="00F54390"/>
    <w:rsid w:val="00F54411"/>
    <w:rsid w:val="00F54ED3"/>
    <w:rsid w:val="00F54FA3"/>
    <w:rsid w:val="00F55A85"/>
    <w:rsid w:val="00F55ABD"/>
    <w:rsid w:val="00F56345"/>
    <w:rsid w:val="00F56966"/>
    <w:rsid w:val="00F56BB6"/>
    <w:rsid w:val="00F56F7C"/>
    <w:rsid w:val="00F57335"/>
    <w:rsid w:val="00F57EF6"/>
    <w:rsid w:val="00F57F0A"/>
    <w:rsid w:val="00F610A5"/>
    <w:rsid w:val="00F61290"/>
    <w:rsid w:val="00F61819"/>
    <w:rsid w:val="00F6199C"/>
    <w:rsid w:val="00F61E07"/>
    <w:rsid w:val="00F61F94"/>
    <w:rsid w:val="00F62009"/>
    <w:rsid w:val="00F6252F"/>
    <w:rsid w:val="00F62833"/>
    <w:rsid w:val="00F62F3A"/>
    <w:rsid w:val="00F62F76"/>
    <w:rsid w:val="00F631A1"/>
    <w:rsid w:val="00F63BE3"/>
    <w:rsid w:val="00F65D22"/>
    <w:rsid w:val="00F660EA"/>
    <w:rsid w:val="00F6662D"/>
    <w:rsid w:val="00F66DB4"/>
    <w:rsid w:val="00F67A97"/>
    <w:rsid w:val="00F70408"/>
    <w:rsid w:val="00F70564"/>
    <w:rsid w:val="00F70BB5"/>
    <w:rsid w:val="00F70FB8"/>
    <w:rsid w:val="00F713AD"/>
    <w:rsid w:val="00F714C2"/>
    <w:rsid w:val="00F722BC"/>
    <w:rsid w:val="00F72935"/>
    <w:rsid w:val="00F72E75"/>
    <w:rsid w:val="00F72FF9"/>
    <w:rsid w:val="00F7447E"/>
    <w:rsid w:val="00F746CA"/>
    <w:rsid w:val="00F750F1"/>
    <w:rsid w:val="00F7529F"/>
    <w:rsid w:val="00F75513"/>
    <w:rsid w:val="00F75752"/>
    <w:rsid w:val="00F760CA"/>
    <w:rsid w:val="00F7686A"/>
    <w:rsid w:val="00F776B9"/>
    <w:rsid w:val="00F8054C"/>
    <w:rsid w:val="00F80566"/>
    <w:rsid w:val="00F80BE4"/>
    <w:rsid w:val="00F810C2"/>
    <w:rsid w:val="00F8199D"/>
    <w:rsid w:val="00F81D26"/>
    <w:rsid w:val="00F820E5"/>
    <w:rsid w:val="00F8229D"/>
    <w:rsid w:val="00F82452"/>
    <w:rsid w:val="00F82701"/>
    <w:rsid w:val="00F8287A"/>
    <w:rsid w:val="00F82CD0"/>
    <w:rsid w:val="00F836F8"/>
    <w:rsid w:val="00F83F3F"/>
    <w:rsid w:val="00F843C7"/>
    <w:rsid w:val="00F8587B"/>
    <w:rsid w:val="00F86C94"/>
    <w:rsid w:val="00F87390"/>
    <w:rsid w:val="00F87939"/>
    <w:rsid w:val="00F87BC7"/>
    <w:rsid w:val="00F87D0E"/>
    <w:rsid w:val="00F90F66"/>
    <w:rsid w:val="00F91ACA"/>
    <w:rsid w:val="00F91AF6"/>
    <w:rsid w:val="00F91BEC"/>
    <w:rsid w:val="00F91D47"/>
    <w:rsid w:val="00F9224A"/>
    <w:rsid w:val="00F92E02"/>
    <w:rsid w:val="00F9300B"/>
    <w:rsid w:val="00F93F3F"/>
    <w:rsid w:val="00F941ED"/>
    <w:rsid w:val="00F94266"/>
    <w:rsid w:val="00F946D7"/>
    <w:rsid w:val="00F94961"/>
    <w:rsid w:val="00F94E8B"/>
    <w:rsid w:val="00F94EEC"/>
    <w:rsid w:val="00F9675D"/>
    <w:rsid w:val="00F9693F"/>
    <w:rsid w:val="00F97ADD"/>
    <w:rsid w:val="00FA08BA"/>
    <w:rsid w:val="00FA11BF"/>
    <w:rsid w:val="00FA150C"/>
    <w:rsid w:val="00FA197B"/>
    <w:rsid w:val="00FA1CB6"/>
    <w:rsid w:val="00FA1DCD"/>
    <w:rsid w:val="00FA1E10"/>
    <w:rsid w:val="00FA1F31"/>
    <w:rsid w:val="00FA29DF"/>
    <w:rsid w:val="00FA3A55"/>
    <w:rsid w:val="00FA5213"/>
    <w:rsid w:val="00FA5D14"/>
    <w:rsid w:val="00FA60E0"/>
    <w:rsid w:val="00FA64FC"/>
    <w:rsid w:val="00FA682B"/>
    <w:rsid w:val="00FA6897"/>
    <w:rsid w:val="00FA71A1"/>
    <w:rsid w:val="00FA7311"/>
    <w:rsid w:val="00FA792D"/>
    <w:rsid w:val="00FA79D0"/>
    <w:rsid w:val="00FA7A8C"/>
    <w:rsid w:val="00FB07B7"/>
    <w:rsid w:val="00FB0D32"/>
    <w:rsid w:val="00FB0D5E"/>
    <w:rsid w:val="00FB1752"/>
    <w:rsid w:val="00FB1892"/>
    <w:rsid w:val="00FB1B60"/>
    <w:rsid w:val="00FB22AF"/>
    <w:rsid w:val="00FB2855"/>
    <w:rsid w:val="00FB2BBF"/>
    <w:rsid w:val="00FB3285"/>
    <w:rsid w:val="00FB3EBC"/>
    <w:rsid w:val="00FB49BA"/>
    <w:rsid w:val="00FB49CC"/>
    <w:rsid w:val="00FB55ED"/>
    <w:rsid w:val="00FB5AD0"/>
    <w:rsid w:val="00FB5AF3"/>
    <w:rsid w:val="00FB67C4"/>
    <w:rsid w:val="00FB6FB6"/>
    <w:rsid w:val="00FB7415"/>
    <w:rsid w:val="00FC0255"/>
    <w:rsid w:val="00FC0393"/>
    <w:rsid w:val="00FC04F5"/>
    <w:rsid w:val="00FC098B"/>
    <w:rsid w:val="00FC0B08"/>
    <w:rsid w:val="00FC0F51"/>
    <w:rsid w:val="00FC13F8"/>
    <w:rsid w:val="00FC157B"/>
    <w:rsid w:val="00FC1591"/>
    <w:rsid w:val="00FC193C"/>
    <w:rsid w:val="00FC1F8B"/>
    <w:rsid w:val="00FC23F9"/>
    <w:rsid w:val="00FC242F"/>
    <w:rsid w:val="00FC2A3D"/>
    <w:rsid w:val="00FC2AAB"/>
    <w:rsid w:val="00FC2F07"/>
    <w:rsid w:val="00FC3299"/>
    <w:rsid w:val="00FC3E60"/>
    <w:rsid w:val="00FC3ED6"/>
    <w:rsid w:val="00FC46C1"/>
    <w:rsid w:val="00FC4E12"/>
    <w:rsid w:val="00FC4E81"/>
    <w:rsid w:val="00FC5221"/>
    <w:rsid w:val="00FC621F"/>
    <w:rsid w:val="00FC66A4"/>
    <w:rsid w:val="00FC6F25"/>
    <w:rsid w:val="00FC7005"/>
    <w:rsid w:val="00FC717C"/>
    <w:rsid w:val="00FD0968"/>
    <w:rsid w:val="00FD0C6E"/>
    <w:rsid w:val="00FD12AA"/>
    <w:rsid w:val="00FD1357"/>
    <w:rsid w:val="00FD16DA"/>
    <w:rsid w:val="00FD1DCF"/>
    <w:rsid w:val="00FD2292"/>
    <w:rsid w:val="00FD2A9A"/>
    <w:rsid w:val="00FD2B1D"/>
    <w:rsid w:val="00FD2B78"/>
    <w:rsid w:val="00FD34F9"/>
    <w:rsid w:val="00FD3662"/>
    <w:rsid w:val="00FD36BF"/>
    <w:rsid w:val="00FD37B6"/>
    <w:rsid w:val="00FD4357"/>
    <w:rsid w:val="00FD46CB"/>
    <w:rsid w:val="00FD4DFE"/>
    <w:rsid w:val="00FD4EAC"/>
    <w:rsid w:val="00FD51CA"/>
    <w:rsid w:val="00FD5676"/>
    <w:rsid w:val="00FD5A1D"/>
    <w:rsid w:val="00FD5B2A"/>
    <w:rsid w:val="00FD5D5C"/>
    <w:rsid w:val="00FD6F09"/>
    <w:rsid w:val="00FD753B"/>
    <w:rsid w:val="00FD76FE"/>
    <w:rsid w:val="00FD7B46"/>
    <w:rsid w:val="00FE14F4"/>
    <w:rsid w:val="00FE1751"/>
    <w:rsid w:val="00FE1896"/>
    <w:rsid w:val="00FE1DAD"/>
    <w:rsid w:val="00FE1DB8"/>
    <w:rsid w:val="00FE1E35"/>
    <w:rsid w:val="00FE230D"/>
    <w:rsid w:val="00FE25B0"/>
    <w:rsid w:val="00FE2BBE"/>
    <w:rsid w:val="00FE2D79"/>
    <w:rsid w:val="00FE34DC"/>
    <w:rsid w:val="00FE3F2D"/>
    <w:rsid w:val="00FE4596"/>
    <w:rsid w:val="00FE4845"/>
    <w:rsid w:val="00FE4E58"/>
    <w:rsid w:val="00FE4F24"/>
    <w:rsid w:val="00FE627C"/>
    <w:rsid w:val="00FE6C16"/>
    <w:rsid w:val="00FE6F39"/>
    <w:rsid w:val="00FE7E83"/>
    <w:rsid w:val="00FF07B6"/>
    <w:rsid w:val="00FF0848"/>
    <w:rsid w:val="00FF108E"/>
    <w:rsid w:val="00FF372F"/>
    <w:rsid w:val="00FF3C04"/>
    <w:rsid w:val="00FF3DC0"/>
    <w:rsid w:val="00FF4081"/>
    <w:rsid w:val="00FF476F"/>
    <w:rsid w:val="00FF5311"/>
    <w:rsid w:val="00FF53CB"/>
    <w:rsid w:val="00FF5BFE"/>
    <w:rsid w:val="00FF6007"/>
    <w:rsid w:val="00FF6200"/>
    <w:rsid w:val="00FF6CE4"/>
    <w:rsid w:val="00FF6FD4"/>
    <w:rsid w:val="00FF7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BF1A"/>
  <w15:docId w15:val="{AED69F54-84DB-4F10-856F-D8DA079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18"/>
  </w:style>
  <w:style w:type="paragraph" w:styleId="1">
    <w:name w:val="heading 1"/>
    <w:basedOn w:val="a"/>
    <w:next w:val="a"/>
    <w:link w:val="10"/>
    <w:uiPriority w:val="9"/>
    <w:qFormat/>
    <w:rsid w:val="005059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2A2C43"/>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27"/>
  </w:style>
  <w:style w:type="paragraph" w:styleId="a5">
    <w:name w:val="footer"/>
    <w:basedOn w:val="a"/>
    <w:link w:val="a6"/>
    <w:uiPriority w:val="99"/>
    <w:unhideWhenUsed/>
    <w:rsid w:val="00367F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27"/>
  </w:style>
  <w:style w:type="paragraph" w:styleId="a7">
    <w:name w:val="Balloon Text"/>
    <w:basedOn w:val="a"/>
    <w:link w:val="a8"/>
    <w:uiPriority w:val="99"/>
    <w:semiHidden/>
    <w:unhideWhenUsed/>
    <w:rsid w:val="005D5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40F"/>
    <w:rPr>
      <w:rFonts w:ascii="Tahoma" w:hAnsi="Tahoma" w:cs="Tahoma"/>
      <w:sz w:val="16"/>
      <w:szCs w:val="16"/>
    </w:rPr>
  </w:style>
  <w:style w:type="paragraph" w:styleId="2">
    <w:name w:val="Body Text Indent 2"/>
    <w:basedOn w:val="a"/>
    <w:link w:val="20"/>
    <w:uiPriority w:val="99"/>
    <w:unhideWhenUsed/>
    <w:rsid w:val="00073DF4"/>
    <w:pPr>
      <w:spacing w:after="120" w:line="480" w:lineRule="auto"/>
      <w:ind w:left="283"/>
    </w:pPr>
    <w:rPr>
      <w:rFonts w:ascii="Times New Roman" w:eastAsia="Calibri" w:hAnsi="Times New Roman" w:cs="Times New Roman"/>
    </w:rPr>
  </w:style>
  <w:style w:type="character" w:customStyle="1" w:styleId="20">
    <w:name w:val="Основной текст с отступом 2 Знак"/>
    <w:basedOn w:val="a0"/>
    <w:link w:val="2"/>
    <w:uiPriority w:val="99"/>
    <w:rsid w:val="00073DF4"/>
    <w:rPr>
      <w:rFonts w:ascii="Times New Roman" w:eastAsia="Calibri" w:hAnsi="Times New Roman" w:cs="Times New Roman"/>
    </w:rPr>
  </w:style>
  <w:style w:type="paragraph" w:styleId="a9">
    <w:name w:val="List Paragraph"/>
    <w:aliases w:val="Варианты ответов"/>
    <w:basedOn w:val="a"/>
    <w:link w:val="aa"/>
    <w:uiPriority w:val="34"/>
    <w:qFormat/>
    <w:rsid w:val="002D7823"/>
    <w:pPr>
      <w:ind w:left="720"/>
    </w:pPr>
    <w:rPr>
      <w:rFonts w:ascii="Calibri" w:eastAsia="Times New Roman" w:hAnsi="Calibri" w:cs="Calibri"/>
    </w:rPr>
  </w:style>
  <w:style w:type="character" w:customStyle="1" w:styleId="aa">
    <w:name w:val="Абзац списка Знак"/>
    <w:aliases w:val="Варианты ответов Знак"/>
    <w:link w:val="a9"/>
    <w:uiPriority w:val="34"/>
    <w:locked/>
    <w:rsid w:val="002D7823"/>
    <w:rPr>
      <w:rFonts w:ascii="Calibri" w:eastAsia="Times New Roman" w:hAnsi="Calibri" w:cs="Calibri"/>
    </w:rPr>
  </w:style>
  <w:style w:type="paragraph" w:styleId="ab">
    <w:name w:val="Body Text Indent"/>
    <w:basedOn w:val="a"/>
    <w:link w:val="ac"/>
    <w:uiPriority w:val="99"/>
    <w:unhideWhenUsed/>
    <w:rsid w:val="007350A5"/>
    <w:pPr>
      <w:spacing w:after="120"/>
      <w:ind w:left="283"/>
    </w:pPr>
  </w:style>
  <w:style w:type="character" w:customStyle="1" w:styleId="ac">
    <w:name w:val="Основной текст с отступом Знак"/>
    <w:basedOn w:val="a0"/>
    <w:link w:val="ab"/>
    <w:uiPriority w:val="99"/>
    <w:rsid w:val="007350A5"/>
  </w:style>
  <w:style w:type="table" w:styleId="ad">
    <w:name w:val="Table Grid"/>
    <w:basedOn w:val="a1"/>
    <w:uiPriority w:val="59"/>
    <w:rsid w:val="001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 Знак"/>
    <w:basedOn w:val="a"/>
    <w:link w:val="af"/>
    <w:uiPriority w:val="99"/>
    <w:qFormat/>
    <w:rsid w:val="0035626F"/>
    <w:pPr>
      <w:spacing w:before="100" w:beforeAutospacing="1" w:after="100" w:afterAutospacing="1" w:line="240" w:lineRule="auto"/>
    </w:pPr>
    <w:rPr>
      <w:rFonts w:ascii="Times New Roman" w:eastAsia="Times New Roman" w:hAnsi="Times New Roman" w:cs="Times New Roman"/>
      <w:color w:val="000000"/>
      <w:sz w:val="24"/>
      <w:szCs w:val="24"/>
      <w:lang w:val="x-none" w:eastAsia="ru-RU"/>
    </w:rPr>
  </w:style>
  <w:style w:type="paragraph" w:styleId="af0">
    <w:name w:val="No Spacing"/>
    <w:link w:val="af1"/>
    <w:uiPriority w:val="1"/>
    <w:qFormat/>
    <w:rsid w:val="0035626F"/>
    <w:pPr>
      <w:spacing w:after="0" w:line="240" w:lineRule="auto"/>
    </w:pPr>
    <w:rPr>
      <w:rFonts w:ascii="Times New Roman" w:eastAsia="Calibri" w:hAnsi="Times New Roman" w:cs="Times New Roman"/>
    </w:rPr>
  </w:style>
  <w:style w:type="character" w:customStyle="1" w:styleId="af">
    <w:name w:val="Обычный (веб) Знак"/>
    <w:aliases w:val=" Знак Знак"/>
    <w:link w:val="ae"/>
    <w:uiPriority w:val="99"/>
    <w:rsid w:val="0035626F"/>
    <w:rPr>
      <w:rFonts w:ascii="Times New Roman" w:eastAsia="Times New Roman" w:hAnsi="Times New Roman" w:cs="Times New Roman"/>
      <w:color w:val="000000"/>
      <w:sz w:val="24"/>
      <w:szCs w:val="24"/>
      <w:lang w:val="x-none" w:eastAsia="ru-RU"/>
    </w:rPr>
  </w:style>
  <w:style w:type="character" w:customStyle="1" w:styleId="af1">
    <w:name w:val="Без интервала Знак"/>
    <w:link w:val="af0"/>
    <w:uiPriority w:val="1"/>
    <w:rsid w:val="0035626F"/>
    <w:rPr>
      <w:rFonts w:ascii="Times New Roman" w:eastAsia="Calibri" w:hAnsi="Times New Roman" w:cs="Times New Roman"/>
    </w:rPr>
  </w:style>
  <w:style w:type="paragraph" w:customStyle="1" w:styleId="ConsPlusNormal">
    <w:name w:val="ConsPlusNormal"/>
    <w:link w:val="ConsPlusNormal0"/>
    <w:qFormat/>
    <w:rsid w:val="00CA2A5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4DE8"/>
  </w:style>
  <w:style w:type="character" w:styleId="af2">
    <w:name w:val="Strong"/>
    <w:basedOn w:val="a0"/>
    <w:uiPriority w:val="22"/>
    <w:qFormat/>
    <w:rsid w:val="00184DE8"/>
    <w:rPr>
      <w:b/>
      <w:bCs/>
    </w:rPr>
  </w:style>
  <w:style w:type="character" w:styleId="af3">
    <w:name w:val="annotation reference"/>
    <w:basedOn w:val="a0"/>
    <w:uiPriority w:val="99"/>
    <w:semiHidden/>
    <w:unhideWhenUsed/>
    <w:rsid w:val="00860AB8"/>
    <w:rPr>
      <w:sz w:val="16"/>
      <w:szCs w:val="16"/>
    </w:rPr>
  </w:style>
  <w:style w:type="paragraph" w:styleId="af4">
    <w:name w:val="annotation text"/>
    <w:basedOn w:val="a"/>
    <w:link w:val="af5"/>
    <w:uiPriority w:val="99"/>
    <w:semiHidden/>
    <w:unhideWhenUsed/>
    <w:rsid w:val="00860AB8"/>
    <w:pPr>
      <w:spacing w:line="240" w:lineRule="auto"/>
    </w:pPr>
    <w:rPr>
      <w:sz w:val="20"/>
      <w:szCs w:val="20"/>
    </w:rPr>
  </w:style>
  <w:style w:type="character" w:customStyle="1" w:styleId="af5">
    <w:name w:val="Текст примечания Знак"/>
    <w:basedOn w:val="a0"/>
    <w:link w:val="af4"/>
    <w:uiPriority w:val="99"/>
    <w:semiHidden/>
    <w:rsid w:val="00860AB8"/>
    <w:rPr>
      <w:sz w:val="20"/>
      <w:szCs w:val="20"/>
    </w:rPr>
  </w:style>
  <w:style w:type="paragraph" w:styleId="af6">
    <w:name w:val="annotation subject"/>
    <w:basedOn w:val="af4"/>
    <w:next w:val="af4"/>
    <w:link w:val="af7"/>
    <w:uiPriority w:val="99"/>
    <w:semiHidden/>
    <w:unhideWhenUsed/>
    <w:rsid w:val="00860AB8"/>
    <w:rPr>
      <w:b/>
      <w:bCs/>
    </w:rPr>
  </w:style>
  <w:style w:type="character" w:customStyle="1" w:styleId="af7">
    <w:name w:val="Тема примечания Знак"/>
    <w:basedOn w:val="af5"/>
    <w:link w:val="af6"/>
    <w:uiPriority w:val="99"/>
    <w:semiHidden/>
    <w:rsid w:val="00860AB8"/>
    <w:rPr>
      <w:b/>
      <w:bCs/>
      <w:sz w:val="20"/>
      <w:szCs w:val="20"/>
    </w:rPr>
  </w:style>
  <w:style w:type="paragraph" w:styleId="af8">
    <w:name w:val="Body Text"/>
    <w:basedOn w:val="a"/>
    <w:link w:val="af9"/>
    <w:uiPriority w:val="99"/>
    <w:unhideWhenUsed/>
    <w:rsid w:val="00785C3B"/>
    <w:pPr>
      <w:spacing w:after="120"/>
    </w:pPr>
  </w:style>
  <w:style w:type="character" w:customStyle="1" w:styleId="af9">
    <w:name w:val="Основной текст Знак"/>
    <w:basedOn w:val="a0"/>
    <w:link w:val="af8"/>
    <w:uiPriority w:val="99"/>
    <w:rsid w:val="00785C3B"/>
  </w:style>
  <w:style w:type="paragraph" w:customStyle="1" w:styleId="ConsNormal">
    <w:name w:val="ConsNormal"/>
    <w:rsid w:val="00CF1F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Emphasis"/>
    <w:basedOn w:val="a0"/>
    <w:uiPriority w:val="20"/>
    <w:qFormat/>
    <w:rsid w:val="00DB4F07"/>
    <w:rPr>
      <w:i/>
      <w:iCs/>
    </w:rPr>
  </w:style>
  <w:style w:type="character" w:styleId="afb">
    <w:name w:val="Hyperlink"/>
    <w:rsid w:val="006952CB"/>
    <w:rPr>
      <w:color w:val="0000FF"/>
      <w:u w:val="single"/>
    </w:rPr>
  </w:style>
  <w:style w:type="character" w:customStyle="1" w:styleId="30">
    <w:name w:val="Заголовок 3 Знак"/>
    <w:basedOn w:val="a0"/>
    <w:link w:val="3"/>
    <w:rsid w:val="002A2C43"/>
    <w:rPr>
      <w:rFonts w:ascii="Calibri Light" w:eastAsia="Times New Roman" w:hAnsi="Calibri Light" w:cs="Times New Roman"/>
      <w:b/>
      <w:bCs/>
      <w:sz w:val="26"/>
      <w:szCs w:val="26"/>
      <w:lang w:eastAsia="ru-RU"/>
    </w:rPr>
  </w:style>
  <w:style w:type="character" w:customStyle="1" w:styleId="10">
    <w:name w:val="Заголовок 1 Знак"/>
    <w:basedOn w:val="a0"/>
    <w:link w:val="1"/>
    <w:uiPriority w:val="9"/>
    <w:rsid w:val="005059AD"/>
    <w:rPr>
      <w:rFonts w:asciiTheme="majorHAnsi" w:eastAsiaTheme="majorEastAsia" w:hAnsiTheme="majorHAnsi" w:cstheme="majorBidi"/>
      <w:color w:val="365F91" w:themeColor="accent1" w:themeShade="BF"/>
      <w:sz w:val="32"/>
      <w:szCs w:val="32"/>
    </w:rPr>
  </w:style>
  <w:style w:type="character" w:customStyle="1" w:styleId="bumpedfont15">
    <w:name w:val="bumpedfont15"/>
    <w:basedOn w:val="a0"/>
    <w:rsid w:val="006906BE"/>
  </w:style>
  <w:style w:type="character" w:customStyle="1" w:styleId="11">
    <w:name w:val="Основной шрифт абзаца1"/>
    <w:rsid w:val="00863B68"/>
  </w:style>
  <w:style w:type="character" w:customStyle="1" w:styleId="ConsPlusNormal0">
    <w:name w:val="ConsPlusNormal Знак"/>
    <w:link w:val="ConsPlusNormal"/>
    <w:locked/>
    <w:rsid w:val="00E053BD"/>
    <w:rPr>
      <w:rFonts w:ascii="Calibri" w:eastAsia="Times New Roman" w:hAnsi="Calibri" w:cs="Calibri"/>
      <w:szCs w:val="20"/>
      <w:lang w:eastAsia="ru-RU"/>
    </w:rPr>
  </w:style>
  <w:style w:type="paragraph" w:customStyle="1" w:styleId="afc">
    <w:name w:val="Знак Знак Знак Знак"/>
    <w:basedOn w:val="a"/>
    <w:qFormat/>
    <w:rsid w:val="005A7581"/>
    <w:pPr>
      <w:spacing w:after="160" w:line="240" w:lineRule="exact"/>
    </w:pPr>
    <w:rPr>
      <w:rFonts w:ascii="Verdana" w:eastAsia="Times New Roman" w:hAnsi="Verdana" w:cs="Times New Roman"/>
      <w:sz w:val="20"/>
      <w:szCs w:val="20"/>
      <w:lang w:val="en-US"/>
    </w:rPr>
  </w:style>
  <w:style w:type="paragraph" w:styleId="31">
    <w:name w:val="Body Text 3"/>
    <w:basedOn w:val="a"/>
    <w:link w:val="32"/>
    <w:uiPriority w:val="99"/>
    <w:semiHidden/>
    <w:unhideWhenUsed/>
    <w:rsid w:val="00A74612"/>
    <w:pPr>
      <w:spacing w:after="120"/>
    </w:pPr>
    <w:rPr>
      <w:sz w:val="16"/>
      <w:szCs w:val="16"/>
    </w:rPr>
  </w:style>
  <w:style w:type="character" w:customStyle="1" w:styleId="32">
    <w:name w:val="Основной текст 3 Знак"/>
    <w:basedOn w:val="a0"/>
    <w:link w:val="31"/>
    <w:uiPriority w:val="99"/>
    <w:semiHidden/>
    <w:rsid w:val="00A74612"/>
    <w:rPr>
      <w:sz w:val="16"/>
      <w:szCs w:val="16"/>
    </w:rPr>
  </w:style>
  <w:style w:type="paragraph" w:customStyle="1" w:styleId="Default">
    <w:name w:val="Default"/>
    <w:rsid w:val="00686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data">
    <w:name w:val="docdata"/>
    <w:aliases w:val="docy,v5,2573,bqiaagaaeyqcaaagiaiaaanhcqaabvujaaaaaaaaaaaaaaaaaaaaaaaaaaaaaaaaaaaaaaaaaaaaaaaaaaaaaaaaaaaaaaaaaaaaaaaaaaaaaaaaaaaaaaaaaaaaaaaaaaaaaaaaaaaaaaaaaaaaaaaaaaaaaaaaaaaaaaaaaaaaaaaaaaaaaaaaaaaaaaaaaaaaaaaaaaaaaaaaaaaaaaaaaaaaaaaaaaaaaaaa"/>
    <w:basedOn w:val="a0"/>
    <w:rsid w:val="0061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100">
      <w:bodyDiv w:val="1"/>
      <w:marLeft w:val="0"/>
      <w:marRight w:val="0"/>
      <w:marTop w:val="0"/>
      <w:marBottom w:val="0"/>
      <w:divBdr>
        <w:top w:val="none" w:sz="0" w:space="0" w:color="auto"/>
        <w:left w:val="none" w:sz="0" w:space="0" w:color="auto"/>
        <w:bottom w:val="none" w:sz="0" w:space="0" w:color="auto"/>
        <w:right w:val="none" w:sz="0" w:space="0" w:color="auto"/>
      </w:divBdr>
    </w:div>
    <w:div w:id="113839856">
      <w:bodyDiv w:val="1"/>
      <w:marLeft w:val="0"/>
      <w:marRight w:val="0"/>
      <w:marTop w:val="0"/>
      <w:marBottom w:val="0"/>
      <w:divBdr>
        <w:top w:val="none" w:sz="0" w:space="0" w:color="auto"/>
        <w:left w:val="none" w:sz="0" w:space="0" w:color="auto"/>
        <w:bottom w:val="none" w:sz="0" w:space="0" w:color="auto"/>
        <w:right w:val="none" w:sz="0" w:space="0" w:color="auto"/>
      </w:divBdr>
    </w:div>
    <w:div w:id="163131483">
      <w:bodyDiv w:val="1"/>
      <w:marLeft w:val="0"/>
      <w:marRight w:val="0"/>
      <w:marTop w:val="0"/>
      <w:marBottom w:val="0"/>
      <w:divBdr>
        <w:top w:val="none" w:sz="0" w:space="0" w:color="auto"/>
        <w:left w:val="none" w:sz="0" w:space="0" w:color="auto"/>
        <w:bottom w:val="none" w:sz="0" w:space="0" w:color="auto"/>
        <w:right w:val="none" w:sz="0" w:space="0" w:color="auto"/>
      </w:divBdr>
    </w:div>
    <w:div w:id="232862607">
      <w:bodyDiv w:val="1"/>
      <w:marLeft w:val="0"/>
      <w:marRight w:val="0"/>
      <w:marTop w:val="0"/>
      <w:marBottom w:val="0"/>
      <w:divBdr>
        <w:top w:val="none" w:sz="0" w:space="0" w:color="auto"/>
        <w:left w:val="none" w:sz="0" w:space="0" w:color="auto"/>
        <w:bottom w:val="none" w:sz="0" w:space="0" w:color="auto"/>
        <w:right w:val="none" w:sz="0" w:space="0" w:color="auto"/>
      </w:divBdr>
    </w:div>
    <w:div w:id="297954604">
      <w:bodyDiv w:val="1"/>
      <w:marLeft w:val="0"/>
      <w:marRight w:val="0"/>
      <w:marTop w:val="0"/>
      <w:marBottom w:val="0"/>
      <w:divBdr>
        <w:top w:val="none" w:sz="0" w:space="0" w:color="auto"/>
        <w:left w:val="none" w:sz="0" w:space="0" w:color="auto"/>
        <w:bottom w:val="none" w:sz="0" w:space="0" w:color="auto"/>
        <w:right w:val="none" w:sz="0" w:space="0" w:color="auto"/>
      </w:divBdr>
    </w:div>
    <w:div w:id="300622043">
      <w:bodyDiv w:val="1"/>
      <w:marLeft w:val="0"/>
      <w:marRight w:val="0"/>
      <w:marTop w:val="0"/>
      <w:marBottom w:val="0"/>
      <w:divBdr>
        <w:top w:val="none" w:sz="0" w:space="0" w:color="auto"/>
        <w:left w:val="none" w:sz="0" w:space="0" w:color="auto"/>
        <w:bottom w:val="none" w:sz="0" w:space="0" w:color="auto"/>
        <w:right w:val="none" w:sz="0" w:space="0" w:color="auto"/>
      </w:divBdr>
    </w:div>
    <w:div w:id="317152954">
      <w:bodyDiv w:val="1"/>
      <w:marLeft w:val="0"/>
      <w:marRight w:val="0"/>
      <w:marTop w:val="0"/>
      <w:marBottom w:val="0"/>
      <w:divBdr>
        <w:top w:val="none" w:sz="0" w:space="0" w:color="auto"/>
        <w:left w:val="none" w:sz="0" w:space="0" w:color="auto"/>
        <w:bottom w:val="none" w:sz="0" w:space="0" w:color="auto"/>
        <w:right w:val="none" w:sz="0" w:space="0" w:color="auto"/>
      </w:divBdr>
    </w:div>
    <w:div w:id="399063862">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516505602">
      <w:bodyDiv w:val="1"/>
      <w:marLeft w:val="0"/>
      <w:marRight w:val="0"/>
      <w:marTop w:val="0"/>
      <w:marBottom w:val="0"/>
      <w:divBdr>
        <w:top w:val="none" w:sz="0" w:space="0" w:color="auto"/>
        <w:left w:val="none" w:sz="0" w:space="0" w:color="auto"/>
        <w:bottom w:val="none" w:sz="0" w:space="0" w:color="auto"/>
        <w:right w:val="none" w:sz="0" w:space="0" w:color="auto"/>
      </w:divBdr>
    </w:div>
    <w:div w:id="537550521">
      <w:bodyDiv w:val="1"/>
      <w:marLeft w:val="0"/>
      <w:marRight w:val="0"/>
      <w:marTop w:val="0"/>
      <w:marBottom w:val="0"/>
      <w:divBdr>
        <w:top w:val="none" w:sz="0" w:space="0" w:color="auto"/>
        <w:left w:val="none" w:sz="0" w:space="0" w:color="auto"/>
        <w:bottom w:val="none" w:sz="0" w:space="0" w:color="auto"/>
        <w:right w:val="none" w:sz="0" w:space="0" w:color="auto"/>
      </w:divBdr>
    </w:div>
    <w:div w:id="575748255">
      <w:bodyDiv w:val="1"/>
      <w:marLeft w:val="0"/>
      <w:marRight w:val="0"/>
      <w:marTop w:val="0"/>
      <w:marBottom w:val="0"/>
      <w:divBdr>
        <w:top w:val="none" w:sz="0" w:space="0" w:color="auto"/>
        <w:left w:val="none" w:sz="0" w:space="0" w:color="auto"/>
        <w:bottom w:val="none" w:sz="0" w:space="0" w:color="auto"/>
        <w:right w:val="none" w:sz="0" w:space="0" w:color="auto"/>
      </w:divBdr>
    </w:div>
    <w:div w:id="587930531">
      <w:bodyDiv w:val="1"/>
      <w:marLeft w:val="0"/>
      <w:marRight w:val="0"/>
      <w:marTop w:val="0"/>
      <w:marBottom w:val="0"/>
      <w:divBdr>
        <w:top w:val="none" w:sz="0" w:space="0" w:color="auto"/>
        <w:left w:val="none" w:sz="0" w:space="0" w:color="auto"/>
        <w:bottom w:val="none" w:sz="0" w:space="0" w:color="auto"/>
        <w:right w:val="none" w:sz="0" w:space="0" w:color="auto"/>
      </w:divBdr>
    </w:div>
    <w:div w:id="633214838">
      <w:bodyDiv w:val="1"/>
      <w:marLeft w:val="0"/>
      <w:marRight w:val="0"/>
      <w:marTop w:val="0"/>
      <w:marBottom w:val="0"/>
      <w:divBdr>
        <w:top w:val="none" w:sz="0" w:space="0" w:color="auto"/>
        <w:left w:val="none" w:sz="0" w:space="0" w:color="auto"/>
        <w:bottom w:val="none" w:sz="0" w:space="0" w:color="auto"/>
        <w:right w:val="none" w:sz="0" w:space="0" w:color="auto"/>
      </w:divBdr>
    </w:div>
    <w:div w:id="688721669">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
    <w:div w:id="750928604">
      <w:bodyDiv w:val="1"/>
      <w:marLeft w:val="0"/>
      <w:marRight w:val="0"/>
      <w:marTop w:val="0"/>
      <w:marBottom w:val="0"/>
      <w:divBdr>
        <w:top w:val="none" w:sz="0" w:space="0" w:color="auto"/>
        <w:left w:val="none" w:sz="0" w:space="0" w:color="auto"/>
        <w:bottom w:val="none" w:sz="0" w:space="0" w:color="auto"/>
        <w:right w:val="none" w:sz="0" w:space="0" w:color="auto"/>
      </w:divBdr>
    </w:div>
    <w:div w:id="766854148">
      <w:bodyDiv w:val="1"/>
      <w:marLeft w:val="0"/>
      <w:marRight w:val="0"/>
      <w:marTop w:val="0"/>
      <w:marBottom w:val="0"/>
      <w:divBdr>
        <w:top w:val="none" w:sz="0" w:space="0" w:color="auto"/>
        <w:left w:val="none" w:sz="0" w:space="0" w:color="auto"/>
        <w:bottom w:val="none" w:sz="0" w:space="0" w:color="auto"/>
        <w:right w:val="none" w:sz="0" w:space="0" w:color="auto"/>
      </w:divBdr>
    </w:div>
    <w:div w:id="787242607">
      <w:bodyDiv w:val="1"/>
      <w:marLeft w:val="0"/>
      <w:marRight w:val="0"/>
      <w:marTop w:val="0"/>
      <w:marBottom w:val="0"/>
      <w:divBdr>
        <w:top w:val="none" w:sz="0" w:space="0" w:color="auto"/>
        <w:left w:val="none" w:sz="0" w:space="0" w:color="auto"/>
        <w:bottom w:val="none" w:sz="0" w:space="0" w:color="auto"/>
        <w:right w:val="none" w:sz="0" w:space="0" w:color="auto"/>
      </w:divBdr>
    </w:div>
    <w:div w:id="828206104">
      <w:bodyDiv w:val="1"/>
      <w:marLeft w:val="0"/>
      <w:marRight w:val="0"/>
      <w:marTop w:val="0"/>
      <w:marBottom w:val="0"/>
      <w:divBdr>
        <w:top w:val="none" w:sz="0" w:space="0" w:color="auto"/>
        <w:left w:val="none" w:sz="0" w:space="0" w:color="auto"/>
        <w:bottom w:val="none" w:sz="0" w:space="0" w:color="auto"/>
        <w:right w:val="none" w:sz="0" w:space="0" w:color="auto"/>
      </w:divBdr>
    </w:div>
    <w:div w:id="828639090">
      <w:bodyDiv w:val="1"/>
      <w:marLeft w:val="0"/>
      <w:marRight w:val="0"/>
      <w:marTop w:val="0"/>
      <w:marBottom w:val="0"/>
      <w:divBdr>
        <w:top w:val="none" w:sz="0" w:space="0" w:color="auto"/>
        <w:left w:val="none" w:sz="0" w:space="0" w:color="auto"/>
        <w:bottom w:val="none" w:sz="0" w:space="0" w:color="auto"/>
        <w:right w:val="none" w:sz="0" w:space="0" w:color="auto"/>
      </w:divBdr>
    </w:div>
    <w:div w:id="903561708">
      <w:bodyDiv w:val="1"/>
      <w:marLeft w:val="0"/>
      <w:marRight w:val="0"/>
      <w:marTop w:val="0"/>
      <w:marBottom w:val="0"/>
      <w:divBdr>
        <w:top w:val="none" w:sz="0" w:space="0" w:color="auto"/>
        <w:left w:val="none" w:sz="0" w:space="0" w:color="auto"/>
        <w:bottom w:val="none" w:sz="0" w:space="0" w:color="auto"/>
        <w:right w:val="none" w:sz="0" w:space="0" w:color="auto"/>
      </w:divBdr>
    </w:div>
    <w:div w:id="969045705">
      <w:bodyDiv w:val="1"/>
      <w:marLeft w:val="0"/>
      <w:marRight w:val="0"/>
      <w:marTop w:val="0"/>
      <w:marBottom w:val="0"/>
      <w:divBdr>
        <w:top w:val="none" w:sz="0" w:space="0" w:color="auto"/>
        <w:left w:val="none" w:sz="0" w:space="0" w:color="auto"/>
        <w:bottom w:val="none" w:sz="0" w:space="0" w:color="auto"/>
        <w:right w:val="none" w:sz="0" w:space="0" w:color="auto"/>
      </w:divBdr>
    </w:div>
    <w:div w:id="1029377285">
      <w:bodyDiv w:val="1"/>
      <w:marLeft w:val="0"/>
      <w:marRight w:val="0"/>
      <w:marTop w:val="0"/>
      <w:marBottom w:val="0"/>
      <w:divBdr>
        <w:top w:val="none" w:sz="0" w:space="0" w:color="auto"/>
        <w:left w:val="none" w:sz="0" w:space="0" w:color="auto"/>
        <w:bottom w:val="none" w:sz="0" w:space="0" w:color="auto"/>
        <w:right w:val="none" w:sz="0" w:space="0" w:color="auto"/>
      </w:divBdr>
    </w:div>
    <w:div w:id="1086729611">
      <w:bodyDiv w:val="1"/>
      <w:marLeft w:val="0"/>
      <w:marRight w:val="0"/>
      <w:marTop w:val="0"/>
      <w:marBottom w:val="0"/>
      <w:divBdr>
        <w:top w:val="none" w:sz="0" w:space="0" w:color="auto"/>
        <w:left w:val="none" w:sz="0" w:space="0" w:color="auto"/>
        <w:bottom w:val="none" w:sz="0" w:space="0" w:color="auto"/>
        <w:right w:val="none" w:sz="0" w:space="0" w:color="auto"/>
      </w:divBdr>
    </w:div>
    <w:div w:id="1125852259">
      <w:bodyDiv w:val="1"/>
      <w:marLeft w:val="0"/>
      <w:marRight w:val="0"/>
      <w:marTop w:val="0"/>
      <w:marBottom w:val="0"/>
      <w:divBdr>
        <w:top w:val="none" w:sz="0" w:space="0" w:color="auto"/>
        <w:left w:val="none" w:sz="0" w:space="0" w:color="auto"/>
        <w:bottom w:val="none" w:sz="0" w:space="0" w:color="auto"/>
        <w:right w:val="none" w:sz="0" w:space="0" w:color="auto"/>
      </w:divBdr>
    </w:div>
    <w:div w:id="1179125445">
      <w:bodyDiv w:val="1"/>
      <w:marLeft w:val="0"/>
      <w:marRight w:val="0"/>
      <w:marTop w:val="0"/>
      <w:marBottom w:val="0"/>
      <w:divBdr>
        <w:top w:val="none" w:sz="0" w:space="0" w:color="auto"/>
        <w:left w:val="none" w:sz="0" w:space="0" w:color="auto"/>
        <w:bottom w:val="none" w:sz="0" w:space="0" w:color="auto"/>
        <w:right w:val="none" w:sz="0" w:space="0" w:color="auto"/>
      </w:divBdr>
    </w:div>
    <w:div w:id="1185511937">
      <w:bodyDiv w:val="1"/>
      <w:marLeft w:val="0"/>
      <w:marRight w:val="0"/>
      <w:marTop w:val="0"/>
      <w:marBottom w:val="0"/>
      <w:divBdr>
        <w:top w:val="none" w:sz="0" w:space="0" w:color="auto"/>
        <w:left w:val="none" w:sz="0" w:space="0" w:color="auto"/>
        <w:bottom w:val="none" w:sz="0" w:space="0" w:color="auto"/>
        <w:right w:val="none" w:sz="0" w:space="0" w:color="auto"/>
      </w:divBdr>
    </w:div>
    <w:div w:id="1232033942">
      <w:bodyDiv w:val="1"/>
      <w:marLeft w:val="0"/>
      <w:marRight w:val="0"/>
      <w:marTop w:val="0"/>
      <w:marBottom w:val="0"/>
      <w:divBdr>
        <w:top w:val="none" w:sz="0" w:space="0" w:color="auto"/>
        <w:left w:val="none" w:sz="0" w:space="0" w:color="auto"/>
        <w:bottom w:val="none" w:sz="0" w:space="0" w:color="auto"/>
        <w:right w:val="none" w:sz="0" w:space="0" w:color="auto"/>
      </w:divBdr>
    </w:div>
    <w:div w:id="1455909388">
      <w:bodyDiv w:val="1"/>
      <w:marLeft w:val="0"/>
      <w:marRight w:val="0"/>
      <w:marTop w:val="0"/>
      <w:marBottom w:val="0"/>
      <w:divBdr>
        <w:top w:val="none" w:sz="0" w:space="0" w:color="auto"/>
        <w:left w:val="none" w:sz="0" w:space="0" w:color="auto"/>
        <w:bottom w:val="none" w:sz="0" w:space="0" w:color="auto"/>
        <w:right w:val="none" w:sz="0" w:space="0" w:color="auto"/>
      </w:divBdr>
    </w:div>
    <w:div w:id="1482117631">
      <w:bodyDiv w:val="1"/>
      <w:marLeft w:val="0"/>
      <w:marRight w:val="0"/>
      <w:marTop w:val="0"/>
      <w:marBottom w:val="0"/>
      <w:divBdr>
        <w:top w:val="none" w:sz="0" w:space="0" w:color="auto"/>
        <w:left w:val="none" w:sz="0" w:space="0" w:color="auto"/>
        <w:bottom w:val="none" w:sz="0" w:space="0" w:color="auto"/>
        <w:right w:val="none" w:sz="0" w:space="0" w:color="auto"/>
      </w:divBdr>
    </w:div>
    <w:div w:id="1528254415">
      <w:bodyDiv w:val="1"/>
      <w:marLeft w:val="0"/>
      <w:marRight w:val="0"/>
      <w:marTop w:val="0"/>
      <w:marBottom w:val="0"/>
      <w:divBdr>
        <w:top w:val="none" w:sz="0" w:space="0" w:color="auto"/>
        <w:left w:val="none" w:sz="0" w:space="0" w:color="auto"/>
        <w:bottom w:val="none" w:sz="0" w:space="0" w:color="auto"/>
        <w:right w:val="none" w:sz="0" w:space="0" w:color="auto"/>
      </w:divBdr>
    </w:div>
    <w:div w:id="1551460538">
      <w:bodyDiv w:val="1"/>
      <w:marLeft w:val="0"/>
      <w:marRight w:val="0"/>
      <w:marTop w:val="0"/>
      <w:marBottom w:val="0"/>
      <w:divBdr>
        <w:top w:val="none" w:sz="0" w:space="0" w:color="auto"/>
        <w:left w:val="none" w:sz="0" w:space="0" w:color="auto"/>
        <w:bottom w:val="none" w:sz="0" w:space="0" w:color="auto"/>
        <w:right w:val="none" w:sz="0" w:space="0" w:color="auto"/>
      </w:divBdr>
    </w:div>
    <w:div w:id="1600066727">
      <w:bodyDiv w:val="1"/>
      <w:marLeft w:val="0"/>
      <w:marRight w:val="0"/>
      <w:marTop w:val="0"/>
      <w:marBottom w:val="0"/>
      <w:divBdr>
        <w:top w:val="none" w:sz="0" w:space="0" w:color="auto"/>
        <w:left w:val="none" w:sz="0" w:space="0" w:color="auto"/>
        <w:bottom w:val="none" w:sz="0" w:space="0" w:color="auto"/>
        <w:right w:val="none" w:sz="0" w:space="0" w:color="auto"/>
      </w:divBdr>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
    <w:div w:id="1732726251">
      <w:bodyDiv w:val="1"/>
      <w:marLeft w:val="0"/>
      <w:marRight w:val="0"/>
      <w:marTop w:val="0"/>
      <w:marBottom w:val="0"/>
      <w:divBdr>
        <w:top w:val="none" w:sz="0" w:space="0" w:color="auto"/>
        <w:left w:val="none" w:sz="0" w:space="0" w:color="auto"/>
        <w:bottom w:val="none" w:sz="0" w:space="0" w:color="auto"/>
        <w:right w:val="none" w:sz="0" w:space="0" w:color="auto"/>
      </w:divBdr>
    </w:div>
    <w:div w:id="1769426362">
      <w:bodyDiv w:val="1"/>
      <w:marLeft w:val="0"/>
      <w:marRight w:val="0"/>
      <w:marTop w:val="0"/>
      <w:marBottom w:val="0"/>
      <w:divBdr>
        <w:top w:val="none" w:sz="0" w:space="0" w:color="auto"/>
        <w:left w:val="none" w:sz="0" w:space="0" w:color="auto"/>
        <w:bottom w:val="none" w:sz="0" w:space="0" w:color="auto"/>
        <w:right w:val="none" w:sz="0" w:space="0" w:color="auto"/>
      </w:divBdr>
    </w:div>
    <w:div w:id="1804884140">
      <w:bodyDiv w:val="1"/>
      <w:marLeft w:val="0"/>
      <w:marRight w:val="0"/>
      <w:marTop w:val="0"/>
      <w:marBottom w:val="0"/>
      <w:divBdr>
        <w:top w:val="none" w:sz="0" w:space="0" w:color="auto"/>
        <w:left w:val="none" w:sz="0" w:space="0" w:color="auto"/>
        <w:bottom w:val="none" w:sz="0" w:space="0" w:color="auto"/>
        <w:right w:val="none" w:sz="0" w:space="0" w:color="auto"/>
      </w:divBdr>
    </w:div>
    <w:div w:id="1805925879">
      <w:bodyDiv w:val="1"/>
      <w:marLeft w:val="0"/>
      <w:marRight w:val="0"/>
      <w:marTop w:val="0"/>
      <w:marBottom w:val="0"/>
      <w:divBdr>
        <w:top w:val="none" w:sz="0" w:space="0" w:color="auto"/>
        <w:left w:val="none" w:sz="0" w:space="0" w:color="auto"/>
        <w:bottom w:val="none" w:sz="0" w:space="0" w:color="auto"/>
        <w:right w:val="none" w:sz="0" w:space="0" w:color="auto"/>
      </w:divBdr>
    </w:div>
    <w:div w:id="1827044520">
      <w:bodyDiv w:val="1"/>
      <w:marLeft w:val="0"/>
      <w:marRight w:val="0"/>
      <w:marTop w:val="0"/>
      <w:marBottom w:val="0"/>
      <w:divBdr>
        <w:top w:val="none" w:sz="0" w:space="0" w:color="auto"/>
        <w:left w:val="none" w:sz="0" w:space="0" w:color="auto"/>
        <w:bottom w:val="none" w:sz="0" w:space="0" w:color="auto"/>
        <w:right w:val="none" w:sz="0" w:space="0" w:color="auto"/>
      </w:divBdr>
    </w:div>
    <w:div w:id="1985500033">
      <w:bodyDiv w:val="1"/>
      <w:marLeft w:val="0"/>
      <w:marRight w:val="0"/>
      <w:marTop w:val="0"/>
      <w:marBottom w:val="0"/>
      <w:divBdr>
        <w:top w:val="none" w:sz="0" w:space="0" w:color="auto"/>
        <w:left w:val="none" w:sz="0" w:space="0" w:color="auto"/>
        <w:bottom w:val="none" w:sz="0" w:space="0" w:color="auto"/>
        <w:right w:val="none" w:sz="0" w:space="0" w:color="auto"/>
      </w:divBdr>
    </w:div>
    <w:div w:id="21243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login.consultant.ru/link/?req=doc&amp;base=RLAW926&amp;n=289860" TargetMode="External"/><Relationship Id="rId18" Type="http://schemas.openxmlformats.org/officeDocument/2006/relationships/hyperlink" Target="consultantplus://offline/ref=356B36C47A57B92AF530DAA635D5D474BB4BF6699F0B0A654FE23C5DEE315B119794C32CFE5B18ECD076D27FD7ADE2A66ECC77FB06A789F8762474F2rAfEF" TargetMode="External"/><Relationship Id="rId26" Type="http://schemas.openxmlformats.org/officeDocument/2006/relationships/hyperlink" Target="https://login.consultant.ru/link/?req=doc&amp;base=RLAW926&amp;n=302510&amp;dst=12" TargetMode="External"/><Relationship Id="rId39" Type="http://schemas.openxmlformats.org/officeDocument/2006/relationships/hyperlink" Target="https://login.consultant.ru/link/?req=doc&amp;base=RLAW926&amp;n=258190&amp;dst=100022" TargetMode="External"/><Relationship Id="rId3" Type="http://schemas.openxmlformats.org/officeDocument/2006/relationships/styles" Target="styles.xml"/><Relationship Id="rId21" Type="http://schemas.openxmlformats.org/officeDocument/2006/relationships/hyperlink" Target="https://login.consultant.ru/link/?req=doc&amp;base=RLAW926&amp;n=287729&amp;dst=1" TargetMode="External"/><Relationship Id="rId34" Type="http://schemas.openxmlformats.org/officeDocument/2006/relationships/hyperlink" Target="https://login.consultant.ru/link/?req=doc&amp;base=LAW&amp;n=46489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4967" TargetMode="External"/><Relationship Id="rId17" Type="http://schemas.openxmlformats.org/officeDocument/2006/relationships/hyperlink" Target="https://login.consultant.ru/link/?req=doc&amp;base=RLAW926&amp;n=313537&amp;dst=101525" TargetMode="External"/><Relationship Id="rId25" Type="http://schemas.openxmlformats.org/officeDocument/2006/relationships/hyperlink" Target="https://login.consultant.ru/link/?req=doc&amp;base=RLAW926&amp;n=301109&amp;dst=100037" TargetMode="External"/><Relationship Id="rId33" Type="http://schemas.openxmlformats.org/officeDocument/2006/relationships/hyperlink" Target="https://login.consultant.ru/link/?req=doc&amp;base=RLAW926&amp;n=293543&amp;dst=100133" TargetMode="External"/><Relationship Id="rId38" Type="http://schemas.openxmlformats.org/officeDocument/2006/relationships/hyperlink" Target="https://login.consultant.ru/link/?req=doc&amp;base=LAW&amp;n=464894&amp;dst=339" TargetMode="External"/><Relationship Id="rId2" Type="http://schemas.openxmlformats.org/officeDocument/2006/relationships/numbering" Target="numbering.xml"/><Relationship Id="rId16" Type="http://schemas.openxmlformats.org/officeDocument/2006/relationships/hyperlink" Target="https://login.consultant.ru/link/?req=doc&amp;base=LAW&amp;n=480999&amp;dst=788" TargetMode="External"/><Relationship Id="rId20" Type="http://schemas.openxmlformats.org/officeDocument/2006/relationships/hyperlink" Target="https://login.consultant.ru/link/?req=doc&amp;base=RLAW926&amp;n=302510&amp;dst=104393" TargetMode="External"/><Relationship Id="rId29" Type="http://schemas.openxmlformats.org/officeDocument/2006/relationships/hyperlink" Target="https://login.consultant.ru/link/?req=doc&amp;base=RLAW926&amp;n=306038&amp;dst=100318" TargetMode="External"/><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313537&amp;dst=101405" TargetMode="External"/><Relationship Id="rId24" Type="http://schemas.openxmlformats.org/officeDocument/2006/relationships/hyperlink" Target="https://login.consultant.ru/link/?req=doc&amp;base=RLAW926&amp;n=287729&amp;dst=12" TargetMode="External"/><Relationship Id="rId32" Type="http://schemas.openxmlformats.org/officeDocument/2006/relationships/hyperlink" Target="https://login.consultant.ru/link/?req=doc&amp;base=RLAW926&amp;n=293543&amp;dst=100126" TargetMode="External"/><Relationship Id="rId37" Type="http://schemas.openxmlformats.org/officeDocument/2006/relationships/hyperlink" Target="https://login.consultant.ru/link/?req=doc&amp;base=LAW&amp;n=464894&amp;dst=336" TargetMode="External"/><Relationship Id="rId40" Type="http://schemas.openxmlformats.org/officeDocument/2006/relationships/chart" Target="charts/chart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896&amp;dst=13986" TargetMode="External"/><Relationship Id="rId23" Type="http://schemas.openxmlformats.org/officeDocument/2006/relationships/hyperlink" Target="https://login.consultant.ru/link/?req=doc&amp;base=RLAW926&amp;n=301109&amp;dst=100035" TargetMode="External"/><Relationship Id="rId28" Type="http://schemas.openxmlformats.org/officeDocument/2006/relationships/hyperlink" Target="https://login.consultant.ru/link/?req=doc&amp;base=RLAW926&amp;n=315592&amp;dst=100350" TargetMode="External"/><Relationship Id="rId36" Type="http://schemas.openxmlformats.org/officeDocument/2006/relationships/hyperlink" Target="https://login.consultant.ru/link/?req=doc&amp;base=LAW&amp;n=464894&amp;dst=286" TargetMode="External"/><Relationship Id="rId10" Type="http://schemas.openxmlformats.org/officeDocument/2006/relationships/hyperlink" Target="https://login.consultant.ru/link/?req=doc&amp;base=RLAW926&amp;n=313537&amp;dst=101680" TargetMode="External"/><Relationship Id="rId19" Type="http://schemas.openxmlformats.org/officeDocument/2006/relationships/hyperlink" Target="consultantplus://offline/ref=9A168E9BE0DC4085F02E3929186AB730AAFCCA81C0E90180D6E862876C0BFB0AE4CED788C8007DF0AAE740005A413BA4CD2DB37BA94CE5CE4973498EK9FBH" TargetMode="External"/><Relationship Id="rId31" Type="http://schemas.openxmlformats.org/officeDocument/2006/relationships/hyperlink" Target="https://login.consultant.ru/link/?req=doc&amp;base=RLAW926&amp;n=306038&amp;dst=1002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82896&amp;dst=9219" TargetMode="External"/><Relationship Id="rId22" Type="http://schemas.openxmlformats.org/officeDocument/2006/relationships/hyperlink" Target="https://login.consultant.ru/link/?req=doc&amp;base=RLAW926&amp;n=287729&amp;dst=2" TargetMode="External"/><Relationship Id="rId27" Type="http://schemas.openxmlformats.org/officeDocument/2006/relationships/hyperlink" Target="https://login.consultant.ru/link/?req=doc&amp;base=RLAW926&amp;n=289807&amp;dst=100210" TargetMode="External"/><Relationship Id="rId30" Type="http://schemas.openxmlformats.org/officeDocument/2006/relationships/hyperlink" Target="https://login.consultant.ru/link/?req=doc&amp;base=RLAW926&amp;n=306038&amp;dst=100219" TargetMode="External"/><Relationship Id="rId35" Type="http://schemas.openxmlformats.org/officeDocument/2006/relationships/hyperlink" Target="https://login.consultant.ru/link/?req=doc&amp;base=LAW&amp;n=464894&amp;dst=36"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solidFill>
                  <a:sysClr val="windowText" lastClr="000000"/>
                </a:solidFill>
              </a:rPr>
              <a:t>Отраслевая</a:t>
            </a:r>
            <a:r>
              <a:rPr lang="ru-RU"/>
              <a:t> </a:t>
            </a:r>
            <a:r>
              <a:rPr lang="ru-RU">
                <a:solidFill>
                  <a:sysClr val="windowText" lastClr="000000"/>
                </a:solidFill>
              </a:rPr>
              <a:t>структура принятых решений</a:t>
            </a:r>
          </a:p>
        </c:rich>
      </c:tx>
      <c:layout>
        <c:manualLayout>
          <c:xMode val="edge"/>
          <c:yMode val="edge"/>
          <c:x val="0.13208647392358397"/>
          <c:y val="1.700680272108843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350063112339963E-2"/>
          <c:y val="0.14300873105147571"/>
          <c:w val="0.82923827189308041"/>
          <c:h val="0.70712292330750881"/>
        </c:manualLayout>
      </c:layout>
      <c:pie3DChart>
        <c:varyColors val="1"/>
        <c:ser>
          <c:idx val="0"/>
          <c:order val="0"/>
          <c:tx>
            <c:strRef>
              <c:f>Лист1!$B$1</c:f>
              <c:strCache>
                <c:ptCount val="1"/>
                <c:pt idx="0">
                  <c:v>Отраслевая структура принятых решений</c:v>
                </c:pt>
              </c:strCache>
            </c:strRef>
          </c:tx>
          <c:explosion val="6"/>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EB-4B72-9F5A-212673E72D7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EB-4B72-9F5A-212673E72D7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EB-4B72-9F5A-212673E72D7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EB-4B72-9F5A-212673E72D7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4CEB-4B72-9F5A-212673E72D7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CEB-4B72-9F5A-212673E72D7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CEB-4B72-9F5A-212673E72D78}"/>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EB-4B72-9F5A-212673E72D78}"/>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CEB-4B72-9F5A-212673E72D78}"/>
              </c:ext>
            </c:extLst>
          </c:dPt>
          <c:dLbls>
            <c:dLbl>
              <c:idx val="0"/>
              <c:layout>
                <c:manualLayout>
                  <c:x val="-5.7251587826330871E-2"/>
                  <c:y val="-2.3376586855214525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5336587125082644"/>
                      <c:h val="9.3603299587551536E-2"/>
                    </c:manualLayout>
                  </c15:layout>
                </c:ext>
                <c:ext xmlns:c16="http://schemas.microsoft.com/office/drawing/2014/chart" uri="{C3380CC4-5D6E-409C-BE32-E72D297353CC}">
                  <c16:uniqueId val="{00000002-4CEB-4B72-9F5A-212673E72D78}"/>
                </c:ext>
              </c:extLst>
            </c:dLbl>
            <c:dLbl>
              <c:idx val="1"/>
              <c:layout>
                <c:manualLayout>
                  <c:x val="1.628482699204584E-2"/>
                  <c:y val="-4.044686378488403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6976586323656107"/>
                      <c:h val="0.2172012427018051"/>
                    </c:manualLayout>
                  </c15:layout>
                </c:ext>
                <c:ext xmlns:c16="http://schemas.microsoft.com/office/drawing/2014/chart" uri="{C3380CC4-5D6E-409C-BE32-E72D297353CC}">
                  <c16:uniqueId val="{00000003-4CEB-4B72-9F5A-212673E72D78}"/>
                </c:ext>
              </c:extLst>
            </c:dLbl>
            <c:dLbl>
              <c:idx val="2"/>
              <c:layout>
                <c:manualLayout>
                  <c:x val="5.0890585241730284E-3"/>
                  <c:y val="-6.635840162836788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2154034180841898"/>
                      <c:h val="0.16888906743799881"/>
                    </c:manualLayout>
                  </c15:layout>
                </c:ext>
                <c:ext xmlns:c16="http://schemas.microsoft.com/office/drawing/2014/chart" uri="{C3380CC4-5D6E-409C-BE32-E72D297353CC}">
                  <c16:uniqueId val="{00000004-4CEB-4B72-9F5A-212673E72D78}"/>
                </c:ext>
              </c:extLst>
            </c:dLbl>
            <c:dLbl>
              <c:idx val="3"/>
              <c:layout>
                <c:manualLayout>
                  <c:x val="-1.651203141592034E-2"/>
                  <c:y val="4.591850125877122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5079769990583236"/>
                      <c:h val="0.14900074990626169"/>
                    </c:manualLayout>
                  </c15:layout>
                </c:ext>
                <c:ext xmlns:c16="http://schemas.microsoft.com/office/drawing/2014/chart" uri="{C3380CC4-5D6E-409C-BE32-E72D297353CC}">
                  <c16:uniqueId val="{00000005-4CEB-4B72-9F5A-212673E72D78}"/>
                </c:ext>
              </c:extLst>
            </c:dLbl>
            <c:dLbl>
              <c:idx val="4"/>
              <c:layout>
                <c:manualLayout>
                  <c:x val="-4.4783715012722498E-2"/>
                  <c:y val="0.1632653061224489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EB-4B72-9F5A-212673E72D78}"/>
                </c:ext>
              </c:extLst>
            </c:dLbl>
            <c:dLbl>
              <c:idx val="5"/>
              <c:layout>
                <c:manualLayout>
                  <c:x val="-0.14249363867684478"/>
                  <c:y val="8.84353741496598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EB-4B72-9F5A-212673E72D78}"/>
                </c:ext>
              </c:extLst>
            </c:dLbl>
            <c:dLbl>
              <c:idx val="6"/>
              <c:layout>
                <c:manualLayout>
                  <c:x val="0"/>
                  <c:y val="4.08163265306121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7695674300254452"/>
                      <c:h val="0.20238095238095238"/>
                    </c:manualLayout>
                  </c15:layout>
                </c:ext>
                <c:ext xmlns:c16="http://schemas.microsoft.com/office/drawing/2014/chart" uri="{C3380CC4-5D6E-409C-BE32-E72D297353CC}">
                  <c16:uniqueId val="{00000007-4CEB-4B72-9F5A-212673E72D78}"/>
                </c:ext>
              </c:extLst>
            </c:dLbl>
            <c:dLbl>
              <c:idx val="7"/>
              <c:layout>
                <c:manualLayout>
                  <c:x val="1.1290497084810963E-3"/>
                  <c:y val="-4.687128394664952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1282363105547844"/>
                      <c:h val="0.26030384271671136"/>
                    </c:manualLayout>
                  </c15:layout>
                </c:ext>
                <c:ext xmlns:c16="http://schemas.microsoft.com/office/drawing/2014/chart" uri="{C3380CC4-5D6E-409C-BE32-E72D297353CC}">
                  <c16:uniqueId val="{00000006-4CEB-4B72-9F5A-212673E72D78}"/>
                </c:ext>
              </c:extLst>
            </c:dLbl>
            <c:dLbl>
              <c:idx val="8"/>
              <c:layout>
                <c:manualLayout>
                  <c:x val="7.6963078523140882E-2"/>
                  <c:y val="-5.0044682752457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EB-4B72-9F5A-212673E72D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бюджетная политика</c:v>
                </c:pt>
                <c:pt idx="1">
                  <c:v>управление муниципальным имуществом</c:v>
                </c:pt>
                <c:pt idx="2">
                  <c:v>социальная политика</c:v>
                </c:pt>
                <c:pt idx="3">
                  <c:v>изменения в устав, регламент Думы</c:v>
                </c:pt>
                <c:pt idx="4">
                  <c:v>отчеты должностных лиц</c:v>
                </c:pt>
                <c:pt idx="5">
                  <c:v>градостроительная деятельность</c:v>
                </c:pt>
                <c:pt idx="6">
                  <c:v>организационные основы местного самоуправления</c:v>
                </c:pt>
                <c:pt idx="7">
                  <c:v>награждения</c:v>
                </c:pt>
                <c:pt idx="8">
                  <c:v>иные</c:v>
                </c:pt>
              </c:strCache>
            </c:strRef>
          </c:cat>
          <c:val>
            <c:numRef>
              <c:f>Лист1!$B$2:$B$10</c:f>
              <c:numCache>
                <c:formatCode>General</c:formatCode>
                <c:ptCount val="9"/>
                <c:pt idx="0">
                  <c:v>12</c:v>
                </c:pt>
                <c:pt idx="1">
                  <c:v>4</c:v>
                </c:pt>
                <c:pt idx="2">
                  <c:v>4</c:v>
                </c:pt>
                <c:pt idx="3">
                  <c:v>3</c:v>
                </c:pt>
                <c:pt idx="4">
                  <c:v>5</c:v>
                </c:pt>
                <c:pt idx="5">
                  <c:v>5</c:v>
                </c:pt>
                <c:pt idx="6">
                  <c:v>29</c:v>
                </c:pt>
                <c:pt idx="7">
                  <c:v>9</c:v>
                </c:pt>
                <c:pt idx="8">
                  <c:v>3</c:v>
                </c:pt>
              </c:numCache>
            </c:numRef>
          </c:val>
          <c:extLst>
            <c:ext xmlns:c16="http://schemas.microsoft.com/office/drawing/2014/chart" uri="{C3380CC4-5D6E-409C-BE32-E72D297353CC}">
              <c16:uniqueId val="{00000000-4CEB-4B72-9F5A-212673E72D7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356626769968361E-2"/>
          <c:y val="0.10804829396325459"/>
          <c:w val="0.88998150512084861"/>
          <c:h val="0.84187411356189168"/>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plosion val="12"/>
            <c:extLst>
              <c:ext xmlns:c16="http://schemas.microsoft.com/office/drawing/2014/chart" uri="{C3380CC4-5D6E-409C-BE32-E72D297353CC}">
                <c16:uniqueId val="{00000000-9921-4397-8736-97940699DE7F}"/>
              </c:ext>
            </c:extLst>
          </c:dPt>
          <c:dPt>
            <c:idx val="1"/>
            <c:invertIfNegative val="0"/>
            <c:bubble3D val="0"/>
            <c:explosion val="6"/>
            <c:extLst>
              <c:ext xmlns:c16="http://schemas.microsoft.com/office/drawing/2014/chart" uri="{C3380CC4-5D6E-409C-BE32-E72D297353CC}">
                <c16:uniqueId val="{00000001-9921-4397-8736-97940699DE7F}"/>
              </c:ext>
            </c:extLst>
          </c:dPt>
          <c:dPt>
            <c:idx val="2"/>
            <c:invertIfNegative val="0"/>
            <c:bubble3D val="0"/>
            <c:explosion val="3"/>
            <c:extLst>
              <c:ext xmlns:c16="http://schemas.microsoft.com/office/drawing/2014/chart" uri="{C3380CC4-5D6E-409C-BE32-E72D297353CC}">
                <c16:uniqueId val="{00000002-9921-4397-8736-97940699DE7F}"/>
              </c:ext>
            </c:extLst>
          </c:dPt>
          <c:dPt>
            <c:idx val="3"/>
            <c:invertIfNegative val="0"/>
            <c:bubble3D val="0"/>
            <c:explosion val="19"/>
            <c:extLst>
              <c:ext xmlns:c16="http://schemas.microsoft.com/office/drawing/2014/chart" uri="{C3380CC4-5D6E-409C-BE32-E72D297353CC}">
                <c16:uniqueId val="{00000003-9921-4397-8736-97940699DE7F}"/>
              </c:ext>
            </c:extLst>
          </c:dPt>
          <c:cat>
            <c:strRef>
              <c:f>Лист1!$A$2:$A$6</c:f>
              <c:strCache>
                <c:ptCount val="4"/>
                <c:pt idx="0">
                  <c:v>Постоянная депутатская комиссия по бюджету, налогам и финансам</c:v>
                </c:pt>
                <c:pt idx="1">
                  <c:v>Постоянная депутатская комиссия по городскому хозяйству</c:v>
                </c:pt>
                <c:pt idx="2">
                  <c:v>Постоянная депутатская комиссия по социальной политике</c:v>
                </c:pt>
                <c:pt idx="3">
                  <c:v>Совместное заседание постоянных депататских комиссий</c:v>
                </c:pt>
              </c:strCache>
            </c:strRef>
          </c:cat>
          <c:val>
            <c:numRef>
              <c:f>Лист1!$B$2:$B$6</c:f>
              <c:numCache>
                <c:formatCode>General</c:formatCode>
                <c:ptCount val="4"/>
                <c:pt idx="0">
                  <c:v>38</c:v>
                </c:pt>
                <c:pt idx="1">
                  <c:v>68</c:v>
                </c:pt>
                <c:pt idx="2">
                  <c:v>28</c:v>
                </c:pt>
                <c:pt idx="3">
                  <c:v>109</c:v>
                </c:pt>
              </c:numCache>
            </c:numRef>
          </c:val>
          <c:extLst>
            <c:ext xmlns:c16="http://schemas.microsoft.com/office/drawing/2014/chart" uri="{C3380CC4-5D6E-409C-BE32-E72D297353CC}">
              <c16:uniqueId val="{00000004-9921-4397-8736-97940699DE7F}"/>
            </c:ext>
          </c:extLst>
        </c:ser>
        <c:dLbls>
          <c:showLegendKey val="0"/>
          <c:showVal val="0"/>
          <c:showCatName val="0"/>
          <c:showSerName val="0"/>
          <c:showPercent val="0"/>
          <c:showBubbleSize val="0"/>
        </c:dLbls>
        <c:gapWidth val="100"/>
        <c:overlap val="-24"/>
        <c:axId val="517486608"/>
        <c:axId val="517484312"/>
      </c:barChart>
      <c:valAx>
        <c:axId val="51748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ru-RU"/>
          </a:p>
        </c:txPr>
        <c:crossAx val="517486608"/>
        <c:crosses val="autoZero"/>
        <c:crossBetween val="between"/>
      </c:valAx>
      <c:catAx>
        <c:axId val="51748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17484312"/>
        <c:crosses val="autoZero"/>
        <c:auto val="1"/>
        <c:lblAlgn val="ctr"/>
        <c:lblOffset val="100"/>
        <c:noMultiLvlLbl val="0"/>
      </c:cat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kumimoji="0" lang="ru-RU" sz="1800" b="1" i="0" u="none" strike="noStrike" kern="1200" cap="none" spc="0" normalizeH="0" baseline="0" noProof="0">
                <a:ln>
                  <a:noFill/>
                </a:ln>
                <a:solidFill>
                  <a:sysClr val="windowText" lastClr="000000">
                    <a:lumMod val="75000"/>
                    <a:lumOff val="25000"/>
                  </a:sysClr>
                </a:solidFill>
                <a:effectLst/>
                <a:uLnTx/>
                <a:uFillTx/>
                <a:latin typeface="Calibri"/>
              </a:rPr>
              <a:t>Тематика обращений граждан</a:t>
            </a:r>
          </a:p>
        </c:rich>
      </c:tx>
      <c:overlay val="0"/>
    </c:title>
    <c:autoTitleDeleted val="0"/>
    <c:plotArea>
      <c:layout>
        <c:manualLayout>
          <c:layoutTarget val="inner"/>
          <c:xMode val="edge"/>
          <c:yMode val="edge"/>
          <c:x val="6.6113344593255144E-2"/>
          <c:y val="9.589666460231798E-2"/>
          <c:w val="0.52522650680749494"/>
          <c:h val="0.90311674677028997"/>
        </c:manualLayout>
      </c:layout>
      <c:pieChart>
        <c:varyColors val="1"/>
        <c:ser>
          <c:idx val="0"/>
          <c:order val="0"/>
          <c:tx>
            <c:strRef>
              <c:f>Лист1!$B$1</c:f>
              <c:strCache>
                <c:ptCount val="1"/>
                <c:pt idx="0">
                  <c:v>Столбец1</c:v>
                </c:pt>
              </c:strCache>
            </c:strRef>
          </c:tx>
          <c:spPr>
            <a:scene3d>
              <a:camera prst="orthographicFront"/>
              <a:lightRig rig="threePt" dir="t"/>
            </a:scene3d>
            <a:sp3d>
              <a:bevelT/>
            </a:sp3d>
          </c:spPr>
          <c:explosion val="7"/>
          <c:dPt>
            <c:idx val="3"/>
            <c:bubble3D val="0"/>
            <c:explosion val="6"/>
            <c:extLst>
              <c:ext xmlns:c16="http://schemas.microsoft.com/office/drawing/2014/chart" uri="{C3380CC4-5D6E-409C-BE32-E72D297353CC}">
                <c16:uniqueId val="{00000001-FDA6-40CF-961B-95E5BF52AA73}"/>
              </c:ext>
            </c:extLst>
          </c:dPt>
          <c:cat>
            <c:strRef>
              <c:f>Лист1!$A$2:$A$11</c:f>
              <c:strCache>
                <c:ptCount val="10"/>
                <c:pt idx="0">
                  <c:v>адресная материальная помощь</c:v>
                </c:pt>
                <c:pt idx="1">
                  <c:v>здравоохранение</c:v>
                </c:pt>
                <c:pt idx="2">
                  <c:v>социальное обеспечение</c:v>
                </c:pt>
                <c:pt idx="3">
                  <c:v>жилищно-коммунальное хозяйство</c:v>
                </c:pt>
                <c:pt idx="4">
                  <c:v>жилищные вопросы</c:v>
                </c:pt>
                <c:pt idx="5">
                  <c:v>образование</c:v>
                </c:pt>
                <c:pt idx="6">
                  <c:v>военная служба</c:v>
                </c:pt>
                <c:pt idx="7">
                  <c:v>вопросы физического воспитания, спорта и туризма</c:v>
                </c:pt>
                <c:pt idx="8">
                  <c:v>благоустройство придомовых и дворовых территорий</c:v>
                </c:pt>
                <c:pt idx="9">
                  <c:v>трудозанятость </c:v>
                </c:pt>
              </c:strCache>
            </c:strRef>
          </c:cat>
          <c:val>
            <c:numRef>
              <c:f>Лист1!$B$2:$B$11</c:f>
              <c:numCache>
                <c:formatCode>General</c:formatCode>
                <c:ptCount val="10"/>
                <c:pt idx="0">
                  <c:v>3</c:v>
                </c:pt>
                <c:pt idx="1">
                  <c:v>14</c:v>
                </c:pt>
                <c:pt idx="2">
                  <c:v>17</c:v>
                </c:pt>
                <c:pt idx="3">
                  <c:v>20</c:v>
                </c:pt>
                <c:pt idx="4">
                  <c:v>30</c:v>
                </c:pt>
                <c:pt idx="5">
                  <c:v>2</c:v>
                </c:pt>
                <c:pt idx="6">
                  <c:v>7</c:v>
                </c:pt>
                <c:pt idx="7">
                  <c:v>4</c:v>
                </c:pt>
                <c:pt idx="8">
                  <c:v>5</c:v>
                </c:pt>
                <c:pt idx="9">
                  <c:v>2</c:v>
                </c:pt>
              </c:numCache>
            </c:numRef>
          </c:val>
          <c:extLst>
            <c:ext xmlns:c16="http://schemas.microsoft.com/office/drawing/2014/chart" uri="{C3380CC4-5D6E-409C-BE32-E72D297353CC}">
              <c16:uniqueId val="{00000002-FDA6-40CF-961B-95E5BF52AA73}"/>
            </c:ext>
          </c:extLst>
        </c:ser>
        <c:ser>
          <c:idx val="1"/>
          <c:order val="1"/>
          <c:tx>
            <c:strRef>
              <c:f>Лист1!$C$1</c:f>
              <c:strCache>
                <c:ptCount val="1"/>
                <c:pt idx="0">
                  <c:v>письменные</c:v>
                </c:pt>
              </c:strCache>
            </c:strRef>
          </c:tx>
          <c:cat>
            <c:strRef>
              <c:f>Лист1!$A$2:$A$11</c:f>
              <c:strCache>
                <c:ptCount val="10"/>
                <c:pt idx="0">
                  <c:v>адресная материальная помощь</c:v>
                </c:pt>
                <c:pt idx="1">
                  <c:v>здравоохранение</c:v>
                </c:pt>
                <c:pt idx="2">
                  <c:v>социальное обеспечение</c:v>
                </c:pt>
                <c:pt idx="3">
                  <c:v>жилищно-коммунальное хозяйство</c:v>
                </c:pt>
                <c:pt idx="4">
                  <c:v>жилищные вопросы</c:v>
                </c:pt>
                <c:pt idx="5">
                  <c:v>образование</c:v>
                </c:pt>
                <c:pt idx="6">
                  <c:v>военная служба</c:v>
                </c:pt>
                <c:pt idx="7">
                  <c:v>вопросы физического воспитания, спорта и туризма</c:v>
                </c:pt>
                <c:pt idx="8">
                  <c:v>благоустройство придомовых и дворовых территорий</c:v>
                </c:pt>
                <c:pt idx="9">
                  <c:v>трудозанятость </c:v>
                </c:pt>
              </c:strCache>
            </c:strRef>
          </c:cat>
          <c:val>
            <c:numRef>
              <c:f>Лист1!$C$2:$C$11</c:f>
              <c:numCache>
                <c:formatCode>General</c:formatCode>
                <c:ptCount val="10"/>
                <c:pt idx="0">
                  <c:v>16</c:v>
                </c:pt>
                <c:pt idx="1">
                  <c:v>15</c:v>
                </c:pt>
                <c:pt idx="2">
                  <c:v>7</c:v>
                </c:pt>
                <c:pt idx="3">
                  <c:v>24</c:v>
                </c:pt>
                <c:pt idx="4">
                  <c:v>29</c:v>
                </c:pt>
                <c:pt idx="5">
                  <c:v>2</c:v>
                </c:pt>
                <c:pt idx="7">
                  <c:v>2</c:v>
                </c:pt>
                <c:pt idx="9">
                  <c:v>6</c:v>
                </c:pt>
              </c:numCache>
            </c:numRef>
          </c:val>
          <c:extLst>
            <c:ext xmlns:c16="http://schemas.microsoft.com/office/drawing/2014/chart" uri="{C3380CC4-5D6E-409C-BE32-E72D297353CC}">
              <c16:uniqueId val="{00000003-FDA6-40CF-961B-95E5BF52AA73}"/>
            </c:ext>
          </c:extLst>
        </c:ser>
        <c:dLbls>
          <c:showLegendKey val="0"/>
          <c:showVal val="0"/>
          <c:showCatName val="0"/>
          <c:showSerName val="0"/>
          <c:showPercent val="0"/>
          <c:showBubbleSize val="0"/>
          <c:showLeaderLines val="1"/>
        </c:dLbls>
        <c:firstSliceAng val="32"/>
      </c:pieChart>
    </c:plotArea>
    <c:legend>
      <c:legendPos val="r"/>
      <c:layout>
        <c:manualLayout>
          <c:xMode val="edge"/>
          <c:yMode val="edge"/>
          <c:x val="0.6465256797583081"/>
          <c:y val="0.10072299389542599"/>
          <c:w val="0.34138972809667673"/>
          <c:h val="0.88836686425432776"/>
        </c:manualLayout>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1571-9420-4D96-8B5A-0CE5C0D9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23</Pages>
  <Words>11475</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Заднепровская Виктория Сергеевна</dc:creator>
  <cp:keywords/>
  <dc:description/>
  <cp:lastModifiedBy>Милокумова Ольга Александровна</cp:lastModifiedBy>
  <cp:revision>48</cp:revision>
  <cp:lastPrinted>2025-02-13T09:57:00Z</cp:lastPrinted>
  <dcterms:created xsi:type="dcterms:W3CDTF">2024-12-25T05:58:00Z</dcterms:created>
  <dcterms:modified xsi:type="dcterms:W3CDTF">2025-02-21T09:57:00Z</dcterms:modified>
</cp:coreProperties>
</file>