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4619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</w:t>
      </w:r>
      <w:r w:rsidRPr="009952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4943E9" wp14:editId="59BF08AD">
            <wp:extent cx="340995" cy="457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F458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14:paraId="51A07D7A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14:paraId="14FAA34A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14:paraId="6E570BEC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ДУМА ГОРОДА МЕГИОНА</w:t>
      </w:r>
    </w:p>
    <w:p w14:paraId="1C7145DC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091DCC4" w14:textId="77777777" w:rsidR="00F005BC" w:rsidRPr="00995205" w:rsidRDefault="00F005BC" w:rsidP="00F005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РЕШЕНИЕ</w:t>
      </w:r>
    </w:p>
    <w:p w14:paraId="36CF2EDC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577BA" w14:textId="57B8611A" w:rsidR="00F005BC" w:rsidRPr="00436924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</w:t>
      </w:r>
      <w:r w:rsidR="00DB33CD" w:rsidRPr="00DB33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21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» </w:t>
      </w:r>
      <w:r w:rsidR="00DB33CD" w:rsidRPr="00DB33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февраля</w:t>
      </w:r>
      <w:r w:rsidRPr="00DB33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20</w:t>
      </w:r>
      <w:r w:rsidRPr="00C96A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5 года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</w:t>
      </w:r>
      <w:r w:rsidR="00DB33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№ </w:t>
      </w:r>
      <w:r w:rsidR="00DB33CD" w:rsidRPr="00DB33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434</w:t>
      </w:r>
    </w:p>
    <w:p w14:paraId="150EF131" w14:textId="77777777" w:rsidR="00F005BC" w:rsidRPr="00436924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005BC" w:rsidRPr="00995205" w14:paraId="5281AA4B" w14:textId="77777777" w:rsidTr="009A32C9">
        <w:trPr>
          <w:trHeight w:val="6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79760" w14:textId="77777777" w:rsidR="00F005BC" w:rsidRDefault="00F005BC" w:rsidP="009A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72F04" w14:textId="77777777" w:rsidR="00F005BC" w:rsidRDefault="00F005BC" w:rsidP="009A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деятельности Думы </w:t>
            </w:r>
          </w:p>
          <w:p w14:paraId="3F239115" w14:textId="77777777" w:rsidR="00F005BC" w:rsidRPr="00995205" w:rsidRDefault="00F005BC" w:rsidP="009A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536EED04" w14:textId="77777777" w:rsidR="00F005BC" w:rsidRPr="00995205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79043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8B64411" w14:textId="77777777" w:rsidR="00F005BC" w:rsidRPr="00995205" w:rsidRDefault="00F005BC" w:rsidP="00F0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Думы города Мегиона «Отчёт о деятельности Думы города Мегиона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руководствуясь статьями 19, 57 устава города Мегиона, Дума города Мегиона </w:t>
      </w:r>
    </w:p>
    <w:p w14:paraId="735DFEF6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B2BCF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5F9C9B8F" w14:textId="77777777" w:rsidR="00F005BC" w:rsidRPr="00995205" w:rsidRDefault="00F005BC" w:rsidP="00F0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A46E" w14:textId="77777777" w:rsidR="00F005BC" w:rsidRPr="00995205" w:rsidRDefault="00F005BC" w:rsidP="00F005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отчёт о деятельности Думы города Мегиона за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(прилагается).</w:t>
      </w:r>
    </w:p>
    <w:p w14:paraId="6498BD84" w14:textId="77777777" w:rsidR="00F005BC" w:rsidRPr="00995205" w:rsidRDefault="00F005BC" w:rsidP="00F005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подписания и подлежит официальному опубликованию.</w:t>
      </w:r>
    </w:p>
    <w:p w14:paraId="52AB5B93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50274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BCCC4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B76FC" w14:textId="3B9BE276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города Мегиона                              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А.А.Алтапов</w:t>
      </w:r>
    </w:p>
    <w:p w14:paraId="1CE07E16" w14:textId="77777777" w:rsidR="00F005BC" w:rsidRPr="00995205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1D1FB" w14:textId="77777777" w:rsidR="00F005BC" w:rsidRPr="00995205" w:rsidRDefault="00F005BC" w:rsidP="00F0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</w:p>
    <w:p w14:paraId="3CF168AB" w14:textId="77777777" w:rsidR="00F005BC" w:rsidRDefault="00F005BC" w:rsidP="00F005BC"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6C0155F" w14:textId="2439392D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33775" w14:textId="583862BC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0A9E1" w14:textId="27CDED48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4B428" w14:textId="11C70F7B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99E9A" w14:textId="6A57EBD3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EDB3D" w14:textId="3AF2A7B8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8FF43" w14:textId="4058E779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4F14A" w14:textId="26E4F9F9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696E8" w14:textId="49E806C4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867CA" w14:textId="7473F8D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E455F" w14:textId="3D670CAC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DF881" w14:textId="4C98312C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3756" w14:textId="7617EFB3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38B69" w14:textId="7FC4D2CC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D2B9" w14:textId="5FE039F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999D" w14:textId="3C3DF08E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24D3B" w14:textId="7193AAA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6BBAF" w14:textId="7777777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1C1A8" w14:textId="4BFED2F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033F0" w14:textId="77777777" w:rsidR="00F005BC" w:rsidRDefault="00F005BC" w:rsidP="00F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2D5C8" w14:textId="77777777" w:rsidR="00F005BC" w:rsidRDefault="00F005BC" w:rsidP="00E0474A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F0CE4" w14:textId="77777777" w:rsidR="00F005BC" w:rsidRDefault="00F005BC" w:rsidP="00E0474A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B5ABC" w14:textId="4568826F" w:rsidR="00421892" w:rsidRPr="00D516FA" w:rsidRDefault="00421892" w:rsidP="00E0474A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33CD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</w:t>
      </w:r>
      <w:bookmarkStart w:id="0" w:name="_GoBack"/>
      <w:bookmarkEnd w:id="0"/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51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33CD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</w:p>
    <w:p w14:paraId="5C4B6286" w14:textId="77777777" w:rsidR="006D43F4" w:rsidRPr="00D516FA" w:rsidRDefault="006D43F4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486007FC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</w:t>
      </w:r>
      <w:r w:rsidR="0012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A5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7309F" w:rsidRPr="0057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E04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37EAF2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образования городского округа Мегион и входит в структуру органов местного самоуправления. </w:t>
      </w:r>
    </w:p>
    <w:p w14:paraId="5B3D3136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представительного органа направлена на достижение целей, которые ставит Президент Российской Федерации и Губернатор Ханты-Мансийского автономного округа – Югры, а также на решение задач, которые возникают перед жителями нашего города и основывается на коллегиальном свободном обсуждении и решении вопросов, отнесенных к ее компетенции, законности, гласности, учету общественного мнения, независимости и ответственности депутатов.</w:t>
      </w:r>
    </w:p>
    <w:p w14:paraId="5595C2A7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деятельности Думы города за 2024 год подготовлен в целях системного анализа и обобщения результатов в соответствии с основными полномочиями представительного органа. </w:t>
      </w:r>
    </w:p>
    <w:p w14:paraId="6D5958EE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содержит материалы о деятельности комиссий Думы города, депутатских фракций. Кроме того, в документе представлена информация о взаимодействии Думы города с органами государственной власти Ханты-Мансийского автономного округа-Югры, органами местного самоуправления, а также о работе по наказам избирателей, о деятельности в сфере противодействия коррупции и в других направлениях. </w:t>
      </w:r>
    </w:p>
    <w:p w14:paraId="17B5A19E" w14:textId="1623EDCC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проведенные заседания Думы города в отчетном периоде носили открытый характер. В их работе принимали участие депутаты, глава города,</w:t>
      </w:r>
      <w:r w:rsidR="00E40B35" w:rsidRPr="00E40B35">
        <w:t xml:space="preserve"> </w:t>
      </w:r>
      <w:r w:rsidR="00E40B35" w:rsidRPr="00E4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прокурор города,</w:t>
      </w:r>
      <w:r w:rsidRPr="00E4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 Контроль</w:t>
      </w:r>
      <w:r w:rsidR="00DA1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но-счетной палаты города</w:t>
      </w:r>
      <w:r w:rsidRPr="00E4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1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директора департаментов, начальники </w:t>
      </w:r>
      <w:r w:rsidR="00DA163D" w:rsidRPr="00DA1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E40B35" w:rsidRPr="00DA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города, </w:t>
      </w:r>
      <w:r w:rsidRPr="00E4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предприятий, организаций, представители общественных организаций и средства массовой информации.</w:t>
      </w:r>
    </w:p>
    <w:p w14:paraId="2E05E751" w14:textId="77777777" w:rsidR="00473271" w:rsidRPr="00E40B35" w:rsidRDefault="00473271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решения территориальной избирательной комиссии города Мегиона от 16.09.2020 № 1153 «О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округам» Дума города Мегиона седьмого созыва избрана в полном составе – 20 депутатов.</w:t>
      </w:r>
    </w:p>
    <w:p w14:paraId="3387DBC1" w14:textId="4ED05A99" w:rsidR="00473271" w:rsidRPr="00522CDA" w:rsidRDefault="00473271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постановлений территориальной избирательной комиссии города Мегиона от 08.09.2024 № 617/06, от 08.09.2024 № 618/06 </w:t>
      </w:r>
      <w:r w:rsidR="00665276" w:rsidRP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</w:t>
      </w:r>
      <w:r w:rsidRP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дополнительных выборов депутатов Думы города Мегиона седьмого созыва по одномандатным избирательным округам № 10, 12 избрано два депутата Думы города Мегиона седьмого созыва.</w:t>
      </w:r>
      <w:r w:rsid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E063FF8" w14:textId="12819B90" w:rsidR="00473271" w:rsidRPr="00473271" w:rsidRDefault="00890AA4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89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рекращены полномочия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С.В.</w:t>
      </w:r>
      <w:r w:rsidRPr="0089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Назаряна</w:t>
      </w:r>
      <w:proofErr w:type="spellEnd"/>
      <w:r w:rsidRPr="0089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депутата Думы города Мегиона седьмого созыва по одномандатному избирательному округу № 19 на основании письменного заявления о сложении депутатских полномочий.</w:t>
      </w:r>
    </w:p>
    <w:p w14:paraId="50D10A86" w14:textId="50D521B9" w:rsidR="00473271" w:rsidRPr="00473271" w:rsidRDefault="00473271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Установленная и избранная численность депутатов </w:t>
      </w:r>
      <w:r w:rsid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 города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20 депутатов, фактическая численность на конец отчетного периода - 19 депутатов.</w:t>
      </w:r>
    </w:p>
    <w:p w14:paraId="7E8D9336" w14:textId="483FB74A" w:rsidR="00473271" w:rsidRPr="00473271" w:rsidRDefault="00473271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Председатель </w:t>
      </w:r>
      <w:r w:rsidR="00665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 города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Алтапов Анатолий Александрович, осуществляет </w:t>
      </w:r>
      <w:r w:rsidRPr="00473271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свою деятельность на непостоянной основе. </w:t>
      </w:r>
    </w:p>
    <w:p w14:paraId="18558B56" w14:textId="50BA3D17" w:rsidR="00473271" w:rsidRPr="00473271" w:rsidRDefault="00473271" w:rsidP="00473271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З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аместитель председателя 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Думы города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Курушин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 Степанович, </w:t>
      </w:r>
      <w:r w:rsidRPr="00473271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осуществляет свою деятельность на постоянной основе.</w:t>
      </w:r>
    </w:p>
    <w:p w14:paraId="24CF1A84" w14:textId="77777777" w:rsidR="00473271" w:rsidRPr="00473271" w:rsidRDefault="00473271" w:rsidP="0047327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Думы города Мегиона седьмого созыва утверждена решением Думы города Мегиона от 28.09.2020 № 4. </w:t>
      </w:r>
    </w:p>
    <w:p w14:paraId="53C84B44" w14:textId="75DF4490" w:rsidR="006A7E09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города, структурными подразделениями Думы города и образуются на срок ее полномочий. Количество комиссий, численный состав, перечень направлений, полномочия и порядок осуществления их де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ятельности определяются решениями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города, Регламентом Думы города и Положениями о постоянных депутатских комиссиях Думы города.</w:t>
      </w:r>
    </w:p>
    <w:p w14:paraId="73C33EFF" w14:textId="44A3BB88" w:rsidR="00B91EF6" w:rsidRDefault="00B91EF6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082D9D5B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ДУМЫ ГОРОДА МЕГИОНА </w:t>
      </w:r>
      <w:r w:rsidR="0095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030C7CB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E40B35" w:rsidRPr="00F70BB5" w:rsidRDefault="00E40B35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6DD7A37C" w14:textId="77777777" w:rsidR="00E40B35" w:rsidRPr="00F70BB5" w:rsidRDefault="00E40B35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82A499B" w14:textId="77777777" w:rsidR="00E40B35" w:rsidRPr="00F70BB5" w:rsidRDefault="00E40B35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6DD7A37C" w14:textId="77777777" w:rsidR="00E40B35" w:rsidRPr="00F70BB5" w:rsidRDefault="00E40B35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3F9E6754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091D" w14:textId="34D2DA65" w:rsidR="00E40B35" w:rsidRPr="00D516FA" w:rsidRDefault="00E40B35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E35BF17" w14:textId="1AAD808C" w:rsidR="00E40B35" w:rsidRDefault="00E40B35" w:rsidP="00EA72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  <w:p w14:paraId="72DD52DA" w14:textId="4713D095" w:rsidR="00E40B35" w:rsidRDefault="00E40B35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5B091D" w14:textId="34D2DA65" w:rsidR="00E40B35" w:rsidRPr="00D516FA" w:rsidRDefault="00E40B35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E35BF17" w14:textId="1AAD808C" w:rsidR="00E40B35" w:rsidRDefault="00E40B35" w:rsidP="00EA72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  <w:p w14:paraId="72DD52DA" w14:textId="4713D095" w:rsidR="00E40B35" w:rsidRDefault="00E40B35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Мегиона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3012825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C6" w14:textId="561C74C8" w:rsidR="00E40B35" w:rsidRDefault="00E40B35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3765CC6" w14:textId="561C74C8" w:rsidR="00E40B35" w:rsidRDefault="00E40B35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59DFAC99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229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7voA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5C4968DB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57150" t="38100" r="9525" b="9525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324C9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/SnwIAAFQFAAAOAAAAZHJzL2Uyb0RvYy54bWysVM1uEzEQviPxDpbvdJMooSXqpopaFSFV&#10;bdUW9ex67ewKr8fYTjbhBH0BLjxIhcQBKuAVNm/E2LvZVqUSCHHxzuz8z3w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2949E96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38ED01C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776A0FCC" w:rsidR="00EA723B" w:rsidRDefault="00EF6B9D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4382F316">
                <wp:simplePos x="0" y="0"/>
                <wp:positionH relativeFrom="column">
                  <wp:posOffset>1424940</wp:posOffset>
                </wp:positionH>
                <wp:positionV relativeFrom="paragraph">
                  <wp:posOffset>6985</wp:posOffset>
                </wp:positionV>
                <wp:extent cx="1790700" cy="79057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90575"/>
                        </a:xfrm>
                        <a:prstGeom prst="roundRect">
                          <a:avLst>
                            <a:gd name="adj" fmla="val 1329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913" w14:textId="28A850B1" w:rsidR="00E40B35" w:rsidRPr="00925329" w:rsidRDefault="00E40B35" w:rsidP="00D2369B">
                            <w:pPr>
                              <w:autoSpaceDN w:val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A366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аместитель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председателя 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12.2pt;margin-top:.55pt;width:141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0E9913" w14:textId="28A850B1" w:rsidR="00E40B35" w:rsidRPr="00925329" w:rsidRDefault="00E40B35" w:rsidP="00D2369B">
                      <w:pPr>
                        <w:autoSpaceDN w:val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Pr="00A366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аместитель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председателя 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45EB9E92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EDAEFA9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57150" t="38100" r="9525" b="952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1C42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632F346E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7C27" w14:textId="5DB85630" w:rsidR="00E40B35" w:rsidRPr="00925329" w:rsidRDefault="00E40B35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7C87C27" w14:textId="5DB85630" w:rsidR="00E40B35" w:rsidRPr="00925329" w:rsidRDefault="00E40B35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25A3A86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57150" t="38100" r="9525" b="9525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ACA2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S2nw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114F605A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57150" t="38100" r="7620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1153" w14:textId="3F72B079" w:rsidR="00E40B35" w:rsidRPr="00925329" w:rsidRDefault="00E40B35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1031153" w14:textId="3F72B079" w:rsidR="00E40B35" w:rsidRPr="00925329" w:rsidRDefault="00E40B35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6EEFF5B2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57150" t="38100" r="9525" b="9525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3986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yooQIAAFQFAAAOAAAAZHJzL2Uyb0RvYy54bWysVM1uEzEQviPxDpbvdJMooSXqpopaFSFV&#10;bdUW9ex67ewKr8fYTjbhBH0BLjxIhcQBKuAVNm/E2LvZVqUSCHHxzuz8zzc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439832FB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57150" t="38100" r="76200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7A8D" w14:textId="084A5D04" w:rsidR="00E40B35" w:rsidRPr="00925329" w:rsidRDefault="00E40B35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5A7A8D" w14:textId="084A5D04" w:rsidR="00E40B35" w:rsidRPr="00925329" w:rsidRDefault="00E40B35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1AD31C4D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06262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9A270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Политическая структура депутатского корпуса седьмого созыва, состоящего из 19 депутатов следующая: </w:t>
      </w:r>
    </w:p>
    <w:p w14:paraId="751971E2" w14:textId="6FFEB264" w:rsidR="00473271" w:rsidRDefault="00473271" w:rsidP="0047327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Всероссийская 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политическая партия 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РОССИЯ</w:t>
      </w:r>
      <w:r w:rsidR="00EF6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16 депутатов;</w:t>
      </w:r>
    </w:p>
    <w:p w14:paraId="6C32EB14" w14:textId="34BB434F" w:rsidR="00473271" w:rsidRDefault="00FC46C1" w:rsidP="00FC46C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3271" w:rsidRPr="00FC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политическая партия КПРФ – 2 депутата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B8B2ED9" w14:textId="641BC238" w:rsidR="006B24BC" w:rsidRPr="00FC46C1" w:rsidRDefault="00FC46C1" w:rsidP="00FC46C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3271" w:rsidRPr="00FC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политическая партия ЛДПР – 1 депутат.</w:t>
      </w:r>
    </w:p>
    <w:p w14:paraId="2881303D" w14:textId="19888FBD" w:rsidR="00C24C11" w:rsidRDefault="00C24C1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EC07" w14:textId="295DEFAD" w:rsidR="00366879" w:rsidRPr="00DE59E3" w:rsidRDefault="00FD6F09" w:rsidP="00FC4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Думы города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2146D" w14:textId="264EC52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отчётном периоде Дума города Мегиона работала в соответствии с регламентом</w:t>
      </w:r>
      <w:r w:rsidR="00FC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Думы города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плана своей деятельности на 2024 год, сформированного с учётом предложений депутатов, администрации города Мегиона и наказов избирателей. </w:t>
      </w:r>
    </w:p>
    <w:p w14:paraId="1EC680A0" w14:textId="23258EB3" w:rsidR="00473271" w:rsidRPr="00473271" w:rsidRDefault="001F310E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D6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роведено 12</w:t>
      </w:r>
      <w:r w:rsidR="00473271"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заседаний Думы</w:t>
      </w:r>
      <w:r w:rsidR="00916A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</w:t>
      </w:r>
      <w:r w:rsidR="00473271"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4 внеочередных заседания.</w:t>
      </w:r>
    </w:p>
    <w:p w14:paraId="40414A99" w14:textId="4FAF45B2" w:rsidR="00473271" w:rsidRPr="00473271" w:rsidRDefault="001F310E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ринято 74 решений Думы города, в 39 </w:t>
      </w:r>
      <w:r w:rsidR="00916AC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внесены изменения в действующие решения Думы города.</w:t>
      </w:r>
    </w:p>
    <w:p w14:paraId="23D7AC92" w14:textId="4517308E" w:rsidR="00473271" w:rsidRPr="00473271" w:rsidRDefault="00916AC4" w:rsidP="0047327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Принятые</w:t>
      </w:r>
      <w:r w:rsidR="00473271" w:rsidRPr="0047327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решени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я</w:t>
      </w:r>
      <w:r w:rsidR="00473271" w:rsidRPr="0047327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касались социальной и бюджетно-финансовой политики, с целью закрепления позитивной тенденции стабильного развития экономики городского округа Мегион, 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0148637C" w:rsidR="00A47AE4" w:rsidRPr="001E5829" w:rsidRDefault="00A47AE4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33451DB0" w14:textId="77777777" w:rsidR="007E6F11" w:rsidRPr="001E5829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04951DD4" w14:textId="2F662692" w:rsidR="007672B2" w:rsidRPr="001E5829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00B050"/>
          <w:sz w:val="24"/>
          <w:szCs w:val="24"/>
          <w:lang w:eastAsia="ru-RU"/>
        </w:rPr>
      </w:pPr>
      <w:r w:rsidRPr="001E5829">
        <w:rPr>
          <w:rFonts w:ascii="Times New Roman CYR" w:hAnsi="Times New Roman CYR" w:cs="Times New Roman CYR"/>
          <w:noProof/>
          <w:color w:val="00B050"/>
          <w:sz w:val="24"/>
          <w:szCs w:val="24"/>
          <w:lang w:eastAsia="ru-RU"/>
        </w:rPr>
        <w:lastRenderedPageBreak/>
        <w:drawing>
          <wp:inline distT="0" distB="0" distL="0" distR="0" wp14:anchorId="7CE28787" wp14:editId="435C5145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055BAD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вопросы, по которым были приняты решения:</w:t>
      </w:r>
    </w:p>
    <w:p w14:paraId="1F9ABD6A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 бюджет городского округа Мегион Ханты-Мансийского автономного округа - Югры на 2024 год и плановый период 2025 и 2026 годов;</w:t>
      </w:r>
    </w:p>
    <w:p w14:paraId="0E613C84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утвержден прогнозный план (программа) приватизации муниципального имущества городского округа город Мегион на 2025 год; </w:t>
      </w:r>
    </w:p>
    <w:p w14:paraId="435B3F7D" w14:textId="70DFDC94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утверждены отчеты: об исполнении бюджета городского округа Мегион за 2023 год, за 1 квартал, полугодие и девять месяцев 2024 года, о деятельности Отдела Министерства внутренних дел Российской Федерации по городу </w:t>
      </w:r>
      <w:proofErr w:type="spellStart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Мегиону</w:t>
      </w:r>
      <w:proofErr w:type="spellEnd"/>
      <w:r w:rsidR="009B2D43" w:rsidRPr="009B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>за 2023 год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, о деятельности Думы города Мегиона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2023 год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Контрольно-счетной палаты города Мегиона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2023 год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9F6658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утвержден порядок </w:t>
      </w:r>
      <w:r w:rsidRPr="00473271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и проведения общественных обсуждений или публичных слушаний в области градостроительной деятельности в городе </w:t>
      </w:r>
      <w:proofErr w:type="spellStart"/>
      <w:r w:rsidRPr="00473271">
        <w:rPr>
          <w:rFonts w:ascii="Times New Roman" w:hAnsi="Times New Roman"/>
          <w:color w:val="000000" w:themeColor="text1"/>
          <w:sz w:val="24"/>
          <w:szCs w:val="24"/>
        </w:rPr>
        <w:t>Мегионе</w:t>
      </w:r>
      <w:proofErr w:type="spellEnd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25FFD4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 порядок проведения конкурса на замещение должности муниципальной службы в органах местного самоуправления города Мегиона;</w:t>
      </w:r>
    </w:p>
    <w:p w14:paraId="20D45B42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 дополнительные меры социальной поддержки граждан в городском округе Мегион, заключивших контракт о прохождении военной службы</w:t>
      </w:r>
      <w:r w:rsidRPr="00473271">
        <w:rPr>
          <w:color w:val="000000" w:themeColor="text1"/>
        </w:rPr>
        <w:t xml:space="preserve"> </w:t>
      </w: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Вооруженных Силах Российской Федерации, направленных для выполнения задач в ходе специальной военной операции;</w:t>
      </w:r>
    </w:p>
    <w:p w14:paraId="0DBDB464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Внесены изменения и дополнения:</w:t>
      </w:r>
    </w:p>
    <w:p w14:paraId="41BE29C2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- в устав города Мегиона;</w:t>
      </w:r>
    </w:p>
    <w:p w14:paraId="3754D19E" w14:textId="77777777" w:rsidR="00473271" w:rsidRPr="00473271" w:rsidRDefault="00473271" w:rsidP="0047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бюджет городского округа Мегион Ханты-Мансийского автономного округа –Югры на 2024 год и плановый период 2025 и 2026 годов; </w:t>
      </w:r>
    </w:p>
    <w:p w14:paraId="4BFA6194" w14:textId="77777777" w:rsidR="00473271" w:rsidRPr="00473271" w:rsidRDefault="00473271" w:rsidP="0047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- в Положение о Контрольно-счетной палате города Мегиона;</w:t>
      </w:r>
    </w:p>
    <w:p w14:paraId="5F7E5A08" w14:textId="77777777" w:rsidR="00473271" w:rsidRPr="00473271" w:rsidRDefault="00473271" w:rsidP="0047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32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Положение о комиссии по противодействию коррупции в Думе города Мегиона;</w:t>
      </w:r>
    </w:p>
    <w:p w14:paraId="0D50DAFF" w14:textId="77777777" w:rsidR="00473271" w:rsidRPr="00473271" w:rsidRDefault="00473271" w:rsidP="00473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3271">
        <w:rPr>
          <w:rFonts w:ascii="Times New Roman" w:hAnsi="Times New Roman"/>
          <w:color w:val="000000" w:themeColor="text1"/>
          <w:sz w:val="24"/>
          <w:szCs w:val="24"/>
        </w:rPr>
        <w:t>в Порядок проведения конкурса на замещение должности муниципальной службы в органах местного самоуправления города Мегиона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EE264D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решение Думы города о налоге на имущество физических лиц; </w:t>
      </w:r>
    </w:p>
    <w:p w14:paraId="5840449E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- в генеральный план городского округа, а также ряд других изменений.</w:t>
      </w:r>
    </w:p>
    <w:p w14:paraId="349549ED" w14:textId="77777777" w:rsidR="00473271" w:rsidRPr="00473271" w:rsidRDefault="00473271" w:rsidP="004732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 опрос граждан, проживающих на территории городского округа Мегион, для выявления мнения граждан о поддержке инициативных проектов: «Организация благоустройства территории в районе дома 2 по улице Строителей в городе </w:t>
      </w:r>
      <w:proofErr w:type="spellStart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Мегионе</w:t>
      </w:r>
      <w:proofErr w:type="spellEnd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«Благоустройство территории жилых домов № 26, 28 по улице Проспект Победы в городе </w:t>
      </w:r>
      <w:proofErr w:type="spellStart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Мегионе</w:t>
      </w:r>
      <w:proofErr w:type="spellEnd"/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77CA5528" w14:textId="1B589F12" w:rsidR="00890AA4" w:rsidRDefault="00473271" w:rsidP="00890AA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важнейших направлений деятельности 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>Думы города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принятие изменений и дополнений в устав города, регламент Думы города и нормативные правовые акты, обеспечивающие правовую и организационную деятельность органов местного самоуправления.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 с федеральным законодательством</w:t>
      </w:r>
      <w:r w:rsidR="009B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</w:t>
      </w:r>
      <w:r w:rsidR="00890AA4">
        <w:rPr>
          <w:rFonts w:ascii="Times New Roman" w:hAnsi="Times New Roman" w:cs="Times New Roman"/>
          <w:color w:val="000000" w:themeColor="text1"/>
          <w:sz w:val="24"/>
          <w:szCs w:val="24"/>
        </w:rPr>
        <w:t>внесены изменения и дополнения в устав города - 3 раза.</w:t>
      </w:r>
    </w:p>
    <w:p w14:paraId="166AB647" w14:textId="77777777" w:rsidR="00F55A85" w:rsidRPr="0057309F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719780EE" w14:textId="70C7CD1C" w:rsidR="009561D5" w:rsidRPr="0024642C" w:rsidRDefault="003614C8" w:rsidP="00E0474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</w:t>
      </w:r>
      <w:r w:rsidR="0039708D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города</w:t>
      </w:r>
      <w:r w:rsidR="00E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 Думы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625F89D" w14:textId="77777777" w:rsidR="00C10C38" w:rsidRPr="0024642C" w:rsidRDefault="00C10C3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45650" w14:textId="7236BCD6" w:rsidR="005B2AA1" w:rsidRDefault="005B2AA1" w:rsidP="00E0474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в</w:t>
      </w:r>
      <w:r w:rsidRPr="00DE692D">
        <w:rPr>
          <w:rFonts w:ascii="Times New Roman" w:hAnsi="Times New Roman" w:cs="Times New Roman"/>
          <w:sz w:val="24"/>
          <w:szCs w:val="24"/>
          <w:lang w:eastAsia="ru-RU"/>
        </w:rPr>
        <w:t>несенными изменениями и дополнени</w:t>
      </w:r>
      <w:r w:rsidR="00E0474A">
        <w:rPr>
          <w:rFonts w:ascii="Times New Roman" w:hAnsi="Times New Roman" w:cs="Times New Roman"/>
          <w:sz w:val="24"/>
          <w:szCs w:val="24"/>
          <w:lang w:eastAsia="ru-RU"/>
        </w:rPr>
        <w:t>ями в устав города стали:</w:t>
      </w:r>
    </w:p>
    <w:p w14:paraId="06600E89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127A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0" w:history="1">
        <w:r w:rsidRPr="002C12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07.07.2003 №</w:t>
      </w:r>
      <w:r w:rsidRPr="002C127A">
        <w:rPr>
          <w:rFonts w:ascii="Times New Roman" w:hAnsi="Times New Roman" w:cs="Times New Roman"/>
          <w:sz w:val="24"/>
          <w:szCs w:val="24"/>
        </w:rPr>
        <w:t xml:space="preserve"> 112-ФЗ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127A">
        <w:rPr>
          <w:rFonts w:ascii="Times New Roman" w:hAnsi="Times New Roman" w:cs="Times New Roman"/>
          <w:sz w:val="24"/>
          <w:szCs w:val="24"/>
        </w:rPr>
        <w:t>О личном подсобном хозяй</w:t>
      </w:r>
      <w:r>
        <w:rPr>
          <w:rFonts w:ascii="Times New Roman" w:hAnsi="Times New Roman" w:cs="Times New Roman"/>
          <w:sz w:val="24"/>
          <w:szCs w:val="24"/>
        </w:rPr>
        <w:t xml:space="preserve">стве»,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книгах» отнесено </w:t>
      </w:r>
      <w:r w:rsidRPr="002C127A">
        <w:rPr>
          <w:rFonts w:ascii="Times New Roman" w:hAnsi="Times New Roman" w:cs="Times New Roman"/>
          <w:sz w:val="24"/>
          <w:szCs w:val="24"/>
        </w:rPr>
        <w:t>к вопросам местного значения городского округа</w:t>
      </w:r>
      <w:r w:rsidRPr="004878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пункт 48 статья 6 устава города);</w:t>
      </w:r>
    </w:p>
    <w:p w14:paraId="2E1A5E95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- уточнение организации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</w:t>
      </w:r>
      <w:r w:rsidRPr="004878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12 статья 6 устава города);</w:t>
      </w:r>
    </w:p>
    <w:p w14:paraId="44AB588A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организации и осуществления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 </w:t>
      </w:r>
      <w:r w:rsidRPr="004878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36 статья 6 устава города);</w:t>
      </w:r>
    </w:p>
    <w:p w14:paraId="7C707AE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осуществления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 </w:t>
      </w:r>
      <w:r w:rsidRPr="004878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38 статья 6 устава города);</w:t>
      </w:r>
    </w:p>
    <w:p w14:paraId="0226CDED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исключение отдельных слов в пунктах, статьях устава города </w:t>
      </w:r>
      <w:r w:rsidRPr="004878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6.1. статья 22, пункт 8.1. статья 24 устава города);</w:t>
      </w:r>
    </w:p>
    <w:p w14:paraId="6E55B56B" w14:textId="1C38CAFC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-дополнение случаев досрочного прекращения полномочий депутата Думы города </w:t>
      </w:r>
      <w:r w:rsidRPr="004878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E0474A">
        <w:rPr>
          <w:rFonts w:ascii="Times New Roman" w:hAnsi="Times New Roman" w:cs="Times New Roman"/>
          <w:sz w:val="24"/>
          <w:szCs w:val="24"/>
        </w:rPr>
        <w:t>сть 1 статьи 23 устава города);</w:t>
      </w:r>
    </w:p>
    <w:p w14:paraId="691DADAC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исполнения полномочий главы города, в случае его временного отсутствия (</w:t>
      </w:r>
      <w:r w:rsidRPr="00E03D36">
        <w:rPr>
          <w:rFonts w:ascii="Times New Roman" w:hAnsi="Times New Roman" w:cs="Times New Roman"/>
          <w:sz w:val="24"/>
          <w:szCs w:val="24"/>
        </w:rPr>
        <w:t xml:space="preserve">командировка, отпуск, временная нетрудоспособность и другое) его полномочия, за исключением указанных в </w:t>
      </w:r>
      <w:hyperlink r:id="rId11" w:history="1">
        <w:r w:rsidRPr="00E03D36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E03D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03D3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E0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25 устава города, исполняет первый заместитель главы города или один из заместителей главы города в соответствии с установленным главой города распределением обязанностей на основании распоряжения главы города (пункт 4 статья 25 устава города);</w:t>
      </w:r>
    </w:p>
    <w:p w14:paraId="329C9D97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полномочий администрации города в области использования земли, охраны природы, недропользования, в том числе: </w:t>
      </w:r>
    </w:p>
    <w:p w14:paraId="3D56783B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организации мероприятий по охране окружающей среды в границах городского округа, в том числе 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(пункт 7 статьи 31 устава города);</w:t>
      </w:r>
    </w:p>
    <w:p w14:paraId="394F492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осуществлении в пределах, установленных водным законодательством Российской Федерации, полномочий собственника водных объектов, установлении правил использования водных объектов общего пользования для личных и бытовых нужд и информировании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 (пункт 17 статья 31 устава города);</w:t>
      </w:r>
    </w:p>
    <w:p w14:paraId="31B5145D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полномочий а</w:t>
      </w:r>
      <w:r w:rsidRPr="006E2E9E">
        <w:rPr>
          <w:rFonts w:ascii="Times New Roman" w:hAnsi="Times New Roman" w:cs="Times New Roman"/>
          <w:sz w:val="24"/>
          <w:szCs w:val="24"/>
        </w:rPr>
        <w:t>дминистрация города в области образования, культуры, охраны здоровья, физической культуры и с</w:t>
      </w:r>
      <w:r>
        <w:rPr>
          <w:rFonts w:ascii="Times New Roman" w:hAnsi="Times New Roman" w:cs="Times New Roman"/>
          <w:sz w:val="24"/>
          <w:szCs w:val="24"/>
        </w:rPr>
        <w:t>порта, защиты прав потребителей, в том числе:</w:t>
      </w:r>
    </w:p>
    <w:p w14:paraId="0ADAEF0F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E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организации и осуществлении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мониторинга реализации молодежной политики в городском округе (пункт 3.2 статья 33 устава города);</w:t>
      </w:r>
    </w:p>
    <w:p w14:paraId="0C11B991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E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E2E9E">
        <w:rPr>
          <w:rFonts w:ascii="Times New Roman" w:hAnsi="Times New Roman" w:cs="Times New Roman"/>
          <w:sz w:val="24"/>
          <w:szCs w:val="24"/>
        </w:rPr>
        <w:t>оказ</w:t>
      </w:r>
      <w:r>
        <w:rPr>
          <w:rFonts w:ascii="Times New Roman" w:hAnsi="Times New Roman" w:cs="Times New Roman"/>
          <w:sz w:val="24"/>
          <w:szCs w:val="24"/>
        </w:rPr>
        <w:t>ании</w:t>
      </w:r>
      <w:r w:rsidRPr="006E2E9E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2E9E">
        <w:rPr>
          <w:rFonts w:ascii="Times New Roman" w:hAnsi="Times New Roman" w:cs="Times New Roman"/>
          <w:sz w:val="24"/>
          <w:szCs w:val="24"/>
        </w:rPr>
        <w:t xml:space="preserve">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</w:t>
      </w:r>
      <w:hyperlink r:id="rId13" w:history="1">
        <w:r w:rsidRPr="006E2E9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11.08.1995 №</w:t>
      </w:r>
      <w:r w:rsidRPr="006E2E9E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2E9E">
        <w:rPr>
          <w:rFonts w:ascii="Times New Roman" w:hAnsi="Times New Roman" w:cs="Times New Roman"/>
          <w:sz w:val="24"/>
          <w:szCs w:val="24"/>
        </w:rPr>
        <w:t>О благотворительной деятельности и добровольчестве (</w:t>
      </w:r>
      <w:proofErr w:type="spellStart"/>
      <w:r w:rsidRPr="006E2E9E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6E2E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2E9E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Российской Федерации, а также законами Ханты-Мансийского автономного округа - Югры и иными нормативными правовыми актами Ханты-Мансийского автономного округа - Югры, муниципальными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(пункт 23.3 статья 33 устава города);</w:t>
      </w:r>
    </w:p>
    <w:p w14:paraId="1F089C1C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статьи 34.6. устава города изложено в новой редакции (статья 34.6 устава города);</w:t>
      </w:r>
    </w:p>
    <w:p w14:paraId="134E8FC7" w14:textId="028BBE1B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41 устава города изложена в новой редакции, в ней определены требования к вступлению в силу и обнародованию муниципальных правовых актов.</w:t>
      </w:r>
    </w:p>
    <w:p w14:paraId="100F1FBF" w14:textId="47EE704D" w:rsidR="00EC667B" w:rsidRPr="00D71D2D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58E">
        <w:rPr>
          <w:rFonts w:ascii="Times New Roman" w:hAnsi="Times New Roman" w:cs="Times New Roman"/>
          <w:sz w:val="24"/>
          <w:szCs w:val="24"/>
        </w:rPr>
        <w:t>В 2024 году в Регламент Думы города изменения не вносились</w:t>
      </w:r>
      <w:r w:rsidRPr="005D75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473660" w14:textId="77777777" w:rsidR="00614216" w:rsidRPr="00440390" w:rsidRDefault="00614216" w:rsidP="00614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FC98CF" w14:textId="48DAB4DE" w:rsidR="003804B6" w:rsidRPr="005B2AA1" w:rsidRDefault="003614C8" w:rsidP="00E047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EC1304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EC1304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A44D27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Бюджетный процесс:</w:t>
      </w:r>
    </w:p>
    <w:p w14:paraId="08204619" w14:textId="77777777" w:rsidR="0024642C" w:rsidRPr="008F19D9" w:rsidRDefault="0024642C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60968E0" w14:textId="19AED690" w:rsidR="005B2AA1" w:rsidRDefault="0035578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5B2AA1" w:rsidRPr="000201FC">
        <w:rPr>
          <w:rFonts w:ascii="Times New Roman" w:hAnsi="Times New Roman" w:cs="Times New Roman"/>
          <w:sz w:val="24"/>
          <w:szCs w:val="24"/>
        </w:rPr>
        <w:t xml:space="preserve">юджет городского округа Мегион Ханты-Мансийского автономного округа - Югры </w:t>
      </w:r>
      <w:r w:rsidR="005B2AA1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  <w:r w:rsidR="005B2AA1" w:rsidRPr="000201FC">
        <w:rPr>
          <w:rFonts w:ascii="Times New Roman" w:hAnsi="Times New Roman" w:cs="Times New Roman"/>
          <w:sz w:val="24"/>
          <w:szCs w:val="24"/>
        </w:rPr>
        <w:t xml:space="preserve"> подвергался корректировке 4 раза, в результате</w:t>
      </w:r>
      <w:r w:rsidR="005B2AA1" w:rsidRPr="00020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A1" w:rsidRPr="000201FC">
        <w:rPr>
          <w:rFonts w:ascii="Times New Roman" w:hAnsi="Times New Roman" w:cs="Times New Roman"/>
          <w:sz w:val="24"/>
          <w:szCs w:val="24"/>
        </w:rPr>
        <w:t>доходная часть бюджета города исполнена в сумме 6</w:t>
      </w:r>
      <w:r w:rsidR="005B2AA1">
        <w:rPr>
          <w:rFonts w:ascii="Times New Roman" w:hAnsi="Times New Roman" w:cs="Times New Roman"/>
          <w:sz w:val="24"/>
          <w:szCs w:val="24"/>
        </w:rPr>
        <w:t xml:space="preserve"> </w:t>
      </w:r>
      <w:r w:rsidR="005B2AA1" w:rsidRPr="00E37E26">
        <w:rPr>
          <w:rFonts w:ascii="Times New Roman" w:hAnsi="Times New Roman" w:cs="Times New Roman"/>
          <w:sz w:val="24"/>
          <w:szCs w:val="24"/>
        </w:rPr>
        <w:t>752 913</w:t>
      </w:r>
      <w:r w:rsidR="005B2AA1">
        <w:rPr>
          <w:rFonts w:ascii="Times New Roman" w:hAnsi="Times New Roman" w:cs="Times New Roman"/>
          <w:sz w:val="24"/>
          <w:szCs w:val="24"/>
        </w:rPr>
        <w:t>,5</w:t>
      </w:r>
      <w:r w:rsidR="005B2AA1" w:rsidRPr="000201F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209427F" w14:textId="5D6A94A4" w:rsidR="005B2AA1" w:rsidRPr="000201FC" w:rsidRDefault="005B2AA1" w:rsidP="005B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1FC">
        <w:rPr>
          <w:rFonts w:ascii="Times New Roman" w:hAnsi="Times New Roman" w:cs="Times New Roman"/>
          <w:sz w:val="24"/>
          <w:szCs w:val="24"/>
        </w:rPr>
        <w:t>Налоговые и неналоговые доходы поступили в объеме</w:t>
      </w:r>
      <w:r>
        <w:rPr>
          <w:rFonts w:ascii="Times New Roman" w:hAnsi="Times New Roman" w:cs="Times New Roman"/>
          <w:sz w:val="24"/>
          <w:szCs w:val="24"/>
        </w:rPr>
        <w:t xml:space="preserve"> 2 327 859,0</w:t>
      </w:r>
      <w:r w:rsidRPr="000201FC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34,5</w:t>
      </w:r>
      <w:r w:rsidRPr="000201FC">
        <w:rPr>
          <w:rFonts w:ascii="Times New Roman" w:hAnsi="Times New Roman" w:cs="Times New Roman"/>
          <w:sz w:val="24"/>
          <w:szCs w:val="24"/>
        </w:rPr>
        <w:t xml:space="preserve"> % от общей суммы дохо</w:t>
      </w:r>
      <w:r>
        <w:rPr>
          <w:rFonts w:ascii="Times New Roman" w:hAnsi="Times New Roman" w:cs="Times New Roman"/>
          <w:sz w:val="24"/>
          <w:szCs w:val="24"/>
        </w:rPr>
        <w:t>дов. Безвозмездные поступления 4 425 054, 5</w:t>
      </w:r>
      <w:r w:rsidRPr="000201FC">
        <w:rPr>
          <w:rFonts w:ascii="Times New Roman" w:hAnsi="Times New Roman" w:cs="Times New Roman"/>
          <w:sz w:val="24"/>
          <w:szCs w:val="24"/>
        </w:rPr>
        <w:t xml:space="preserve"> тыс. рублей, что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65,5</w:t>
      </w:r>
      <w:r w:rsidRPr="000201FC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848FC59" w14:textId="77777777" w:rsidR="005B2AA1" w:rsidRPr="000201FC" w:rsidRDefault="005B2AA1" w:rsidP="005B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1FC">
        <w:rPr>
          <w:rFonts w:ascii="Times New Roman" w:hAnsi="Times New Roman" w:cs="Times New Roman"/>
          <w:sz w:val="24"/>
          <w:szCs w:val="24"/>
        </w:rPr>
        <w:t xml:space="preserve">Исполнение бюджета по расходам составило </w:t>
      </w:r>
      <w:r>
        <w:rPr>
          <w:rFonts w:ascii="Times New Roman" w:hAnsi="Times New Roman" w:cs="Times New Roman"/>
          <w:sz w:val="24"/>
          <w:szCs w:val="24"/>
        </w:rPr>
        <w:t>6 793 946,7</w:t>
      </w:r>
      <w:r w:rsidRPr="000201FC">
        <w:rPr>
          <w:rFonts w:ascii="Times New Roman" w:hAnsi="Times New Roman" w:cs="Times New Roman"/>
          <w:sz w:val="24"/>
          <w:szCs w:val="24"/>
        </w:rPr>
        <w:t xml:space="preserve"> тыс. рублей., или </w:t>
      </w:r>
      <w:r>
        <w:rPr>
          <w:rFonts w:ascii="Times New Roman" w:hAnsi="Times New Roman" w:cs="Times New Roman"/>
          <w:sz w:val="24"/>
          <w:szCs w:val="24"/>
        </w:rPr>
        <w:t>98,9</w:t>
      </w:r>
      <w:r w:rsidRPr="000201FC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9C986EE" w14:textId="7A8B91D1" w:rsidR="005B2AA1" w:rsidRPr="000201FC" w:rsidRDefault="005B2AA1" w:rsidP="00E04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1FC">
        <w:rPr>
          <w:rFonts w:ascii="Times New Roman" w:hAnsi="Times New Roman" w:cs="Times New Roman"/>
          <w:sz w:val="24"/>
          <w:szCs w:val="24"/>
        </w:rPr>
        <w:t>В соответствии с программно-целевым методом бюджетного планирования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01FC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0201FC">
        <w:rPr>
          <w:rFonts w:ascii="Times New Roman" w:hAnsi="Times New Roman" w:cs="Times New Roman"/>
          <w:sz w:val="24"/>
          <w:szCs w:val="24"/>
        </w:rPr>
        <w:t xml:space="preserve">муниципальных программ. Программные мероприятия муниципальных программ профинансированы в объеме </w:t>
      </w:r>
      <w:r>
        <w:rPr>
          <w:rFonts w:ascii="Times New Roman" w:hAnsi="Times New Roman" w:cs="Times New Roman"/>
          <w:sz w:val="24"/>
          <w:szCs w:val="24"/>
        </w:rPr>
        <w:t>6 668 281,8</w:t>
      </w:r>
      <w:r w:rsidRPr="000201FC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>98,2</w:t>
      </w:r>
      <w:r w:rsidRPr="000201FC">
        <w:rPr>
          <w:rFonts w:ascii="Times New Roman" w:hAnsi="Times New Roman" w:cs="Times New Roman"/>
          <w:sz w:val="24"/>
          <w:szCs w:val="24"/>
        </w:rPr>
        <w:t xml:space="preserve">%, непрограммные расходы составили </w:t>
      </w:r>
      <w:r>
        <w:rPr>
          <w:rFonts w:ascii="Times New Roman" w:hAnsi="Times New Roman" w:cs="Times New Roman"/>
          <w:sz w:val="24"/>
          <w:szCs w:val="24"/>
        </w:rPr>
        <w:t>125 664,9</w:t>
      </w:r>
      <w:r w:rsidRPr="000201FC">
        <w:rPr>
          <w:rFonts w:ascii="Times New Roman" w:hAnsi="Times New Roman" w:cs="Times New Roman"/>
          <w:sz w:val="24"/>
          <w:szCs w:val="24"/>
        </w:rPr>
        <w:t xml:space="preserve"> тыс. рублей, или</w:t>
      </w:r>
      <w:r>
        <w:rPr>
          <w:rFonts w:ascii="Times New Roman" w:hAnsi="Times New Roman" w:cs="Times New Roman"/>
          <w:sz w:val="24"/>
          <w:szCs w:val="24"/>
        </w:rPr>
        <w:t>1,8</w:t>
      </w:r>
      <w:r w:rsidRPr="000201FC">
        <w:rPr>
          <w:rFonts w:ascii="Times New Roman" w:hAnsi="Times New Roman" w:cs="Times New Roman"/>
          <w:sz w:val="24"/>
          <w:szCs w:val="24"/>
        </w:rPr>
        <w:t xml:space="preserve"> % от общего объема расходов.</w:t>
      </w:r>
    </w:p>
    <w:p w14:paraId="51B84D52" w14:textId="501BD204" w:rsidR="00355781" w:rsidRDefault="00355781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2024 году в области бюджетного процесса:</w:t>
      </w:r>
    </w:p>
    <w:p w14:paraId="5FFCEB34" w14:textId="0FFF56F9" w:rsidR="005B2AA1" w:rsidRPr="00CC68B9" w:rsidRDefault="005B2AA1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B9">
        <w:rPr>
          <w:rFonts w:ascii="Times New Roman" w:hAnsi="Times New Roman" w:cs="Times New Roman"/>
          <w:sz w:val="24"/>
          <w:szCs w:val="24"/>
        </w:rPr>
        <w:t>- принято р</w:t>
      </w:r>
      <w:r w:rsidRPr="00CC68B9">
        <w:rPr>
          <w:rFonts w:ascii="Times New Roman" w:hAnsi="Times New Roman" w:cs="Times New Roman"/>
          <w:bCs/>
          <w:sz w:val="24"/>
          <w:szCs w:val="24"/>
        </w:rPr>
        <w:t>ешение Думы города Мегиона от 27.09.2024 № 401 «О земельном налоге»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новой редакции, которым п</w:t>
      </w:r>
      <w:r w:rsidRPr="00CC68B9">
        <w:rPr>
          <w:rFonts w:ascii="Times New Roman" w:hAnsi="Times New Roman" w:cs="Times New Roman"/>
          <w:sz w:val="24"/>
          <w:szCs w:val="24"/>
        </w:rPr>
        <w:t>ризна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CC68B9">
        <w:rPr>
          <w:rFonts w:ascii="Times New Roman" w:hAnsi="Times New Roman" w:cs="Times New Roman"/>
          <w:sz w:val="24"/>
          <w:szCs w:val="24"/>
        </w:rPr>
        <w:t xml:space="preserve"> утратившими силу </w:t>
      </w:r>
      <w:hyperlink r:id="rId14" w:history="1">
        <w:r w:rsidRPr="00CC68B9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C68B9">
        <w:rPr>
          <w:rFonts w:ascii="Times New Roman" w:hAnsi="Times New Roman" w:cs="Times New Roman"/>
          <w:sz w:val="24"/>
          <w:szCs w:val="24"/>
        </w:rPr>
        <w:t xml:space="preserve"> Думы города Мегиона от 27.10.2010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68B9">
        <w:rPr>
          <w:rFonts w:ascii="Times New Roman" w:hAnsi="Times New Roman" w:cs="Times New Roman"/>
          <w:sz w:val="24"/>
          <w:szCs w:val="24"/>
        </w:rPr>
        <w:t xml:space="preserve"> 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8B9">
        <w:rPr>
          <w:rFonts w:ascii="Times New Roman" w:hAnsi="Times New Roman" w:cs="Times New Roman"/>
          <w:sz w:val="24"/>
          <w:szCs w:val="24"/>
        </w:rPr>
        <w:t>О земельном налоге</w:t>
      </w:r>
      <w:r>
        <w:rPr>
          <w:rFonts w:ascii="Times New Roman" w:hAnsi="Times New Roman" w:cs="Times New Roman"/>
          <w:sz w:val="24"/>
          <w:szCs w:val="24"/>
        </w:rPr>
        <w:t>» (с изменениями). Данное</w:t>
      </w:r>
      <w:r w:rsidRPr="00D90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вступает в силу с 1 января года, следующего за годом его принятия, но не ранее одного месяца со дня </w:t>
      </w:r>
      <w:r w:rsidR="00E0474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14:paraId="7191E662" w14:textId="0F50F59F" w:rsidR="005B2AA1" w:rsidRPr="00A70071" w:rsidRDefault="005B2AA1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внесены изменения в р</w:t>
      </w:r>
      <w:r>
        <w:rPr>
          <w:rFonts w:ascii="Times New Roman" w:hAnsi="Times New Roman" w:cs="Times New Roman"/>
          <w:sz w:val="24"/>
          <w:szCs w:val="24"/>
        </w:rPr>
        <w:t>ешение Думы города Мегиона от 27.11.2014 № 463 «О налоге на имущество физических лиц» (с изменениями), в части уточнения преамбулы решения и налоговых ставок</w:t>
      </w:r>
      <w:r w:rsidRPr="00A70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0071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0071">
        <w:rPr>
          <w:rFonts w:ascii="Times New Roman" w:hAnsi="Times New Roman" w:cs="Times New Roman"/>
          <w:sz w:val="24"/>
          <w:szCs w:val="24"/>
        </w:rPr>
        <w:t xml:space="preserve"> налогообложения, включенны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70071">
        <w:rPr>
          <w:rFonts w:ascii="Times New Roman" w:hAnsi="Times New Roman" w:cs="Times New Roman"/>
          <w:sz w:val="24"/>
          <w:szCs w:val="24"/>
        </w:rPr>
        <w:t xml:space="preserve"> в перечень, определяемый в соответствии с </w:t>
      </w:r>
      <w:hyperlink r:id="rId15" w:history="1">
        <w:r w:rsidRPr="00A70071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A7007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объекты налогообложения, предусмотренные </w:t>
      </w:r>
      <w:hyperlink r:id="rId16" w:history="1">
        <w:r w:rsidRPr="00A70071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A7007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а также дополнения объектов налогообложения, кадастровая стоимость каждого из которых превыш</w:t>
      </w:r>
      <w:r w:rsidR="00E0474A">
        <w:rPr>
          <w:rFonts w:ascii="Times New Roman" w:hAnsi="Times New Roman" w:cs="Times New Roman"/>
          <w:sz w:val="24"/>
          <w:szCs w:val="24"/>
        </w:rPr>
        <w:t>ает 300 миллионов рублей.</w:t>
      </w:r>
    </w:p>
    <w:p w14:paraId="0A25D551" w14:textId="5A651BC9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решения Думы города Мегиона от 27.09.2024 № 399 «О согласии на частичную замену дотации на выравнивание бюджетной обеспеченности муниципальных районов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городс</w:t>
      </w:r>
      <w:proofErr w:type="spellEnd"/>
      <w:r w:rsidR="007444B1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ких округов) дополнительным нормативом отчислений от налога на доходы физических лиц», в части согласия на частичную замену дотации на выравнивание бюджетной обеспеченности муниципальных районов (городских округов) в размере 22,0 процента в сумме 164 504,0 тыс. рублей на 2025 год, в сумме 159 733,4 тыс. рублей на 2026 год, в сумме 143 209,4 тыс. рублей на 2027 год дополнительным нормативом отчислений от налога на доходы физических лиц в бюджет города в размере 4,41 процентов на 2025 год, в размере 4,18 процентов на 2026 год, в разм</w:t>
      </w:r>
      <w:r w:rsidR="00E0474A">
        <w:rPr>
          <w:rFonts w:ascii="Times New Roman" w:hAnsi="Times New Roman" w:cs="Times New Roman"/>
          <w:sz w:val="24"/>
          <w:szCs w:val="24"/>
        </w:rPr>
        <w:t>ере 3,67 процентов на 2027 год.</w:t>
      </w:r>
    </w:p>
    <w:p w14:paraId="68753B1F" w14:textId="77777777" w:rsidR="005B2AA1" w:rsidRPr="00683ED3" w:rsidRDefault="005B2AA1" w:rsidP="0007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ED3">
        <w:rPr>
          <w:rFonts w:ascii="Times New Roman" w:hAnsi="Times New Roman" w:cs="Times New Roman"/>
          <w:sz w:val="24"/>
          <w:szCs w:val="24"/>
        </w:rPr>
        <w:t xml:space="preserve">- бюджет городского округа Мегион Ханты-Мансийского автономного округа - Югры на 2025 год и плановый период 2026 и 2027 годов утвержден со следующими показателями: </w:t>
      </w:r>
    </w:p>
    <w:p w14:paraId="746A0507" w14:textId="77777777" w:rsidR="005B2AA1" w:rsidRPr="00683ED3" w:rsidRDefault="005B2AA1" w:rsidP="00074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D3">
        <w:rPr>
          <w:rFonts w:ascii="Times New Roman" w:hAnsi="Times New Roman" w:cs="Times New Roman"/>
          <w:sz w:val="24"/>
          <w:szCs w:val="24"/>
        </w:rPr>
        <w:lastRenderedPageBreak/>
        <w:t>доходы бюджета городского округа запланированы на 2025 год в сумме 7</w:t>
      </w:r>
      <w:r w:rsidRPr="00683E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3ED3">
        <w:rPr>
          <w:rFonts w:ascii="Times New Roman" w:hAnsi="Times New Roman" w:cs="Times New Roman"/>
          <w:sz w:val="24"/>
          <w:szCs w:val="24"/>
        </w:rPr>
        <w:t>139 402, 9 тыс. рублей, или к утвержденному плану на 2024 год на 129,3 %, на 2026 год в сумме 6 701 508,9 тыс. рублей, или 121,4 % к утвержденному плану на 2024 год, на 2027 год в сумме 5 870 017,2 тыс. рублей, или 106,3 % к утвержденному плану на 2024 год.</w:t>
      </w:r>
    </w:p>
    <w:p w14:paraId="224FC58C" w14:textId="77777777" w:rsidR="005B2AA1" w:rsidRPr="00683ED3" w:rsidRDefault="005B2AA1" w:rsidP="0007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ED3">
        <w:rPr>
          <w:rFonts w:ascii="Times New Roman" w:hAnsi="Times New Roman" w:cs="Times New Roman"/>
          <w:sz w:val="24"/>
          <w:szCs w:val="24"/>
        </w:rPr>
        <w:t>Расходы бюджета городского округа на 2025 год составят 7 330 920,2 тыс. рублей, или 128,9 % к утвержденному 2024 году, на 2026 год спрогнозированы в сумме 6 894 289,0 тыс. рублей и на 2027 год в сумме 6 064 156,2 тыс. рублей, что составляет 121,3 % и 106,7 % соответственно к 2024 году.</w:t>
      </w:r>
    </w:p>
    <w:p w14:paraId="695A43D4" w14:textId="77777777" w:rsidR="005B2AA1" w:rsidRPr="00683ED3" w:rsidRDefault="005B2AA1" w:rsidP="0035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ED3">
        <w:rPr>
          <w:rFonts w:ascii="Times New Roman" w:hAnsi="Times New Roman" w:cs="Times New Roman"/>
          <w:sz w:val="24"/>
          <w:szCs w:val="24"/>
        </w:rPr>
        <w:t>Бюджет на предстоящий трехлетний период спрогнозирован с дефицитом бюджета городского округа на 2025 год в сумме 191 517,3 тыс. рублей, на 2026 год в сумме 192 780,1 тыс. рублей, на 2027 год в сумме 194 139,0 тыс. рублей, что соответствует требованиям, установленным Бюджетным кодексом Российской Федерации.</w:t>
      </w:r>
    </w:p>
    <w:p w14:paraId="46E91028" w14:textId="77777777" w:rsidR="005B2AA1" w:rsidRPr="00977AAF" w:rsidRDefault="005B2AA1" w:rsidP="005B2AA1">
      <w:pPr>
        <w:pStyle w:val="ab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7AAF">
        <w:rPr>
          <w:rFonts w:ascii="Times New Roman" w:hAnsi="Times New Roman" w:cs="Times New Roman"/>
          <w:sz w:val="24"/>
          <w:szCs w:val="24"/>
        </w:rPr>
        <w:t xml:space="preserve">      Формирование основных характеристик бюджета городского округа Мегион Ханты-Мансийского автономного округа - Югры основывалось на основных направлениях и ориентирах, изложенных в основных направлениях бюджетной, налоговой политики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7A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7AA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7AAF">
        <w:rPr>
          <w:rFonts w:ascii="Times New Roman" w:hAnsi="Times New Roman" w:cs="Times New Roman"/>
          <w:sz w:val="24"/>
          <w:szCs w:val="24"/>
        </w:rPr>
        <w:t xml:space="preserve"> годов, прогнозе социально-экономического развития города Мегиона, а также муниципальных программах города Мегиона.</w:t>
      </w:r>
    </w:p>
    <w:p w14:paraId="761D96D6" w14:textId="77777777" w:rsidR="005B2AA1" w:rsidRPr="00977AAF" w:rsidRDefault="005B2AA1" w:rsidP="005B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формирования объема и структуры расходов бюджета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являются принятые бюджетные ассигнования, утвержденные на 2023-2025 годы с обеспечением действующих социально значимых обязательств на уровне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 исключением единовременных обязательств и обязательств, срок действия которых истекает в текущем финансовом году.</w:t>
      </w:r>
    </w:p>
    <w:p w14:paraId="68307472" w14:textId="77777777" w:rsidR="005B2AA1" w:rsidRPr="00977AAF" w:rsidRDefault="005B2AA1" w:rsidP="005B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расходной части бюджета </w:t>
      </w:r>
      <w:r w:rsidRPr="00977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Мегион Ханты-Мансийского автономного округа – Югры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предусмотрены следующие особенности:</w:t>
      </w:r>
    </w:p>
    <w:p w14:paraId="25F0180D" w14:textId="77777777" w:rsidR="005B2AA1" w:rsidRPr="006E55E7" w:rsidRDefault="005B2AA1" w:rsidP="005B2AA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5E7">
        <w:rPr>
          <w:rFonts w:ascii="Times New Roman" w:hAnsi="Times New Roman"/>
          <w:sz w:val="24"/>
          <w:szCs w:val="24"/>
          <w:lang w:eastAsia="ru-RU"/>
        </w:rPr>
        <w:t xml:space="preserve">-принятие решений, направленных на достижение в полном объеме уровня оплаты труда работников, </w:t>
      </w:r>
      <w:r w:rsidRPr="006E55E7">
        <w:rPr>
          <w:rFonts w:ascii="Times New Roman" w:hAnsi="Times New Roman"/>
          <w:sz w:val="24"/>
          <w:szCs w:val="24"/>
        </w:rPr>
        <w:t xml:space="preserve">поименованных указами Президента Российской Федерации, с учетом прогнозных значений показателя «среднемесячный доход от трудовой деятельности» в соответствии с прогнозом социально-экономического развития автономного округа на 2025 год; </w:t>
      </w:r>
    </w:p>
    <w:p w14:paraId="06D76E03" w14:textId="77777777" w:rsidR="005B2AA1" w:rsidRPr="006E55E7" w:rsidRDefault="005B2AA1" w:rsidP="005B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5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E55E7">
        <w:rPr>
          <w:rFonts w:ascii="Times New Roman" w:hAnsi="Times New Roman" w:cs="Times New Roman"/>
          <w:sz w:val="24"/>
          <w:szCs w:val="24"/>
        </w:rPr>
        <w:t xml:space="preserve">индексация с 1 октября 2024 года на 4% фонда оплаты труда работников муниципальных учреждений, не подпадающих под действие Указов Президента Российской Федерации </w:t>
      </w:r>
      <w:r w:rsidRPr="006E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и работников органов местного самоуправления</w:t>
      </w:r>
      <w:r w:rsidRPr="006E55E7">
        <w:rPr>
          <w:rFonts w:ascii="Times New Roman" w:hAnsi="Times New Roman" w:cs="Times New Roman"/>
          <w:sz w:val="24"/>
          <w:szCs w:val="24"/>
        </w:rPr>
        <w:t>;</w:t>
      </w:r>
    </w:p>
    <w:p w14:paraId="11A420EA" w14:textId="77777777" w:rsidR="005B2AA1" w:rsidRPr="006E55E7" w:rsidRDefault="005B2AA1" w:rsidP="005B2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E7">
        <w:rPr>
          <w:rFonts w:ascii="Times New Roman" w:eastAsia="Times New Roman" w:hAnsi="Times New Roman"/>
          <w:sz w:val="24"/>
          <w:szCs w:val="24"/>
          <w:lang w:eastAsia="ru-RU"/>
        </w:rPr>
        <w:t>-изменение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</w:t>
      </w:r>
    </w:p>
    <w:p w14:paraId="608F70D8" w14:textId="77777777" w:rsidR="005B2AA1" w:rsidRPr="006E55E7" w:rsidRDefault="005B2AA1" w:rsidP="005B2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E7">
        <w:rPr>
          <w:rFonts w:ascii="Times New Roman" w:eastAsia="Times New Roman" w:hAnsi="Times New Roman"/>
          <w:sz w:val="24"/>
          <w:szCs w:val="24"/>
          <w:lang w:eastAsia="ru-RU"/>
        </w:rPr>
        <w:t>-изменение минимального размера оплаты труда (МРОТ), устанавливаемого Федеральным законом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736862A4" w14:textId="79E90560" w:rsidR="0013748A" w:rsidRPr="008F19D9" w:rsidRDefault="005B2AA1" w:rsidP="005B2AA1">
      <w:pPr>
        <w:pStyle w:val="Default"/>
        <w:ind w:firstLine="709"/>
        <w:jc w:val="both"/>
        <w:rPr>
          <w:color w:val="0070C0"/>
        </w:rPr>
      </w:pPr>
      <w:r w:rsidRPr="006E55E7">
        <w:rPr>
          <w:color w:val="auto"/>
        </w:rPr>
        <w:t>Бюджетная политика как составная часть экономической политики нацелена на проведение всесторонней модернизации экономики, создание условий для повышения ее эффективности и конкурентоспособности, долгосрочного устойчивого развития, на улучшение инвестиционного климата.</w:t>
      </w:r>
    </w:p>
    <w:p w14:paraId="666D6644" w14:textId="77777777" w:rsidR="001405A5" w:rsidRPr="008F19D9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6AE5D3B" w14:textId="317D28EF" w:rsidR="006A2A8B" w:rsidRPr="005B2AA1" w:rsidRDefault="001C651A" w:rsidP="00E0474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3F23F0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614C8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F23F0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E0E0D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6A2A8B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рганизационны</w:t>
      </w:r>
      <w:r w:rsidR="003E0E0D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="006A2A8B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основ</w:t>
      </w:r>
      <w:r w:rsidR="003E0E0D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</w:t>
      </w:r>
      <w:r w:rsidR="006A2A8B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местного самоуправления</w:t>
      </w:r>
    </w:p>
    <w:p w14:paraId="7A33CD4C" w14:textId="77777777" w:rsidR="00E65675" w:rsidRPr="008F19D9" w:rsidRDefault="00E65675" w:rsidP="00E6567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EA90955" w14:textId="2A10852A" w:rsidR="005B2AA1" w:rsidRPr="00E0474A" w:rsidRDefault="00E0474A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изменения:</w:t>
      </w:r>
    </w:p>
    <w:p w14:paraId="29594273" w14:textId="4D8F4323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F2A">
        <w:rPr>
          <w:rFonts w:ascii="Times New Roman" w:hAnsi="Times New Roman" w:cs="Times New Roman"/>
          <w:sz w:val="24"/>
          <w:szCs w:val="24"/>
        </w:rPr>
        <w:t>- в Положение о Контрольно-счетной палате города Мегиона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3F2A">
        <w:rPr>
          <w:rFonts w:ascii="Times New Roman" w:hAnsi="Times New Roman" w:cs="Times New Roman"/>
          <w:sz w:val="24"/>
          <w:szCs w:val="24"/>
        </w:rPr>
        <w:t xml:space="preserve"> в части </w:t>
      </w:r>
      <w:r>
        <w:rPr>
          <w:rFonts w:ascii="Times New Roman" w:hAnsi="Times New Roman" w:cs="Times New Roman"/>
          <w:sz w:val="24"/>
          <w:szCs w:val="24"/>
        </w:rPr>
        <w:t>уточнения случаев при которых должностные лица контрольно-счетного органа, замещающие должность муниципальной службы, не могут находиться на муниципальной службе и досро</w:t>
      </w:r>
      <w:r w:rsidR="00E0474A">
        <w:rPr>
          <w:rFonts w:ascii="Times New Roman" w:hAnsi="Times New Roman" w:cs="Times New Roman"/>
          <w:sz w:val="24"/>
          <w:szCs w:val="24"/>
        </w:rPr>
        <w:t>чно освобождается от должности;</w:t>
      </w:r>
    </w:p>
    <w:p w14:paraId="6056F6AA" w14:textId="77777777" w:rsidR="005B2AA1" w:rsidRPr="00100834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834">
        <w:rPr>
          <w:rFonts w:ascii="Times New Roman" w:hAnsi="Times New Roman" w:cs="Times New Roman"/>
          <w:bCs/>
          <w:sz w:val="24"/>
          <w:szCs w:val="24"/>
          <w:lang w:eastAsia="ru-RU"/>
        </w:rPr>
        <w:t>- в</w:t>
      </w:r>
      <w:r w:rsidRPr="00100834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должности, и лиц, замещающих должности муниципальной службы города Мегиона, в части уточнения</w:t>
      </w:r>
    </w:p>
    <w:p w14:paraId="423891CF" w14:textId="712434CC" w:rsidR="005B2AA1" w:rsidRPr="00770C22" w:rsidRDefault="005B2AA1" w:rsidP="00E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34">
        <w:rPr>
          <w:rFonts w:ascii="Times New Roman" w:hAnsi="Times New Roman" w:cs="Times New Roman"/>
          <w:sz w:val="24"/>
          <w:szCs w:val="24"/>
        </w:rPr>
        <w:lastRenderedPageBreak/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0834">
        <w:rPr>
          <w:rFonts w:ascii="Times New Roman" w:hAnsi="Times New Roman" w:cs="Times New Roman"/>
          <w:sz w:val="24"/>
          <w:szCs w:val="24"/>
        </w:rPr>
        <w:t>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0834">
        <w:rPr>
          <w:rFonts w:ascii="Times New Roman" w:hAnsi="Times New Roman" w:cs="Times New Roman"/>
          <w:sz w:val="24"/>
          <w:szCs w:val="24"/>
        </w:rPr>
        <w:t xml:space="preserve"> надбавк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0834">
        <w:rPr>
          <w:rFonts w:ascii="Times New Roman" w:hAnsi="Times New Roman" w:cs="Times New Roman"/>
          <w:sz w:val="24"/>
          <w:szCs w:val="24"/>
        </w:rPr>
        <w:t xml:space="preserve"> к должностному окладу за особые условия муниципальной службы</w:t>
      </w:r>
      <w:r>
        <w:rPr>
          <w:rFonts w:ascii="Times New Roman" w:hAnsi="Times New Roman" w:cs="Times New Roman"/>
          <w:sz w:val="24"/>
          <w:szCs w:val="24"/>
        </w:rPr>
        <w:t>; признана утратившим силу норма, предусматривающая максимальный размер надбавки муниципальным служащим, замещающим должность муниципальной службы, имеющей двойное наименование с выполнением двух муниципальных функций; определены критери</w:t>
      </w:r>
      <w:r w:rsidRPr="00770C22">
        <w:rPr>
          <w:rFonts w:ascii="Times New Roman" w:hAnsi="Times New Roman" w:cs="Times New Roman"/>
          <w:sz w:val="24"/>
          <w:szCs w:val="24"/>
        </w:rPr>
        <w:t>и для установления, увеличения размера надбавки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Pr="00770C22">
        <w:rPr>
          <w:rFonts w:ascii="Times New Roman" w:hAnsi="Times New Roman" w:cs="Times New Roman"/>
          <w:sz w:val="24"/>
          <w:szCs w:val="24"/>
        </w:rPr>
        <w:t>снования для снижения размера надбавки</w:t>
      </w:r>
      <w:r>
        <w:rPr>
          <w:rFonts w:ascii="Times New Roman" w:hAnsi="Times New Roman" w:cs="Times New Roman"/>
          <w:sz w:val="24"/>
          <w:szCs w:val="24"/>
        </w:rPr>
        <w:t>, определено лицо, которое у</w:t>
      </w:r>
      <w:r w:rsidRPr="00770C22">
        <w:rPr>
          <w:rFonts w:ascii="Times New Roman" w:hAnsi="Times New Roman" w:cs="Times New Roman"/>
          <w:sz w:val="24"/>
          <w:szCs w:val="24"/>
        </w:rPr>
        <w:t>станавл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770C22">
        <w:rPr>
          <w:rFonts w:ascii="Times New Roman" w:hAnsi="Times New Roman" w:cs="Times New Roman"/>
          <w:sz w:val="24"/>
          <w:szCs w:val="24"/>
        </w:rPr>
        <w:t xml:space="preserve"> увеличение или снижение размера надбавки</w:t>
      </w:r>
      <w:r>
        <w:rPr>
          <w:rFonts w:ascii="Times New Roman" w:hAnsi="Times New Roman" w:cs="Times New Roman"/>
          <w:sz w:val="24"/>
          <w:szCs w:val="24"/>
        </w:rPr>
        <w:t>, чем это все оформляется</w:t>
      </w:r>
      <w:r w:rsidRPr="00770C22">
        <w:rPr>
          <w:rFonts w:ascii="Times New Roman" w:hAnsi="Times New Roman" w:cs="Times New Roman"/>
          <w:sz w:val="24"/>
          <w:szCs w:val="24"/>
        </w:rPr>
        <w:t>;</w:t>
      </w:r>
      <w:r w:rsidRPr="00DF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 размер ежемесячного денежного поощрения выплачиваемого лицам, замещающим муниципальные должности; уточнен размер снижения денежного поощрения муниципальных служащих и основания его снижения по результатам работы за месяц, и период его снижения, кто это осуществляет и в какие сроки, при этом  м</w:t>
      </w:r>
      <w:r w:rsidRPr="00770C22">
        <w:rPr>
          <w:rFonts w:ascii="Times New Roman" w:hAnsi="Times New Roman" w:cs="Times New Roman"/>
          <w:sz w:val="24"/>
          <w:szCs w:val="24"/>
        </w:rPr>
        <w:t>униципальный служащий, которому произведено снижение ежемесячного денежного поощрения, должен быть письменно ознакомлен с распоряжением о размере ежемесячного денежного поощрения, подлежащего выплате, и причинах снижения е</w:t>
      </w:r>
      <w:r>
        <w:rPr>
          <w:rFonts w:ascii="Times New Roman" w:hAnsi="Times New Roman" w:cs="Times New Roman"/>
          <w:sz w:val="24"/>
          <w:szCs w:val="24"/>
        </w:rPr>
        <w:t xml:space="preserve">жемесячного денежного поощрения; уточнены  сроки </w:t>
      </w:r>
      <w:r w:rsidRPr="00770C22">
        <w:rPr>
          <w:rFonts w:ascii="Times New Roman" w:hAnsi="Times New Roman" w:cs="Times New Roman"/>
          <w:sz w:val="24"/>
          <w:szCs w:val="24"/>
        </w:rPr>
        <w:t>единовременн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0C22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ы п</w:t>
      </w:r>
      <w:r w:rsidRPr="00770C22">
        <w:rPr>
          <w:rFonts w:ascii="Times New Roman" w:hAnsi="Times New Roman" w:cs="Times New Roman"/>
          <w:sz w:val="24"/>
          <w:szCs w:val="24"/>
        </w:rPr>
        <w:t>ри предоставлении ежегодного оплачиваемого отпуска за первый год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3E86B9" w14:textId="77777777" w:rsidR="005B2AA1" w:rsidRPr="00240AA8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9D9">
        <w:rPr>
          <w:rFonts w:ascii="Times New Roman" w:hAnsi="Times New Roman" w:cs="Times New Roman"/>
          <w:color w:val="0070C0"/>
          <w:sz w:val="24"/>
          <w:szCs w:val="24"/>
        </w:rPr>
        <w:t xml:space="preserve">-  </w:t>
      </w:r>
      <w:r w:rsidRPr="00240AA8">
        <w:rPr>
          <w:rFonts w:ascii="Times New Roman" w:hAnsi="Times New Roman" w:cs="Times New Roman"/>
          <w:sz w:val="24"/>
          <w:szCs w:val="24"/>
        </w:rPr>
        <w:t>принято решение Думы города Мегиона от 22.02.2024 № 361 «Об утверждении Порядка организации и проведения публичных слушаний на территории города Мегиона»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3167C" w14:textId="77777777" w:rsidR="005B2AA1" w:rsidRPr="00794155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9D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Pr="00794155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со </w:t>
      </w:r>
      <w:hyperlink r:id="rId17" w:history="1">
        <w:r w:rsidRPr="00794155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79415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4155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15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941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794155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79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4155">
        <w:rPr>
          <w:rFonts w:ascii="Times New Roman" w:hAnsi="Times New Roman" w:cs="Times New Roman"/>
          <w:sz w:val="24"/>
          <w:szCs w:val="24"/>
        </w:rPr>
        <w:t>става города Мегиона и определяет организацию и проведение публичных слушаний, в том числе с использованием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794155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155">
        <w:rPr>
          <w:rFonts w:ascii="Times New Roman" w:hAnsi="Times New Roman" w:cs="Times New Roman"/>
          <w:sz w:val="24"/>
          <w:szCs w:val="24"/>
        </w:rPr>
        <w:t>, на территории города Мегиона как одной из форм участия населения города Мегиона в осуществлении местного самоуправления.</w:t>
      </w:r>
    </w:p>
    <w:p w14:paraId="79E1898C" w14:textId="1B985F0E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155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вопросам в сфере градостроительной деятельности на территории города Мегиона утверждается отдельны</w:t>
      </w:r>
      <w:r w:rsidR="00E0474A">
        <w:rPr>
          <w:rFonts w:ascii="Times New Roman" w:hAnsi="Times New Roman" w:cs="Times New Roman"/>
          <w:sz w:val="24"/>
          <w:szCs w:val="24"/>
        </w:rPr>
        <w:t>м решением Думы города Мегиона.</w:t>
      </w:r>
    </w:p>
    <w:p w14:paraId="6A1737D6" w14:textId="2426B87E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BD6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9" w:history="1">
        <w:r w:rsidRPr="00722BD6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722BD6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Мегиона, в части у</w:t>
      </w:r>
      <w:r>
        <w:rPr>
          <w:rFonts w:ascii="Times New Roman" w:hAnsi="Times New Roman" w:cs="Times New Roman"/>
          <w:sz w:val="24"/>
          <w:szCs w:val="24"/>
        </w:rPr>
        <w:t>точнения органов администрации в сфере социальной политики, органов  администрации в с</w:t>
      </w:r>
      <w:r w:rsidR="00E0474A">
        <w:rPr>
          <w:rFonts w:ascii="Times New Roman" w:hAnsi="Times New Roman" w:cs="Times New Roman"/>
          <w:sz w:val="24"/>
          <w:szCs w:val="24"/>
        </w:rPr>
        <w:t>фере территориального развития.</w:t>
      </w:r>
    </w:p>
    <w:p w14:paraId="1EBE4D35" w14:textId="1905B5DA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Порядок проведения конкурса на замещение должности муниципальной службы в органах местного самоуправления города Мегиона, в части</w:t>
      </w:r>
      <w:r w:rsidRPr="00A34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уточнения случаев, когда конкурс на замещение ва</w:t>
      </w:r>
      <w:r w:rsidR="00E0474A">
        <w:rPr>
          <w:rFonts w:ascii="Times New Roman" w:hAnsi="Times New Roman" w:cs="Times New Roman"/>
          <w:sz w:val="24"/>
          <w:szCs w:val="24"/>
        </w:rPr>
        <w:t>кантной должности не проводится</w:t>
      </w:r>
    </w:p>
    <w:p w14:paraId="152A3EAB" w14:textId="05A4B14A" w:rsidR="00DC17DD" w:rsidRPr="008F19D9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Порядок предоставления гарантий, установленных уставом города Мегиона, лицам, замещающим муниципальные должности, в части уточнения стоимости расходов по бронированию и найму жилого помещения возмещаются (кроме случаев предоставления бесплатного жилого помещения) по фактическим расходам, подтвержденным соответствующими документами, но не более стоимости двухкомнатного номера.</w:t>
      </w:r>
    </w:p>
    <w:p w14:paraId="76D5657A" w14:textId="1F6A9220" w:rsidR="00E45E57" w:rsidRPr="008F19D9" w:rsidRDefault="00AB3170" w:rsidP="00AE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F19D9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511AE268" w14:textId="3A4F387D" w:rsidR="00A167DA" w:rsidRPr="005B2AA1" w:rsidRDefault="001C651A" w:rsidP="00E04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3F23F0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614C8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3F23F0" w:rsidRPr="005B2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Градостроительная деятельность</w:t>
      </w:r>
    </w:p>
    <w:p w14:paraId="0C36F81E" w14:textId="77777777" w:rsidR="00E45E57" w:rsidRPr="008F19D9" w:rsidRDefault="00E45E57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2C8FE62" w14:textId="77777777" w:rsidR="005B2AA1" w:rsidRPr="00186E8D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E8D">
        <w:rPr>
          <w:rFonts w:ascii="Times New Roman" w:hAnsi="Times New Roman" w:cs="Times New Roman"/>
          <w:sz w:val="24"/>
          <w:szCs w:val="24"/>
        </w:rPr>
        <w:t>- внесены изменения в генеральный план города Мегиона предусматривающие:</w:t>
      </w:r>
    </w:p>
    <w:p w14:paraId="13D3B67E" w14:textId="70F85045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E8D">
        <w:rPr>
          <w:rFonts w:ascii="Times New Roman" w:hAnsi="Times New Roman" w:cs="Times New Roman"/>
          <w:sz w:val="24"/>
          <w:szCs w:val="24"/>
        </w:rPr>
        <w:t xml:space="preserve">1) изменения в </w:t>
      </w:r>
      <w:hyperlink r:id="rId20" w:history="1">
        <w:r w:rsidRPr="00186E8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86E8D">
        <w:rPr>
          <w:rFonts w:ascii="Times New Roman" w:hAnsi="Times New Roman" w:cs="Times New Roman"/>
          <w:sz w:val="24"/>
          <w:szCs w:val="24"/>
        </w:rPr>
        <w:t xml:space="preserve"> о территориальном планировании,  </w:t>
      </w:r>
      <w:r>
        <w:rPr>
          <w:rFonts w:ascii="Times New Roman" w:hAnsi="Times New Roman" w:cs="Times New Roman"/>
          <w:sz w:val="24"/>
          <w:szCs w:val="24"/>
        </w:rPr>
        <w:t xml:space="preserve">в том числе строка 6.6. пункта 6 раздела 2 изложена в новой редакции: </w:t>
      </w:r>
    </w:p>
    <w:p w14:paraId="012C6493" w14:textId="77777777" w:rsidR="00650A27" w:rsidRDefault="00650A27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4"/>
        <w:gridCol w:w="1243"/>
        <w:gridCol w:w="1734"/>
        <w:gridCol w:w="1587"/>
        <w:gridCol w:w="1390"/>
        <w:gridCol w:w="709"/>
        <w:gridCol w:w="1635"/>
      </w:tblGrid>
      <w:tr w:rsidR="005B2AA1" w14:paraId="226A9C6A" w14:textId="77777777" w:rsidTr="00E04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ECA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C01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D4A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B14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городского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4C6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6D8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149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7E4" w14:textId="77777777" w:rsidR="005B2AA1" w:rsidRDefault="005B2AA1" w:rsidP="005B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Мегион,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12, Зона озелененных территорий общего пользования</w:t>
            </w:r>
          </w:p>
        </w:tc>
      </w:tr>
    </w:tbl>
    <w:p w14:paraId="6EFF4607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E8D">
        <w:rPr>
          <w:rFonts w:ascii="Times New Roman" w:hAnsi="Times New Roman" w:cs="Times New Roman"/>
          <w:sz w:val="24"/>
          <w:szCs w:val="24"/>
        </w:rPr>
        <w:t xml:space="preserve">в части замены слов в </w:t>
      </w:r>
      <w:hyperlink r:id="rId21" w:history="1">
        <w:r w:rsidRPr="00186E8D">
          <w:rPr>
            <w:rFonts w:ascii="Times New Roman" w:hAnsi="Times New Roman" w:cs="Times New Roman"/>
            <w:sz w:val="24"/>
            <w:szCs w:val="24"/>
          </w:rPr>
          <w:t>столбце 3 пункта 6 раздела 3</w:t>
        </w:r>
      </w:hyperlink>
      <w:r w:rsidRPr="00186E8D">
        <w:rPr>
          <w:rFonts w:ascii="Times New Roman" w:hAnsi="Times New Roman" w:cs="Times New Roman"/>
          <w:sz w:val="24"/>
          <w:szCs w:val="24"/>
        </w:rPr>
        <w:t xml:space="preserve"> слово «скотомогильников»  на слова «объектов уничтожения биологических отходов»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2E6B3C" w14:textId="77777777" w:rsidR="005B2AA1" w:rsidRPr="00B35CB8" w:rsidRDefault="005B2AA1" w:rsidP="005B2A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CB8">
        <w:rPr>
          <w:rFonts w:ascii="Times New Roman" w:hAnsi="Times New Roman" w:cs="Times New Roman"/>
          <w:sz w:val="24"/>
          <w:szCs w:val="24"/>
        </w:rPr>
        <w:t>2) изменения в карты генерального плана города Мегиона:</w:t>
      </w:r>
    </w:p>
    <w:p w14:paraId="59D4BDD4" w14:textId="77777777" w:rsidR="005B2AA1" w:rsidRPr="00B35CB8" w:rsidRDefault="005B2AA1" w:rsidP="005B2A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CB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hyperlink r:id="rId22" w:history="1">
        <w:r w:rsidRPr="00B35CB8">
          <w:rPr>
            <w:rFonts w:ascii="Times New Roman" w:hAnsi="Times New Roman" w:cs="Times New Roman"/>
            <w:sz w:val="24"/>
            <w:szCs w:val="24"/>
          </w:rPr>
          <w:t>арта</w:t>
        </w:r>
      </w:hyperlink>
      <w:r w:rsidRPr="00B35CB8">
        <w:rPr>
          <w:rFonts w:ascii="Times New Roman" w:hAnsi="Times New Roman" w:cs="Times New Roman"/>
          <w:sz w:val="24"/>
          <w:szCs w:val="24"/>
        </w:rPr>
        <w:t xml:space="preserve"> планируемого размещения объектов местного значения городского округа в области образования, физической культуры и массового спорта, утилизации и переработки бытовых и промышленных отходов, в иных областях в связи с решением вопросов местного значения городского округа;</w:t>
      </w:r>
    </w:p>
    <w:p w14:paraId="51835078" w14:textId="77777777" w:rsidR="005B2AA1" w:rsidRPr="00B35CB8" w:rsidRDefault="005B2AA1" w:rsidP="005B2A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hyperlink r:id="rId23" w:history="1">
        <w:r w:rsidRPr="00B35CB8">
          <w:rPr>
            <w:rFonts w:ascii="Times New Roman" w:hAnsi="Times New Roman" w:cs="Times New Roman"/>
            <w:sz w:val="24"/>
            <w:szCs w:val="24"/>
          </w:rPr>
          <w:t>арта</w:t>
        </w:r>
      </w:hyperlink>
      <w:r w:rsidRPr="00B35CB8">
        <w:rPr>
          <w:rFonts w:ascii="Times New Roman" w:hAnsi="Times New Roman" w:cs="Times New Roman"/>
          <w:sz w:val="24"/>
          <w:szCs w:val="24"/>
        </w:rPr>
        <w:t xml:space="preserve"> планируемого размещения объектов местного значения городского округа на территории г. Мегиона в области образования, физической культуры и массового спорта, утилизации и переработки бытовых и промышленных отходов, в иных областях в связи с решением вопросов мест</w:t>
      </w:r>
      <w:r>
        <w:rPr>
          <w:rFonts w:ascii="Times New Roman" w:hAnsi="Times New Roman" w:cs="Times New Roman"/>
          <w:sz w:val="24"/>
          <w:szCs w:val="24"/>
        </w:rPr>
        <w:t>ного значения городского округа;</w:t>
      </w:r>
    </w:p>
    <w:p w14:paraId="35B2FF5C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указание </w:t>
      </w:r>
      <w:r w:rsidRPr="00B35CB8">
        <w:rPr>
          <w:rFonts w:ascii="Times New Roman" w:hAnsi="Times New Roman" w:cs="Times New Roman"/>
          <w:sz w:val="24"/>
          <w:szCs w:val="24"/>
        </w:rPr>
        <w:t>месторасположени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35C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бъекта местного значения N 6.6 «</w:t>
      </w:r>
      <w:r w:rsidRPr="00B35CB8">
        <w:rPr>
          <w:rFonts w:ascii="Times New Roman" w:hAnsi="Times New Roman" w:cs="Times New Roman"/>
          <w:sz w:val="24"/>
          <w:szCs w:val="24"/>
        </w:rPr>
        <w:t>Парк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5CB8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24" w:history="1">
        <w:r w:rsidRPr="00B35CB8">
          <w:rPr>
            <w:rFonts w:ascii="Times New Roman" w:hAnsi="Times New Roman" w:cs="Times New Roman"/>
            <w:sz w:val="24"/>
            <w:szCs w:val="24"/>
          </w:rPr>
          <w:t>схеме 1</w:t>
        </w:r>
      </w:hyperlink>
      <w:r w:rsidRPr="00B35CB8">
        <w:rPr>
          <w:rFonts w:ascii="Times New Roman" w:hAnsi="Times New Roman" w:cs="Times New Roman"/>
          <w:sz w:val="24"/>
          <w:szCs w:val="24"/>
        </w:rPr>
        <w:t>.</w:t>
      </w:r>
    </w:p>
    <w:p w14:paraId="2EFB384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86E8D">
        <w:rPr>
          <w:rFonts w:ascii="Times New Roman" w:hAnsi="Times New Roman" w:cs="Times New Roman"/>
          <w:sz w:val="24"/>
          <w:szCs w:val="24"/>
        </w:rPr>
        <w:t xml:space="preserve">в карты функциональных зон городского округа </w:t>
      </w:r>
      <w:proofErr w:type="spellStart"/>
      <w:r w:rsidRPr="00186E8D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86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C231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замена части функциональной зоны транспортной инфраструктуры на функциональную зону застройки многоэтажными жилыми домами (9 этажей и более) применительно к территории в районе земельного участка с кадастровым номером 86:19:0010418:1481 в 19 микрорайоне города Мегиона;</w:t>
      </w:r>
    </w:p>
    <w:p w14:paraId="698BD4EC" w14:textId="77777777" w:rsidR="005B2AA1" w:rsidRPr="00432E29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29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432E29">
          <w:rPr>
            <w:rFonts w:ascii="Times New Roman" w:hAnsi="Times New Roman" w:cs="Times New Roman"/>
            <w:sz w:val="24"/>
            <w:szCs w:val="24"/>
          </w:rPr>
          <w:t>замен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432E29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2E29">
        <w:rPr>
          <w:rFonts w:ascii="Times New Roman" w:hAnsi="Times New Roman" w:cs="Times New Roman"/>
          <w:sz w:val="24"/>
          <w:szCs w:val="24"/>
        </w:rPr>
        <w:t xml:space="preserve"> функциональной общественно-деловой зоны на функциональную зону озелененных территорий общего пользования (лесопарки, парки, сады, скверы, бульвары, городские леса) применительно к территории в 12 микрорайоне в границах улиц Советская, Ленина, </w:t>
      </w:r>
      <w:proofErr w:type="spellStart"/>
      <w:r w:rsidRPr="00432E29">
        <w:rPr>
          <w:rFonts w:ascii="Times New Roman" w:hAnsi="Times New Roman" w:cs="Times New Roman"/>
          <w:sz w:val="24"/>
          <w:szCs w:val="24"/>
        </w:rPr>
        <w:t>Нефтеразведочная</w:t>
      </w:r>
      <w:proofErr w:type="spellEnd"/>
      <w:r w:rsidRPr="00432E29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26" w:history="1">
        <w:r w:rsidRPr="00432E29">
          <w:rPr>
            <w:rFonts w:ascii="Times New Roman" w:hAnsi="Times New Roman" w:cs="Times New Roman"/>
            <w:sz w:val="24"/>
            <w:szCs w:val="24"/>
          </w:rPr>
          <w:t>схеме 2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6F260E22" w14:textId="75B099EC" w:rsidR="005B2AA1" w:rsidRPr="00432E29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29">
        <w:rPr>
          <w:rFonts w:ascii="Times New Roman" w:hAnsi="Times New Roman" w:cs="Times New Roman"/>
          <w:sz w:val="24"/>
          <w:szCs w:val="24"/>
        </w:rPr>
        <w:t>- з</w:t>
      </w:r>
      <w:hyperlink r:id="rId27" w:history="1">
        <w:r w:rsidRPr="00432E29">
          <w:rPr>
            <w:rFonts w:ascii="Times New Roman" w:hAnsi="Times New Roman" w:cs="Times New Roman"/>
            <w:sz w:val="24"/>
            <w:szCs w:val="24"/>
          </w:rPr>
          <w:t>амен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432E29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2E29">
        <w:rPr>
          <w:rFonts w:ascii="Times New Roman" w:hAnsi="Times New Roman" w:cs="Times New Roman"/>
          <w:sz w:val="24"/>
          <w:szCs w:val="24"/>
        </w:rPr>
        <w:t xml:space="preserve"> функциональной зоны застройки </w:t>
      </w:r>
      <w:proofErr w:type="spellStart"/>
      <w:r w:rsidRPr="00432E29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432E29">
        <w:rPr>
          <w:rFonts w:ascii="Times New Roman" w:hAnsi="Times New Roman" w:cs="Times New Roman"/>
          <w:sz w:val="24"/>
          <w:szCs w:val="24"/>
        </w:rPr>
        <w:t xml:space="preserve"> жилыми домами (от 5 до 8 этажей, включая мансардный) на функциональную зону застройки малоэтажными жилыми домами (до 4 этажей, включая мансардный) применительно к территории в районе пересечения улиц </w:t>
      </w:r>
      <w:proofErr w:type="spellStart"/>
      <w:r w:rsidRPr="00432E29">
        <w:rPr>
          <w:rFonts w:ascii="Times New Roman" w:hAnsi="Times New Roman" w:cs="Times New Roman"/>
          <w:sz w:val="24"/>
          <w:szCs w:val="24"/>
        </w:rPr>
        <w:t>Нефтеразведочная</w:t>
      </w:r>
      <w:proofErr w:type="spellEnd"/>
      <w:r w:rsidRPr="00432E29">
        <w:rPr>
          <w:rFonts w:ascii="Times New Roman" w:hAnsi="Times New Roman" w:cs="Times New Roman"/>
          <w:sz w:val="24"/>
          <w:szCs w:val="24"/>
        </w:rPr>
        <w:t xml:space="preserve"> и Советская в 12 микрорайоне города Мегиона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9295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D9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F3E90">
        <w:rPr>
          <w:rFonts w:ascii="Times New Roman" w:hAnsi="Times New Roman" w:cs="Times New Roman"/>
          <w:sz w:val="24"/>
          <w:szCs w:val="24"/>
        </w:rPr>
        <w:t>- внесены изменения в п</w:t>
      </w:r>
      <w:r w:rsidRPr="004F3E90">
        <w:rPr>
          <w:rFonts w:ascii="Times New Roman" w:hAnsi="Times New Roman" w:cs="Times New Roman"/>
          <w:bCs/>
          <w:sz w:val="24"/>
          <w:szCs w:val="24"/>
        </w:rPr>
        <w:t xml:space="preserve">орядок организации и проведения общественных обсуждений или публичных слушаний в области градостроительной деятельности в городе </w:t>
      </w:r>
      <w:proofErr w:type="spellStart"/>
      <w:r w:rsidRPr="004F3E90">
        <w:rPr>
          <w:rFonts w:ascii="Times New Roman" w:hAnsi="Times New Roman" w:cs="Times New Roman"/>
          <w:bCs/>
          <w:sz w:val="24"/>
          <w:szCs w:val="24"/>
        </w:rPr>
        <w:t>Мегионе</w:t>
      </w:r>
      <w:proofErr w:type="spellEnd"/>
      <w:r w:rsidRPr="004F3E90">
        <w:rPr>
          <w:rFonts w:ascii="Times New Roman" w:hAnsi="Times New Roman" w:cs="Times New Roman"/>
          <w:bCs/>
          <w:sz w:val="24"/>
          <w:szCs w:val="24"/>
        </w:rPr>
        <w:t>: пункт 4 раздела 10 Порядка признан утратившим силу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4F3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абзац второй, третий пункта</w:t>
      </w:r>
      <w:r w:rsidRPr="004F3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 раздела 11 </w:t>
      </w:r>
      <w:r w:rsidRPr="004F3E90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bCs/>
          <w:sz w:val="24"/>
          <w:szCs w:val="24"/>
        </w:rPr>
        <w:t>дополнены словами «или проектом о внесении изменений в генеральный план»; абзац первый пункта 2, пункт 3 раздела 12 Порядка</w:t>
      </w:r>
      <w:r w:rsidRPr="001B3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дополнены словами «и проекту о внесении изменений в них»; пункт 4 раздела 13 Порядка дополнен словами «</w:t>
      </w:r>
      <w:r>
        <w:rPr>
          <w:rFonts w:ascii="Times New Roman" w:hAnsi="Times New Roman" w:cs="Times New Roman"/>
          <w:sz w:val="24"/>
          <w:szCs w:val="24"/>
        </w:rPr>
        <w:t>и проекту о внесении изменений в проект планировки территории, проект межевания территории,»;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разделе 15 Порядка: - пункт 2 дополнен абзацем вторым следующего содержания:</w:t>
      </w:r>
    </w:p>
    <w:p w14:paraId="6EB29862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случае если отклонение от предельных параметров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воздействия.»;</w:t>
      </w:r>
    </w:p>
    <w:p w14:paraId="548CDBE4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 раздел дополнен пунктом 2.1</w:t>
      </w:r>
      <w:r w:rsidRPr="00EA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14:paraId="3ADC9012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3A8FDF0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строительства.»;</w:t>
      </w:r>
    </w:p>
    <w:p w14:paraId="3C6AE262" w14:textId="77777777" w:rsidR="005B2AA1" w:rsidRPr="002F7304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пункте 5  слова </w:t>
      </w:r>
      <w:r w:rsidRPr="002F7304">
        <w:rPr>
          <w:rFonts w:ascii="Times New Roman" w:hAnsi="Times New Roman" w:cs="Times New Roman"/>
          <w:bCs/>
          <w:sz w:val="24"/>
          <w:szCs w:val="24"/>
        </w:rPr>
        <w:t>«</w:t>
      </w:r>
      <w:r w:rsidRPr="002F7304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28" w:history="1">
        <w:r w:rsidRPr="002F730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F7304">
        <w:rPr>
          <w:rFonts w:ascii="Times New Roman" w:hAnsi="Times New Roman" w:cs="Times New Roman"/>
          <w:sz w:val="24"/>
          <w:szCs w:val="24"/>
        </w:rPr>
        <w:t xml:space="preserve"> настоящего раздела рекомендаций» </w:t>
      </w:r>
      <w:r>
        <w:rPr>
          <w:rFonts w:ascii="Times New Roman" w:hAnsi="Times New Roman" w:cs="Times New Roman"/>
          <w:sz w:val="24"/>
          <w:szCs w:val="24"/>
        </w:rPr>
        <w:t xml:space="preserve">заменены словами </w:t>
      </w:r>
      <w:r w:rsidRPr="002F7304">
        <w:rPr>
          <w:rFonts w:ascii="Times New Roman" w:hAnsi="Times New Roman" w:cs="Times New Roman"/>
          <w:sz w:val="24"/>
          <w:szCs w:val="24"/>
        </w:rPr>
        <w:t xml:space="preserve">«указанных в </w:t>
      </w:r>
      <w:hyperlink r:id="rId29" w:history="1">
        <w:r w:rsidRPr="002F7304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2F7304">
        <w:rPr>
          <w:rFonts w:ascii="Times New Roman" w:hAnsi="Times New Roman" w:cs="Times New Roman"/>
          <w:sz w:val="24"/>
          <w:szCs w:val="24"/>
        </w:rPr>
        <w:t xml:space="preserve"> настоящего раздела рекомендаций»;</w:t>
      </w:r>
    </w:p>
    <w:p w14:paraId="6B7BAC34" w14:textId="77777777" w:rsidR="005B2AA1" w:rsidRPr="002F7304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16 Порядка: </w:t>
      </w:r>
    </w:p>
    <w:p w14:paraId="028A4898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83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712833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712833"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2833">
        <w:rPr>
          <w:rFonts w:ascii="Times New Roman" w:hAnsi="Times New Roman" w:cs="Times New Roman"/>
          <w:sz w:val="24"/>
          <w:szCs w:val="24"/>
        </w:rPr>
        <w:t>по проекту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2833">
        <w:rPr>
          <w:rFonts w:ascii="Times New Roman" w:hAnsi="Times New Roman" w:cs="Times New Roman"/>
          <w:sz w:val="24"/>
          <w:szCs w:val="24"/>
        </w:rPr>
        <w:t xml:space="preserve"> дополн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712833"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2833">
        <w:rPr>
          <w:rFonts w:ascii="Times New Roman" w:hAnsi="Times New Roman" w:cs="Times New Roman"/>
          <w:sz w:val="24"/>
          <w:szCs w:val="24"/>
        </w:rPr>
        <w:t>и проекту о внесении изменений в пра</w:t>
      </w:r>
      <w:r>
        <w:rPr>
          <w:rFonts w:ascii="Times New Roman" w:hAnsi="Times New Roman" w:cs="Times New Roman"/>
          <w:sz w:val="24"/>
          <w:szCs w:val="24"/>
        </w:rPr>
        <w:t>вила благоустройства территории»</w:t>
      </w:r>
      <w:r w:rsidRPr="00712833">
        <w:rPr>
          <w:rFonts w:ascii="Times New Roman" w:hAnsi="Times New Roman" w:cs="Times New Roman"/>
          <w:sz w:val="24"/>
          <w:szCs w:val="24"/>
        </w:rPr>
        <w:t>;</w:t>
      </w:r>
    </w:p>
    <w:p w14:paraId="0E0FB2E2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712833">
          <w:rPr>
            <w:rFonts w:ascii="Times New Roman" w:hAnsi="Times New Roman" w:cs="Times New Roman"/>
            <w:sz w:val="24"/>
            <w:szCs w:val="24"/>
          </w:rPr>
          <w:t>пункт 5</w:t>
        </w:r>
      </w:hyperlink>
      <w:r w:rsidRPr="00712833">
        <w:rPr>
          <w:rFonts w:ascii="Times New Roman" w:hAnsi="Times New Roman" w:cs="Times New Roman"/>
          <w:sz w:val="24"/>
          <w:szCs w:val="24"/>
        </w:rPr>
        <w:t xml:space="preserve"> излож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71283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0B4E3C68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12833">
        <w:rPr>
          <w:rFonts w:ascii="Times New Roman" w:hAnsi="Times New Roman" w:cs="Times New Roman"/>
          <w:sz w:val="24"/>
          <w:szCs w:val="24"/>
        </w:rPr>
        <w:t>5. Протоколы общественных обсуждений или публичных слушаний по проекту правил благоустройства территории и проекту о внесении изменений в правила благоустройства территории, заключение о результатах общественных обсуждений или публичных слушаний являются обязательным приложением к проекту правил благоустройства территории или к проекту о внесении изменений в правила благоустройства территории.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2833">
        <w:rPr>
          <w:rFonts w:ascii="Times New Roman" w:hAnsi="Times New Roman" w:cs="Times New Roman"/>
          <w:sz w:val="24"/>
          <w:szCs w:val="24"/>
        </w:rPr>
        <w:t>;</w:t>
      </w:r>
    </w:p>
    <w:p w14:paraId="53702404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712833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712833">
        <w:rPr>
          <w:rFonts w:ascii="Times New Roman" w:hAnsi="Times New Roman" w:cs="Times New Roman"/>
          <w:sz w:val="24"/>
          <w:szCs w:val="24"/>
        </w:rPr>
        <w:t xml:space="preserve"> излож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71283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10229D2D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12833">
        <w:rPr>
          <w:rFonts w:ascii="Times New Roman" w:hAnsi="Times New Roman" w:cs="Times New Roman"/>
          <w:sz w:val="24"/>
          <w:szCs w:val="24"/>
        </w:rPr>
        <w:t>6. Глава города в течение десяти дней после представления ему проекта правил благоустройства территории или проекта о внесении изменений в правила благоустройства территории и обязательных приложений, указанных в пункте 5 настоящего раздела, принимает решение:</w:t>
      </w:r>
    </w:p>
    <w:p w14:paraId="1AF47428" w14:textId="77777777" w:rsidR="005B2AA1" w:rsidRPr="00712833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3">
        <w:rPr>
          <w:rFonts w:ascii="Times New Roman" w:hAnsi="Times New Roman" w:cs="Times New Roman"/>
          <w:sz w:val="24"/>
          <w:szCs w:val="24"/>
        </w:rPr>
        <w:t>о направлении проекта правил благоустройства территории или проекта о внесении изменений в правила благоустройства территории в Думу города;</w:t>
      </w:r>
    </w:p>
    <w:p w14:paraId="6A68F345" w14:textId="3097D307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833">
        <w:rPr>
          <w:rFonts w:ascii="Times New Roman" w:hAnsi="Times New Roman" w:cs="Times New Roman"/>
          <w:sz w:val="24"/>
          <w:szCs w:val="24"/>
        </w:rPr>
        <w:t>об отклонении проекта правил благоустройства территории или проекта о внесении изменений в правила благоустройства территории и направлении такого проекта на доработку с указанием дат</w:t>
      </w:r>
      <w:r>
        <w:rPr>
          <w:rFonts w:ascii="Times New Roman" w:hAnsi="Times New Roman" w:cs="Times New Roman"/>
          <w:sz w:val="24"/>
          <w:szCs w:val="24"/>
        </w:rPr>
        <w:t>ы его повторного представления.»</w:t>
      </w:r>
      <w:r w:rsidR="00E0474A">
        <w:rPr>
          <w:rFonts w:ascii="Times New Roman" w:hAnsi="Times New Roman" w:cs="Times New Roman"/>
          <w:sz w:val="24"/>
          <w:szCs w:val="24"/>
        </w:rPr>
        <w:t>.</w:t>
      </w:r>
    </w:p>
    <w:p w14:paraId="574997AD" w14:textId="77777777" w:rsidR="005B2AA1" w:rsidRDefault="005B2AA1" w:rsidP="005B2AA1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77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337719">
        <w:rPr>
          <w:rFonts w:ascii="Times New Roman" w:hAnsi="Times New Roman" w:cs="Times New Roman"/>
          <w:sz w:val="24"/>
          <w:szCs w:val="24"/>
        </w:rPr>
        <w:t xml:space="preserve">равила благоустройства территории города Мегиона в </w:t>
      </w:r>
      <w:r>
        <w:rPr>
          <w:rFonts w:ascii="Times New Roman" w:hAnsi="Times New Roman" w:cs="Times New Roman"/>
          <w:sz w:val="24"/>
          <w:szCs w:val="24"/>
        </w:rPr>
        <w:t>2024 году изменения не</w:t>
      </w:r>
    </w:p>
    <w:p w14:paraId="25819168" w14:textId="3D4C9A1F" w:rsidR="008E4181" w:rsidRPr="008F19D9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7719">
        <w:rPr>
          <w:rFonts w:ascii="Times New Roman" w:hAnsi="Times New Roman" w:cs="Times New Roman"/>
          <w:sz w:val="24"/>
          <w:szCs w:val="24"/>
        </w:rPr>
        <w:t>вносились.</w:t>
      </w:r>
    </w:p>
    <w:p w14:paraId="4CA39F0F" w14:textId="77777777" w:rsidR="00E56880" w:rsidRPr="008F19D9" w:rsidRDefault="00E56880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7321A9E4" w14:textId="29E70DB6" w:rsidR="00C15490" w:rsidRPr="005B2AA1" w:rsidRDefault="001C651A" w:rsidP="00E0474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AA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3614C8" w:rsidRPr="005B2AA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.5. </w:t>
      </w:r>
      <w:r w:rsidR="00F65D22" w:rsidRPr="005B2AA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8F19D9" w:rsidRDefault="003C7C61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1899E55A" w14:textId="77777777" w:rsidR="005B2AA1" w:rsidRPr="00B2004B" w:rsidRDefault="005B2AA1" w:rsidP="005B2A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781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732781">
        <w:rPr>
          <w:rFonts w:ascii="Times New Roman" w:hAnsi="Times New Roman" w:cs="Times New Roman"/>
          <w:sz w:val="24"/>
          <w:szCs w:val="24"/>
        </w:rPr>
        <w:t>решение Думы города Мегиона от 20.11.2024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781">
        <w:rPr>
          <w:rFonts w:ascii="Times New Roman" w:hAnsi="Times New Roman" w:cs="Times New Roman"/>
          <w:sz w:val="24"/>
          <w:szCs w:val="24"/>
        </w:rPr>
        <w:t>421 «О прогнозном плане (программе) приватизации муниципального имущества городского округа Мегион на 2024 год».</w:t>
      </w:r>
      <w:r w:rsidRPr="00B2004B">
        <w:rPr>
          <w:sz w:val="24"/>
          <w:szCs w:val="28"/>
        </w:rPr>
        <w:t xml:space="preserve"> </w:t>
      </w:r>
      <w:r w:rsidRPr="00B2004B">
        <w:rPr>
          <w:rFonts w:ascii="Times New Roman" w:hAnsi="Times New Roman" w:cs="Times New Roman"/>
          <w:sz w:val="24"/>
          <w:szCs w:val="28"/>
        </w:rPr>
        <w:t>Объекты электросетевого хозяйства включ</w:t>
      </w:r>
      <w:r>
        <w:rPr>
          <w:rFonts w:ascii="Times New Roman" w:hAnsi="Times New Roman" w:cs="Times New Roman"/>
          <w:sz w:val="24"/>
          <w:szCs w:val="28"/>
        </w:rPr>
        <w:t>ены</w:t>
      </w:r>
      <w:r w:rsidRPr="00B2004B">
        <w:rPr>
          <w:rFonts w:ascii="Times New Roman" w:hAnsi="Times New Roman" w:cs="Times New Roman"/>
          <w:sz w:val="24"/>
          <w:szCs w:val="24"/>
        </w:rPr>
        <w:t xml:space="preserve"> в прогнозный план (программу) приватизации муниципального имущества в связи с необходимостью пополнения доходной части бюджета городского округа Мегион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06CDC" w14:textId="31FDA762" w:rsidR="005B2AA1" w:rsidRDefault="005B2AA1" w:rsidP="005B2A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07">
        <w:rPr>
          <w:rFonts w:ascii="Times New Roman" w:eastAsia="Calibri" w:hAnsi="Times New Roman" w:cs="Times New Roman"/>
          <w:sz w:val="24"/>
          <w:szCs w:val="24"/>
        </w:rPr>
        <w:t xml:space="preserve">Исходя из состава, предлагаемого к приватизации муниципального </w:t>
      </w:r>
      <w:r w:rsidR="00355781" w:rsidRPr="00AE6E07">
        <w:rPr>
          <w:rFonts w:ascii="Times New Roman" w:eastAsia="Calibri" w:hAnsi="Times New Roman" w:cs="Times New Roman"/>
          <w:sz w:val="24"/>
          <w:szCs w:val="24"/>
        </w:rPr>
        <w:t xml:space="preserve">имущества, </w:t>
      </w:r>
      <w:r w:rsidRPr="00AE6E07">
        <w:rPr>
          <w:rFonts w:ascii="Times New Roman" w:eastAsia="Calibri" w:hAnsi="Times New Roman" w:cs="Times New Roman"/>
          <w:sz w:val="24"/>
          <w:szCs w:val="24"/>
        </w:rPr>
        <w:t xml:space="preserve">ожидалось получение доходов в бюджет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AE6E07">
        <w:rPr>
          <w:rFonts w:ascii="Times New Roman" w:eastAsia="Calibri" w:hAnsi="Times New Roman" w:cs="Times New Roman"/>
          <w:sz w:val="24"/>
          <w:szCs w:val="24"/>
        </w:rPr>
        <w:t>ород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90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6E07">
        <w:rPr>
          <w:rFonts w:ascii="Times New Roman" w:eastAsia="Calibri" w:hAnsi="Times New Roman" w:cs="Times New Roman"/>
          <w:sz w:val="24"/>
          <w:szCs w:val="24"/>
        </w:rPr>
        <w:t xml:space="preserve">Мегион в размере 74 842,23 </w:t>
      </w:r>
      <w:proofErr w:type="spellStart"/>
      <w:r w:rsidRPr="00AE6E07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AE6E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5D127C" w14:textId="28100E3F" w:rsidR="005B2AA1" w:rsidRPr="00AE6E07" w:rsidRDefault="005B2AA1" w:rsidP="005B2A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05D65">
        <w:rPr>
          <w:rFonts w:ascii="Times New Roman" w:hAnsi="Times New Roman" w:cs="Times New Roman"/>
          <w:sz w:val="24"/>
          <w:szCs w:val="24"/>
        </w:rPr>
        <w:t xml:space="preserve">ешение Думы города Мегиона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5D65">
        <w:rPr>
          <w:rFonts w:ascii="Times New Roman" w:hAnsi="Times New Roman" w:cs="Times New Roman"/>
          <w:sz w:val="24"/>
          <w:szCs w:val="24"/>
        </w:rPr>
        <w:t>0.11.2024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65">
        <w:rPr>
          <w:rFonts w:ascii="Times New Roman" w:hAnsi="Times New Roman" w:cs="Times New Roman"/>
          <w:sz w:val="24"/>
          <w:szCs w:val="24"/>
        </w:rPr>
        <w:t>421 «О прогнозном плане (программе) приватизации муниципального имущества городс</w:t>
      </w:r>
      <w:r>
        <w:rPr>
          <w:rFonts w:ascii="Times New Roman" w:hAnsi="Times New Roman" w:cs="Times New Roman"/>
          <w:sz w:val="24"/>
          <w:szCs w:val="24"/>
        </w:rPr>
        <w:t>кого округа Мегион на 2024 год», признано</w:t>
      </w:r>
      <w:r w:rsidRPr="00705D65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решением Думы города Мегиона от 23.12.2024 № 430 «О прогнозном плане (программе) приватизации муниципального имущества городского округа Мегион на 2025 год».</w:t>
      </w:r>
    </w:p>
    <w:p w14:paraId="499F5621" w14:textId="679ADB5D" w:rsidR="001D40AA" w:rsidRPr="008F19D9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>Внесены изменения в Порядок управления и распоряжения имуществом, находящимся в муниципальной собственности города Мегиона, в части предоставления документов для получения согласия на отчуждение недвижимого имущества муниципальные унитарные предприятия, за которыми это имущество закреплено на праве хозяйственного ведения, в том числе исключения из списка документов технического паспорта, справки органа технической инвентаризации, кадастрового паспорта объекта, а также внесено изменение в подпункт 2.1. пункта 2 Приложения к Порядку, характеризующие технические характеристики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A087A" w14:textId="77777777" w:rsidR="001913A6" w:rsidRPr="008F19D9" w:rsidRDefault="001913A6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43BEA61F" w14:textId="67532E7A" w:rsidR="00B34B25" w:rsidRPr="008F19D9" w:rsidRDefault="0092799D" w:rsidP="00E0474A">
      <w:pPr>
        <w:tabs>
          <w:tab w:val="left" w:pos="426"/>
        </w:tabs>
        <w:spacing w:after="0" w:line="0" w:lineRule="atLeast"/>
        <w:jc w:val="center"/>
        <w:rPr>
          <w:color w:val="0070C0"/>
          <w:sz w:val="24"/>
          <w:szCs w:val="24"/>
        </w:rPr>
      </w:pPr>
      <w:r w:rsidRPr="005B2AA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C651A" w:rsidRPr="005B2A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.6. </w:t>
      </w:r>
      <w:r w:rsidR="00E26DD9" w:rsidRPr="005B2AA1">
        <w:rPr>
          <w:rFonts w:ascii="Times New Roman" w:hAnsi="Times New Roman"/>
          <w:b/>
          <w:color w:val="000000" w:themeColor="text1"/>
          <w:sz w:val="24"/>
          <w:szCs w:val="24"/>
        </w:rPr>
        <w:t>Социальная политика</w:t>
      </w:r>
    </w:p>
    <w:p w14:paraId="06D994F9" w14:textId="77777777" w:rsidR="00D87B61" w:rsidRPr="008F19D9" w:rsidRDefault="00D87B61" w:rsidP="00FB6FB6">
      <w:pPr>
        <w:pStyle w:val="af0"/>
        <w:ind w:left="567"/>
        <w:jc w:val="both"/>
        <w:rPr>
          <w:color w:val="0070C0"/>
          <w:sz w:val="24"/>
          <w:szCs w:val="24"/>
        </w:rPr>
      </w:pPr>
    </w:p>
    <w:p w14:paraId="7EA39569" w14:textId="0EED6790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044">
        <w:rPr>
          <w:rFonts w:ascii="Times New Roman" w:hAnsi="Times New Roman" w:cs="Times New Roman"/>
          <w:sz w:val="24"/>
          <w:szCs w:val="24"/>
        </w:rPr>
        <w:t>Внесены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5CAE41" w14:textId="48326C20" w:rsidR="005B2AA1" w:rsidRPr="00E0474A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0044">
        <w:rPr>
          <w:rFonts w:ascii="Times New Roman" w:hAnsi="Times New Roman" w:cs="Times New Roman"/>
          <w:sz w:val="24"/>
          <w:szCs w:val="24"/>
        </w:rPr>
        <w:t xml:space="preserve"> в Положение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в части уточнения</w:t>
      </w:r>
      <w:r>
        <w:rPr>
          <w:rFonts w:ascii="Times New Roman" w:hAnsi="Times New Roman" w:cs="Times New Roman"/>
          <w:sz w:val="24"/>
          <w:szCs w:val="24"/>
        </w:rPr>
        <w:t xml:space="preserve"> данных Постановления Думы Ханты-Мансийского автономного округа – Югры, которым утверждено официальное толкование отдельных норм Закона Ханты-Мансийского автономного округа - Югры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</w:t>
      </w:r>
      <w:r w:rsidR="00E0474A">
        <w:rPr>
          <w:rFonts w:ascii="Times New Roman" w:hAnsi="Times New Roman" w:cs="Times New Roman"/>
          <w:sz w:val="24"/>
          <w:szCs w:val="24"/>
        </w:rPr>
        <w:t>ого автономного округа – Югры».</w:t>
      </w:r>
    </w:p>
    <w:p w14:paraId="05376C80" w14:textId="7105AF9A" w:rsidR="005B2AA1" w:rsidRDefault="005B2AA1" w:rsidP="0007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57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57FC">
        <w:rPr>
          <w:rFonts w:ascii="Times New Roman" w:hAnsi="Times New Roman" w:cs="Times New Roman"/>
          <w:sz w:val="24"/>
          <w:szCs w:val="24"/>
        </w:rPr>
        <w:t>орядок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4A29BD" w14:textId="77777777" w:rsidR="005B2AA1" w:rsidRPr="00D757FC" w:rsidRDefault="005B2AA1" w:rsidP="005B2AA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1) в части представления г</w:t>
      </w:r>
      <w:r w:rsidRPr="0032102A">
        <w:rPr>
          <w:rFonts w:ascii="Times New Roman" w:hAnsi="Times New Roman" w:cs="Times New Roman"/>
          <w:color w:val="auto"/>
          <w:sz w:val="24"/>
          <w:szCs w:val="24"/>
        </w:rPr>
        <w:t xml:space="preserve">ражданином по собственной инициативе одновременно с документами, указанными в </w:t>
      </w:r>
      <w:r>
        <w:rPr>
          <w:rFonts w:ascii="Times New Roman" w:hAnsi="Times New Roman" w:cs="Times New Roman"/>
          <w:color w:val="auto"/>
          <w:sz w:val="24"/>
          <w:szCs w:val="24"/>
        </w:rPr>
        <w:t>пункте 3 раздела 3 Порядка с</w:t>
      </w:r>
      <w:r w:rsidRPr="0032102A">
        <w:rPr>
          <w:rFonts w:ascii="Times New Roman" w:hAnsi="Times New Roman" w:cs="Times New Roman"/>
          <w:color w:val="auto"/>
          <w:sz w:val="24"/>
          <w:szCs w:val="24"/>
        </w:rPr>
        <w:t>правк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2102A">
        <w:rPr>
          <w:rFonts w:ascii="Times New Roman" w:hAnsi="Times New Roman" w:cs="Times New Roman"/>
          <w:color w:val="auto"/>
          <w:sz w:val="24"/>
          <w:szCs w:val="24"/>
        </w:rPr>
        <w:t xml:space="preserve"> о размере получаемой страховой пенсии по старости (инвалидности) и дате ее назначения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A301D3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Pr="00D75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уточнены сроки своевременной выплаты (приостановки выплаты) пенсии за выслугу лет Комиссия до 10-го числа каждого месяца, а также получения сведений о трудовой деятельности лиц, замещавшим муниципальные должности на постоянной основе и должности муниципальной службы в органах местного самоуправления города Мегиона в системе межведомственного взаимодействия сведения о трудовой деятельности данных лиц, от Фонда;</w:t>
      </w:r>
    </w:p>
    <w:p w14:paraId="32DC9900" w14:textId="77777777" w:rsidR="005B2AA1" w:rsidRDefault="005B2AA1" w:rsidP="005B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признаны утратившими силу </w:t>
      </w:r>
      <w:hyperlink r:id="rId33" w:history="1">
        <w:r w:rsidRPr="0032102A">
          <w:rPr>
            <w:rFonts w:ascii="Times New Roman" w:hAnsi="Times New Roman" w:cs="Times New Roman"/>
            <w:sz w:val="24"/>
            <w:szCs w:val="24"/>
          </w:rPr>
          <w:t>пункты 9</w:t>
        </w:r>
      </w:hyperlink>
      <w:r w:rsidRPr="0032102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 w:rsidRPr="0032102A"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предусматривающие:</w:t>
      </w:r>
    </w:p>
    <w:p w14:paraId="53E65151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BCB">
        <w:rPr>
          <w:rFonts w:ascii="Times New Roman" w:hAnsi="Times New Roman" w:cs="Times New Roman"/>
          <w:sz w:val="24"/>
          <w:szCs w:val="24"/>
        </w:rPr>
        <w:t>- регистрацию (перерегистрацию) получателей пенсии за выслугу лет кадровой службой администрации города один раз в год до 1 апреля;</w:t>
      </w:r>
    </w:p>
    <w:p w14:paraId="45CA72BB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</w:t>
      </w:r>
      <w:r w:rsidRPr="00002BCB">
        <w:rPr>
          <w:rFonts w:ascii="Times New Roman" w:hAnsi="Times New Roman" w:cs="Times New Roman"/>
          <w:sz w:val="24"/>
          <w:szCs w:val="24"/>
        </w:rPr>
        <w:t>в Комиссию:</w:t>
      </w:r>
    </w:p>
    <w:p w14:paraId="02A055C4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BCB">
        <w:rPr>
          <w:rFonts w:ascii="Times New Roman" w:hAnsi="Times New Roman" w:cs="Times New Roman"/>
          <w:sz w:val="24"/>
          <w:szCs w:val="24"/>
        </w:rPr>
        <w:t>1) оригинал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BCB">
        <w:rPr>
          <w:rFonts w:ascii="Times New Roman" w:hAnsi="Times New Roman" w:cs="Times New Roman"/>
          <w:sz w:val="24"/>
          <w:szCs w:val="24"/>
        </w:rPr>
        <w:t xml:space="preserve"> трудовой книжки или заверенн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02BCB">
        <w:rPr>
          <w:rFonts w:ascii="Times New Roman" w:hAnsi="Times New Roman" w:cs="Times New Roman"/>
          <w:sz w:val="24"/>
          <w:szCs w:val="24"/>
        </w:rPr>
        <w:t xml:space="preserve"> в установленном порядке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BCB">
        <w:rPr>
          <w:rFonts w:ascii="Times New Roman" w:hAnsi="Times New Roman" w:cs="Times New Roman"/>
          <w:sz w:val="24"/>
          <w:szCs w:val="24"/>
        </w:rPr>
        <w:t xml:space="preserve"> трудовой книжки (первый и последний лист с записью) и (или) 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BCB">
        <w:rPr>
          <w:rFonts w:ascii="Times New Roman" w:hAnsi="Times New Roman" w:cs="Times New Roman"/>
          <w:sz w:val="24"/>
          <w:szCs w:val="24"/>
        </w:rPr>
        <w:t xml:space="preserve"> из электронной трудовой книжки;</w:t>
      </w:r>
    </w:p>
    <w:p w14:paraId="5C06EDE8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BCB">
        <w:rPr>
          <w:rFonts w:ascii="Times New Roman" w:hAnsi="Times New Roman" w:cs="Times New Roman"/>
          <w:sz w:val="24"/>
          <w:szCs w:val="24"/>
        </w:rPr>
        <w:t>2)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BCB">
        <w:rPr>
          <w:rFonts w:ascii="Times New Roman" w:hAnsi="Times New Roman" w:cs="Times New Roman"/>
          <w:sz w:val="24"/>
          <w:szCs w:val="24"/>
        </w:rPr>
        <w:t xml:space="preserve"> приказа о приеме на работу (при условии поступления на работу);</w:t>
      </w:r>
    </w:p>
    <w:p w14:paraId="10E1D5D9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2BCB">
        <w:rPr>
          <w:rFonts w:ascii="Times New Roman" w:hAnsi="Times New Roman" w:cs="Times New Roman"/>
          <w:sz w:val="24"/>
          <w:szCs w:val="24"/>
        </w:rPr>
        <w:t>) 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2BCB">
        <w:rPr>
          <w:rFonts w:ascii="Times New Roman" w:hAnsi="Times New Roman" w:cs="Times New Roman"/>
          <w:sz w:val="24"/>
          <w:szCs w:val="24"/>
        </w:rPr>
        <w:t xml:space="preserve"> Ханты-Мансийского негосударственного пенсионного фонда о неполучении дополнительной пенсии;</w:t>
      </w:r>
    </w:p>
    <w:p w14:paraId="42D593EA" w14:textId="77777777" w:rsidR="005B2AA1" w:rsidRPr="00002BCB" w:rsidRDefault="005B2AA1" w:rsidP="005B2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BCB">
        <w:rPr>
          <w:rFonts w:ascii="Times New Roman" w:hAnsi="Times New Roman" w:cs="Times New Roman"/>
          <w:sz w:val="24"/>
          <w:szCs w:val="24"/>
        </w:rPr>
        <w:t>5) данные реквизитов кредитного учреждения, в котором открыт лицевой счет получателя пенсии за выслугу лет.</w:t>
      </w:r>
    </w:p>
    <w:p w14:paraId="6ADC76C5" w14:textId="1FB4DD49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002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отменено условие невыплаты</w:t>
      </w:r>
      <w:r w:rsidRPr="00002BCB">
        <w:rPr>
          <w:rFonts w:ascii="Times New Roman" w:hAnsi="Times New Roman" w:cs="Times New Roman"/>
          <w:sz w:val="24"/>
          <w:szCs w:val="24"/>
        </w:rPr>
        <w:t xml:space="preserve"> пенсии за выслугу лет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02BCB">
        <w:rPr>
          <w:rFonts w:ascii="Times New Roman" w:hAnsi="Times New Roman" w:cs="Times New Roman"/>
          <w:sz w:val="24"/>
          <w:szCs w:val="24"/>
        </w:rPr>
        <w:t>ражданам, не прош</w:t>
      </w:r>
      <w:r>
        <w:rPr>
          <w:rFonts w:ascii="Times New Roman" w:hAnsi="Times New Roman" w:cs="Times New Roman"/>
          <w:sz w:val="24"/>
          <w:szCs w:val="24"/>
        </w:rPr>
        <w:t xml:space="preserve">едшим своевременно регистрацию </w:t>
      </w:r>
      <w:r w:rsidR="00E0474A">
        <w:rPr>
          <w:rFonts w:ascii="Times New Roman" w:hAnsi="Times New Roman" w:cs="Times New Roman"/>
          <w:sz w:val="24"/>
          <w:szCs w:val="24"/>
        </w:rPr>
        <w:t>(перерегистрации).</w:t>
      </w:r>
    </w:p>
    <w:p w14:paraId="7D88AE9F" w14:textId="57DCB833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Порядок награждения наградами Думы города Мегиона, в части увеличения единовременной денежной выплаты</w:t>
      </w:r>
      <w:r w:rsidRPr="00FC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гражданину, награжденному Почетной грамотой, из которой производится удержание суммы налога на доходы физических лиц в соответствии с</w:t>
      </w:r>
      <w:r w:rsidR="00E0474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14:paraId="7FA015E0" w14:textId="77777777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 </w:t>
      </w:r>
      <w:r w:rsidRPr="00722053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22053">
        <w:rPr>
          <w:rFonts w:ascii="Times New Roman" w:hAnsi="Times New Roman" w:cs="Times New Roman"/>
          <w:bCs/>
          <w:sz w:val="24"/>
          <w:szCs w:val="24"/>
        </w:rPr>
        <w:t xml:space="preserve"> о комиссии по противодействию коррупции в Думе города Мегиона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части уточнения наименования городского округа, основания проведения заседания комиссии и их сроки, </w:t>
      </w:r>
      <w:r w:rsidRPr="00C146D3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ования</w:t>
      </w:r>
      <w:r w:rsidRPr="00C146D3">
        <w:rPr>
          <w:rFonts w:ascii="Times New Roman" w:hAnsi="Times New Roman" w:cs="Times New Roman"/>
          <w:sz w:val="24"/>
          <w:szCs w:val="24"/>
        </w:rPr>
        <w:t xml:space="preserve"> для освобождения лица от дисциплинарной ответственности за несоблюдение ограничений, запретов и требований, обязанностей, установленных Федеральным </w:t>
      </w:r>
      <w:hyperlink r:id="rId35" w:history="1">
        <w:r w:rsidRPr="00C146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46D3">
        <w:rPr>
          <w:rFonts w:ascii="Times New Roman" w:hAnsi="Times New Roman" w:cs="Times New Roman"/>
          <w:sz w:val="24"/>
          <w:szCs w:val="24"/>
        </w:rPr>
        <w:t xml:space="preserve"> от 25.12.200</w:t>
      </w:r>
      <w:r>
        <w:rPr>
          <w:rFonts w:ascii="Times New Roman" w:hAnsi="Times New Roman" w:cs="Times New Roman"/>
          <w:sz w:val="24"/>
          <w:szCs w:val="24"/>
        </w:rPr>
        <w:t>8 № 273-ФЗ «</w:t>
      </w:r>
      <w:r w:rsidRPr="00C146D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46D3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а также неис</w:t>
      </w:r>
      <w:r>
        <w:rPr>
          <w:rFonts w:ascii="Times New Roman" w:hAnsi="Times New Roman" w:cs="Times New Roman"/>
          <w:sz w:val="24"/>
          <w:szCs w:val="24"/>
        </w:rPr>
        <w:t xml:space="preserve">полнения указанных обязанностей, </w:t>
      </w:r>
      <w:r>
        <w:rPr>
          <w:rFonts w:ascii="Times New Roman" w:hAnsi="Times New Roman" w:cs="Times New Roman"/>
          <w:bCs/>
          <w:sz w:val="24"/>
          <w:szCs w:val="24"/>
        </w:rPr>
        <w:t>принимаемое комиссией решение, в том числе в</w:t>
      </w:r>
      <w:r w:rsidRPr="00C146D3">
        <w:rPr>
          <w:rFonts w:ascii="Times New Roman" w:hAnsi="Times New Roman" w:cs="Times New Roman"/>
          <w:sz w:val="24"/>
          <w:szCs w:val="24"/>
        </w:rPr>
        <w:t xml:space="preserve"> случае принятия комиссией решения,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C146D3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нарушившее запреты, ограничения и обязанности, установленные </w:t>
      </w:r>
      <w:hyperlink r:id="rId36" w:history="1">
        <w:r w:rsidRPr="00C146D3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C146D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history="1">
        <w:r w:rsidRPr="00C146D3">
          <w:rPr>
            <w:rFonts w:ascii="Times New Roman" w:hAnsi="Times New Roman" w:cs="Times New Roman"/>
            <w:sz w:val="24"/>
            <w:szCs w:val="24"/>
          </w:rPr>
          <w:t>4.1-1 статьи 12.1</w:t>
        </w:r>
      </w:hyperlink>
      <w:r w:rsidRPr="00C146D3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>
        <w:rPr>
          <w:rFonts w:ascii="Times New Roman" w:hAnsi="Times New Roman" w:cs="Times New Roman"/>
          <w:sz w:val="24"/>
          <w:szCs w:val="24"/>
        </w:rPr>
        <w:t>она от 25.12.2008 №</w:t>
      </w:r>
      <w:r w:rsidRPr="00C146D3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46D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46D3">
        <w:rPr>
          <w:rFonts w:ascii="Times New Roman" w:hAnsi="Times New Roman" w:cs="Times New Roman"/>
          <w:sz w:val="24"/>
          <w:szCs w:val="24"/>
        </w:rPr>
        <w:t xml:space="preserve">, несет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него обстоятельств, признанных таковыми в соответствии с </w:t>
      </w:r>
      <w:hyperlink r:id="rId38" w:history="1">
        <w:r w:rsidRPr="00C146D3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C146D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" w:history="1">
        <w:r w:rsidRPr="00C146D3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C146D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если иное не предусмотрено федеральными конституционными з</w:t>
      </w:r>
      <w:r>
        <w:rPr>
          <w:rFonts w:ascii="Times New Roman" w:hAnsi="Times New Roman" w:cs="Times New Roman"/>
          <w:sz w:val="24"/>
          <w:szCs w:val="24"/>
        </w:rPr>
        <w:t>аконами, федеральными законами; также в состав комиссии включен</w:t>
      </w:r>
      <w:r w:rsidRPr="00097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согласованию) на основании запроса председателя Думы города Мегиона, </w:t>
      </w:r>
    </w:p>
    <w:p w14:paraId="71E23F3D" w14:textId="028B5D0A" w:rsidR="005B2AA1" w:rsidRDefault="005B2AA1" w:rsidP="00E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уточнено как принимается решение, то есть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</w:t>
      </w:r>
      <w:r w:rsidR="00E0474A">
        <w:rPr>
          <w:rFonts w:ascii="Times New Roman" w:hAnsi="Times New Roman" w:cs="Times New Roman"/>
          <w:sz w:val="24"/>
          <w:szCs w:val="24"/>
        </w:rPr>
        <w:t>енов комиссии.</w:t>
      </w:r>
    </w:p>
    <w:p w14:paraId="2B23A078" w14:textId="2D13FAA7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4A">
        <w:rPr>
          <w:rFonts w:ascii="Times New Roman" w:hAnsi="Times New Roman" w:cs="Times New Roman"/>
          <w:sz w:val="24"/>
          <w:szCs w:val="24"/>
        </w:rPr>
        <w:t>- в С</w:t>
      </w:r>
      <w:r w:rsidRPr="00E0474A">
        <w:rPr>
          <w:rFonts w:ascii="Times New Roman" w:hAnsi="Times New Roman" w:cs="Times New Roman"/>
          <w:bCs/>
          <w:sz w:val="24"/>
          <w:szCs w:val="24"/>
        </w:rPr>
        <w:t>хему одномандатных избирательных округов для проведения</w:t>
      </w:r>
      <w:r w:rsidRPr="001808A0">
        <w:rPr>
          <w:rFonts w:ascii="Times New Roman" w:hAnsi="Times New Roman" w:cs="Times New Roman"/>
          <w:bCs/>
        </w:rPr>
        <w:t xml:space="preserve"> выборо</w:t>
      </w:r>
      <w:r>
        <w:rPr>
          <w:rFonts w:ascii="Times New Roman" w:hAnsi="Times New Roman" w:cs="Times New Roman"/>
          <w:bCs/>
        </w:rPr>
        <w:t>в депутатов Думы города Мегиона, в части уточнения г</w:t>
      </w:r>
      <w:r>
        <w:rPr>
          <w:rFonts w:ascii="Times New Roman" w:hAnsi="Times New Roman" w:cs="Times New Roman"/>
          <w:sz w:val="24"/>
          <w:szCs w:val="24"/>
        </w:rPr>
        <w:t>раниц</w:t>
      </w:r>
      <w:r w:rsidRPr="00E97FF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E0474A">
        <w:rPr>
          <w:rFonts w:ascii="Times New Roman" w:hAnsi="Times New Roman" w:cs="Times New Roman"/>
          <w:sz w:val="24"/>
          <w:szCs w:val="24"/>
        </w:rPr>
        <w:t>ых округов № 10, № 12.</w:t>
      </w:r>
    </w:p>
    <w:p w14:paraId="11BD3AE4" w14:textId="3FAAF2CF" w:rsidR="005B2AA1" w:rsidRDefault="005B2AA1" w:rsidP="00E04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0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Порядок участия муниципального образования город Мегион в организациях межмуниципального сотрудничества, в части уточнения форм участия м</w:t>
      </w:r>
      <w:r w:rsidRPr="007C4F11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C4F11">
        <w:rPr>
          <w:rFonts w:ascii="Times New Roman" w:hAnsi="Times New Roman" w:cs="Times New Roman"/>
          <w:sz w:val="24"/>
          <w:szCs w:val="24"/>
        </w:rPr>
        <w:t xml:space="preserve"> образование в межмуниципальном сотрудничестве</w:t>
      </w:r>
      <w:r>
        <w:rPr>
          <w:rFonts w:ascii="Times New Roman" w:hAnsi="Times New Roman" w:cs="Times New Roman"/>
          <w:sz w:val="24"/>
          <w:szCs w:val="24"/>
        </w:rPr>
        <w:t>, изменения н</w:t>
      </w:r>
      <w:hyperlink r:id="rId40" w:history="1">
        <w:r w:rsidRPr="007C4F11">
          <w:rPr>
            <w:rFonts w:ascii="Times New Roman" w:hAnsi="Times New Roman" w:cs="Times New Roman"/>
            <w:sz w:val="24"/>
            <w:szCs w:val="24"/>
          </w:rPr>
          <w:t>аименовани</w:t>
        </w:r>
        <w:r>
          <w:rPr>
            <w:rFonts w:ascii="Times New Roman" w:hAnsi="Times New Roman" w:cs="Times New Roman"/>
            <w:sz w:val="24"/>
            <w:szCs w:val="24"/>
          </w:rPr>
          <w:t>й</w:t>
        </w:r>
        <w:r w:rsidRPr="007C4F11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раздела 3, раздела 6 Порядка, определено кто осуществляет функции и полномочия учредителя в межмуниципальном печатном средстве массовой информации, определено , что </w:t>
      </w:r>
      <w:r w:rsidRPr="007C4F11">
        <w:rPr>
          <w:rFonts w:ascii="Times New Roman" w:hAnsi="Times New Roman" w:cs="Times New Roman"/>
          <w:sz w:val="24"/>
          <w:szCs w:val="24"/>
        </w:rPr>
        <w:t xml:space="preserve">лицо, инициирующее создание межмуниципального печатного средства массовой информации, сетевого издания предоставляет в орган местного самоуправления, выступающий соучредителем </w:t>
      </w:r>
      <w:r w:rsidRPr="007C4F11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межмуниципального печатного средства массовой информации, сетевого издания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определенные документы для принятия решения, уточнены случаи прекращения </w:t>
      </w:r>
      <w:r w:rsidRPr="007C4F11">
        <w:rPr>
          <w:rFonts w:ascii="Times New Roman" w:hAnsi="Times New Roman" w:cs="Times New Roman"/>
          <w:sz w:val="24"/>
          <w:szCs w:val="24"/>
        </w:rPr>
        <w:t>межмуниципально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C4F11">
        <w:rPr>
          <w:rFonts w:ascii="Times New Roman" w:hAnsi="Times New Roman" w:cs="Times New Roman"/>
          <w:sz w:val="24"/>
          <w:szCs w:val="24"/>
        </w:rPr>
        <w:t xml:space="preserve"> сотрудничеств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1CC64239" w14:textId="23890210" w:rsidR="003D018F" w:rsidRPr="008F19D9" w:rsidRDefault="005B2AA1" w:rsidP="00074CE9">
      <w:pPr>
        <w:spacing w:after="0" w:line="240" w:lineRule="auto"/>
        <w:ind w:firstLine="708"/>
        <w:jc w:val="both"/>
        <w:rPr>
          <w:color w:val="0070C0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решение Думы города Мегиона от 27.09.2024 № 405 (с изменением от 29.11.2024 № 423) «О дополнительной мере социальной поддержки граждан в городском округе Мегион, заключивших контракт о прохождении военной службы в Вооруженных Силах Российской Федерации, направленных для выполнения задач в ходе специальной военной операции» установлена дополнительная мера социальной поддержки граждан в городском округе Мегион, заключивших контракт о прохождении военной службы в Вооруженных Силах Российской Федерации, направленных для выполнения задач в ходе специальной военной операции, в виде единовременной денежной выплаты в размере 150 000 (сто пятьдесят тысяч) рублей, финансирование расходов на предоставление дополнительной меры социальной поддержки осуществляется за счет средств бюджета городского округа Мегион, решение вступило в силу после его официального опубликования и распространяется на правоотношения, возникшие с 01.10.2024 по 31.12.2025.</w:t>
      </w:r>
    </w:p>
    <w:p w14:paraId="42338AC9" w14:textId="50EC9B94" w:rsidR="00E15639" w:rsidRPr="00560F8D" w:rsidRDefault="00E15639" w:rsidP="00E1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76522" w14:textId="5C6AAC3E" w:rsidR="00350230" w:rsidRPr="00A853BA" w:rsidRDefault="00756274" w:rsidP="00A853BA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560F8D">
        <w:rPr>
          <w:rFonts w:ascii="Times New Roman" w:hAnsi="Times New Roman" w:cs="Times New Roman"/>
          <w:b/>
          <w:sz w:val="24"/>
          <w:szCs w:val="24"/>
        </w:rPr>
        <w:t>Контрольная деяте</w:t>
      </w:r>
      <w:r w:rsidR="000727D8">
        <w:rPr>
          <w:rFonts w:ascii="Times New Roman" w:hAnsi="Times New Roman" w:cs="Times New Roman"/>
          <w:b/>
          <w:sz w:val="24"/>
          <w:szCs w:val="24"/>
        </w:rPr>
        <w:t xml:space="preserve">льность </w:t>
      </w:r>
      <w:r w:rsidR="00A853BA">
        <w:rPr>
          <w:rFonts w:ascii="Times New Roman" w:hAnsi="Times New Roman" w:cs="Times New Roman"/>
          <w:b/>
          <w:sz w:val="24"/>
          <w:szCs w:val="24"/>
        </w:rPr>
        <w:t>Думы города</w:t>
      </w:r>
    </w:p>
    <w:p w14:paraId="3109E97B" w14:textId="77777777" w:rsidR="004C5A74" w:rsidRPr="00560F8D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7EA415" w14:textId="37B12BD0" w:rsidR="00090E42" w:rsidRPr="004B189B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Дума города осуществляет контроль исполнения органами местного самоуп</w:t>
      </w:r>
      <w:r w:rsidR="00A853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равления городского округа</w:t>
      </w:r>
      <w:r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Мегион, должностными лицами, полномочий по решению вопросов местного значения, 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за исполнением принятых решений Думы </w:t>
      </w:r>
      <w:r w:rsidR="00F91ACA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города 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>и протокольных поручений Думы</w:t>
      </w:r>
      <w:r w:rsidR="00F91ACA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города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Pr="004B189B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5CCCD254" w:rsidR="00863AE8" w:rsidRPr="004B189B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В рамках бюджетных полномочий 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Дума города осуществляет 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решени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я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о бюджетно-финансовым вопросам; 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текущий контроль – в ходе рассмотрения отдел</w:t>
      </w:r>
      <w:r w:rsidR="00A853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ьных вопросов исполнения бюджета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на заседаниях комиссий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и 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а городского округа</w:t>
      </w:r>
      <w:r w:rsidR="00863AE8" w:rsidRPr="004B18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14:paraId="3F0CBDFB" w14:textId="77777777" w:rsidR="0012284E" w:rsidRPr="004B189B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89B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- это 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>заслушивани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на заседаниях </w:t>
      </w:r>
      <w:r w:rsidR="00D51B50" w:rsidRPr="004B189B">
        <w:rPr>
          <w:rFonts w:ascii="Times New Roman" w:hAnsi="Times New Roman"/>
          <w:color w:val="000000" w:themeColor="text1"/>
          <w:sz w:val="24"/>
          <w:szCs w:val="24"/>
        </w:rPr>
        <w:t>Думы</w:t>
      </w:r>
      <w:r w:rsidR="00F91ACA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города</w:t>
      </w:r>
      <w:r w:rsidR="00D51B50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постоянных депутатских 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>комисси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>ях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обращений с депутатскими запросами, </w:t>
      </w:r>
      <w:r w:rsidR="00156FC7" w:rsidRPr="004B189B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0806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предложений в план работы 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>Контрольно-счетной палаты город</w:t>
      </w:r>
      <w:r w:rsidR="00F91ACA" w:rsidRPr="004B189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B1148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1ACA" w:rsidRPr="004B189B">
        <w:rPr>
          <w:rFonts w:ascii="Times New Roman" w:hAnsi="Times New Roman"/>
          <w:color w:val="000000" w:themeColor="text1"/>
          <w:sz w:val="24"/>
          <w:szCs w:val="24"/>
        </w:rPr>
        <w:t>Мегиона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для проведения контрольных мероприятий.</w:t>
      </w:r>
    </w:p>
    <w:p w14:paraId="664B786B" w14:textId="44911E9F" w:rsidR="00156FC7" w:rsidRPr="004B189B" w:rsidRDefault="0012284E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89B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4B189B" w:rsidRPr="004B189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9C7C5F" w:rsidRPr="004B189B">
        <w:rPr>
          <w:rFonts w:ascii="Times New Roman" w:hAnsi="Times New Roman"/>
          <w:color w:val="000000" w:themeColor="text1"/>
          <w:sz w:val="24"/>
          <w:szCs w:val="24"/>
        </w:rPr>
        <w:t>также,</w:t>
      </w:r>
      <w:r w:rsidR="004E2CE1"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как и в предыдущие годы 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неоднократно проводились выездные депутатские комиссии с целью выявления актуальных проблем </w:t>
      </w:r>
      <w:r w:rsidR="00A853BA">
        <w:rPr>
          <w:rFonts w:ascii="Times New Roman" w:hAnsi="Times New Roman"/>
          <w:color w:val="000000" w:themeColor="text1"/>
          <w:sz w:val="24"/>
          <w:szCs w:val="24"/>
        </w:rPr>
        <w:t>граждан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го</w:t>
      </w:r>
      <w:r w:rsidR="00A853BA">
        <w:rPr>
          <w:rFonts w:ascii="Times New Roman" w:hAnsi="Times New Roman"/>
          <w:color w:val="000000" w:themeColor="text1"/>
          <w:sz w:val="24"/>
          <w:szCs w:val="24"/>
        </w:rPr>
        <w:t>рода, а также привлечение их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к участию в выборе объектов благоустройства на</w:t>
      </w:r>
      <w:r w:rsidR="00A853BA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 города и поселка городского типа</w:t>
      </w:r>
      <w:r w:rsidRPr="004B189B">
        <w:rPr>
          <w:rFonts w:ascii="Times New Roman" w:hAnsi="Times New Roman"/>
          <w:color w:val="000000" w:themeColor="text1"/>
          <w:sz w:val="24"/>
          <w:szCs w:val="24"/>
        </w:rPr>
        <w:t xml:space="preserve"> Высокий.</w:t>
      </w:r>
    </w:p>
    <w:p w14:paraId="5AA3BE1A" w14:textId="77777777" w:rsidR="004C20A1" w:rsidRPr="00A414A0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C34092" w14:textId="15299276" w:rsidR="004C20A1" w:rsidRPr="002879F4" w:rsidRDefault="004C20A1" w:rsidP="00A8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9F4">
        <w:rPr>
          <w:rFonts w:ascii="Times New Roman" w:hAnsi="Times New Roman"/>
          <w:b/>
          <w:sz w:val="24"/>
          <w:szCs w:val="24"/>
        </w:rPr>
        <w:t>3.1. Контрольная деятельность посто</w:t>
      </w:r>
      <w:r w:rsidR="00A853BA">
        <w:rPr>
          <w:rFonts w:ascii="Times New Roman" w:hAnsi="Times New Roman"/>
          <w:b/>
          <w:sz w:val="24"/>
          <w:szCs w:val="24"/>
        </w:rPr>
        <w:t>янных депутатских комиссий</w:t>
      </w:r>
    </w:p>
    <w:p w14:paraId="6F646E7F" w14:textId="396B7D77" w:rsidR="002C286B" w:rsidRDefault="002C286B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14:paraId="25BE88E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Заслушан ряд отчетов и информаций, в том числе по поставленным Думой города вопросам:</w:t>
      </w:r>
    </w:p>
    <w:p w14:paraId="1996057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деятельности Отдела Министерства внутренних дел Российской Федерации по городу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Мегиону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2023 год;</w:t>
      </w:r>
    </w:p>
    <w:p w14:paraId="2B5D7FE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отчет о деятельности Контрольно-счетной палаты города Мегиона за 2023 год;</w:t>
      </w:r>
    </w:p>
    <w:p w14:paraId="3CFF8AB1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 исполнении программы «Развитие систем гражданской защиты населения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за 2022-2023 годы (вопросы и проблемы, связанные с реализацией программы);</w:t>
      </w:r>
    </w:p>
    <w:p w14:paraId="32788BBB" w14:textId="445EED46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 итогах деятельности за 2023 год муниципального унитарно</w:t>
      </w:r>
      <w:r w:rsidR="002C53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 предприятия «</w:t>
      </w:r>
      <w:proofErr w:type="spellStart"/>
      <w:r w:rsidR="002C53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="002C53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595603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 результатах оценки эффективности реализации муниципальной программы «Развитие физической культуры и спорта, укрепление общественного здоровья в городе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Мегионе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 годы» за 2023 год;</w:t>
      </w:r>
    </w:p>
    <w:p w14:paraId="5E984125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 эффективности деятельности муниципального казенного учреждения «Центр развития образования» за второе полугодие 2023 года;</w:t>
      </w:r>
    </w:p>
    <w:p w14:paraId="1E0C9895" w14:textId="7F59EFD2" w:rsidR="004D7303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исполнении</w:t>
      </w:r>
      <w:r w:rsidR="004D7303"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подпрограммы </w:t>
      </w:r>
      <w:r w:rsidR="004D7303"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«Содействие развитию жилищного строительства на территории города Мегиона»</w:t>
      </w:r>
      <w:r w:rsid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7303"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программы</w:t>
      </w:r>
      <w:r w:rsid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4D7303"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жилищной сферы на </w:t>
      </w:r>
      <w:r w:rsidR="004D7303" w:rsidRP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территории города Мегиона в 2019-2025 годах</w:t>
      </w:r>
      <w:r w:rsid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2023 год и запланированных мероприятиях на 2024 год</w:t>
      </w:r>
      <w:r w:rsidR="004D7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7FEB95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результатах эффективности реализации муниципальной программы «Развитие гражданского общества на территории города Мегиона» за 2023 год;</w:t>
      </w:r>
    </w:p>
    <w:p w14:paraId="6218545B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ходе исполнения мероприятий «Дорожная карты Югры» по капитальному ремонту здания МАОУ «СОШ № 4»;</w:t>
      </w:r>
    </w:p>
    <w:p w14:paraId="5A691188" w14:textId="36B7F648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</w:t>
      </w:r>
      <w:r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реализации</w:t>
      </w:r>
      <w:r w:rsidR="004D7303"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программы «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доступной среды для инвалидов и других маломобильных групп населения на территории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 годы» за 2023 год;</w:t>
      </w:r>
    </w:p>
    <w:p w14:paraId="0BD26C85" w14:textId="004E436E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 </w:t>
      </w:r>
      <w:r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исполнении</w:t>
      </w:r>
      <w:r w:rsidR="00976176"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9761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программы «Укрепление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межнационального и межконфессионального согласия, профилактика экстремизма и терроризма в городе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Мегионе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за 2023 год и мероприятиях на 2024 год;</w:t>
      </w:r>
    </w:p>
    <w:p w14:paraId="2299E330" w14:textId="280760D9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</w:t>
      </w:r>
      <w:r w:rsidR="005A3877" w:rsidRP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исполнении </w:t>
      </w:r>
      <w:r w:rsidRP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подпрограммы «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Содействие трудовой занятости несовершеннолетних граждан» </w:t>
      </w:r>
      <w:r w:rsid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программы «</w:t>
      </w:r>
      <w:r w:rsidR="005A3877" w:rsidRP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Молодежная политика города Мегиона на период 2023-2025 годы</w:t>
      </w:r>
      <w:r w:rsid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2023 год и плане на 2024 год</w:t>
      </w:r>
      <w:r w:rsidR="005A38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4AD7D1C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</w:t>
      </w:r>
      <w:r w:rsidRPr="006A73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реализации муниципальной программы «Развитие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транспортной системы города Мегиона» за 2023 год и запланированных мероприятиях на 2024 год;</w:t>
      </w:r>
    </w:p>
    <w:p w14:paraId="0EA55864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 исполнении программы по капитальному ремонту многоквартирных домов в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83CB729" w14:textId="75C18CA9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ходе реализации </w:t>
      </w:r>
      <w:r w:rsidRP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подпрограммы «Энергосбережение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повышение энергетической эффективности и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энергобезопасности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города Мегиона» за 2023 год и мероприятиях 2024 года</w:t>
      </w:r>
      <w:r w:rsid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 программы </w:t>
      </w:r>
      <w:r w:rsidR="00952E05" w:rsidRP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«Развитие жилищно-коммунального комплекса и повышение энергетической эффективности в городе </w:t>
      </w:r>
      <w:proofErr w:type="spellStart"/>
      <w:r w:rsidR="00952E05" w:rsidRP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Мегионе</w:t>
      </w:r>
      <w:proofErr w:type="spellEnd"/>
      <w:r w:rsidR="00952E05" w:rsidRP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 годы»</w:t>
      </w:r>
      <w:r w:rsidR="00952E05" w:rsidRPr="00952E05">
        <w:t xml:space="preserve"> </w:t>
      </w:r>
      <w:r w:rsidR="00952E05" w:rsidRPr="00952E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2023 год и мероприятиях 2024 года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C4BA0FF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 ходе исполнения строительства (благоустройства) площади в </w:t>
      </w:r>
      <w:proofErr w:type="spellStart"/>
      <w:proofErr w:type="gram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(исполнение контракта);</w:t>
      </w:r>
    </w:p>
    <w:p w14:paraId="0C6C2F48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подготовке к осенне-зимнему периоду 2024-2025 гг. в учреждениях социальной сферы;</w:t>
      </w:r>
    </w:p>
    <w:p w14:paraId="2D5E8C1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реализации за 2024 год мероприятий по ремонту учреждений социальной сферы города;</w:t>
      </w:r>
    </w:p>
    <w:p w14:paraId="1F30106A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результатах эффективности реализации муниципальной программы «Молодежная политика города Мегиона» за 2023 год и 9 месяцев 2024 года;</w:t>
      </w:r>
    </w:p>
    <w:p w14:paraId="11F27AB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деятельности МАУ «Центр гражданского и патриотического воспитания им. Е. И. Горбатова» за 2024 год и запланированных мероприятиях на 2025 год;</w:t>
      </w:r>
    </w:p>
    <w:p w14:paraId="1E5B8266" w14:textId="77B72244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 </w:t>
      </w:r>
      <w:r w:rsidRPr="00887E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исполнении </w:t>
      </w:r>
      <w:r w:rsidR="00887E56" w:rsidRPr="00887E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Pr="00887E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программы «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жилищно-коммунального комплекса и повышение энергетической эффективности в </w:t>
      </w:r>
      <w:proofErr w:type="spellStart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в</w:t>
      </w:r>
      <w:r w:rsidR="006A73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2024 году, вопросы и проблемы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7A63F73" w14:textId="6166B98C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 рассмотрении письма</w:t>
      </w:r>
      <w:r w:rsidR="000F51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Макарова В.С. -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депутата Думы города Мегиона от 03.05.2024 № б/н о внесении изменений в план работы Контрольно-счетной палаты города Мегиона на 2024 год (СШ "Юность").</w:t>
      </w:r>
    </w:p>
    <w:p w14:paraId="7FDCE1AF" w14:textId="63E79405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ежегодном депутатс</w:t>
      </w:r>
      <w:r w:rsidR="000F51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 контроле находятся вопросы о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</w:t>
      </w:r>
      <w:r w:rsidR="000F51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</w:t>
      </w: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учебному году общеобразовательных учреждений, проблемы жилищно-коммунального комплекса.</w:t>
      </w:r>
    </w:p>
    <w:p w14:paraId="4A098A53" w14:textId="5EFF65E8" w:rsidR="002C500A" w:rsidRPr="00DC45F7" w:rsidRDefault="002E1F30" w:rsidP="00E0474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рамках контрольной деятельности депутаты систематически выезжают на объекты строительства, ремонта и благоустройства городских объектов.</w:t>
      </w:r>
      <w:r w:rsidR="00E047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73A24EFF" w14:textId="77777777" w:rsidR="00F06368" w:rsidRPr="0017669F" w:rsidRDefault="00F06368" w:rsidP="00F351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05640A" w14:textId="05269006" w:rsidR="003E6301" w:rsidRPr="00CF58B4" w:rsidRDefault="003E6301" w:rsidP="00E0474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>3.2. Взаимодействие с Контрольно-счетной палатой город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14:paraId="58DBB7D0" w14:textId="77777777" w:rsidR="003E6301" w:rsidRPr="00CF58B4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DD8777" w14:textId="2D3732F6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Реализуя контрольные полно</w:t>
      </w:r>
      <w:r w:rsidR="00E32B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мочия, Дума города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взаимодействовала с Контрольно-счетной палатой города. Информация о контрольных и экспертно-аналитических мероприятиях, проводимых </w:t>
      </w:r>
      <w:r w:rsidR="00E32B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КСП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поступала в Думу города, где внимательно изучалась и обсуждалась на заседаниях профильных комиссий. </w:t>
      </w:r>
    </w:p>
    <w:p w14:paraId="37A2D498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В 2024 году депутатами Думы города было инициировано 6 предложений для включения в план проверок Контрольно-счетной палаты города:</w:t>
      </w:r>
    </w:p>
    <w:p w14:paraId="7CC2A880" w14:textId="25AD3D51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32B14">
        <w:rPr>
          <w:rFonts w:ascii="Times New Roman" w:hAnsi="Times New Roman" w:cs="Times New Roman"/>
          <w:color w:val="000000" w:themeColor="text1"/>
          <w:sz w:val="24"/>
          <w:szCs w:val="24"/>
        </w:rPr>
        <w:t>целевого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бюджетных средств органами местного самоуправления, выделенных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для подготовки к осенне-зимнему периоду на территории города Мегиона и на 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реализацию мероприятий региональной программы модернизации систем коммунальной инфраструктуры на территории города Мегиона</w:t>
      </w:r>
      <w:r w:rsidRPr="004732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2C73C2C" w14:textId="4C6F72F3" w:rsidR="00473271" w:rsidRPr="00473271" w:rsidRDefault="00225303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законности и эффективности использования бюджетных средств, направленных на обеспечение деятельности муниципального казенного учреждения «Управление гражданской защиты населения», а также соблюдение порядка управления и распоряжения муниципальным имуществом, с элементами аудита в сфере закупок;</w:t>
      </w:r>
    </w:p>
    <w:p w14:paraId="405C3F9F" w14:textId="60B1B1A0" w:rsidR="00473271" w:rsidRPr="00473271" w:rsidRDefault="00225303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бюджетных средств, направленных на реализа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цию подпрограммы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«Содержание объектов внешнего благоустройства города Мегиона» муниципальной программы «Развитие жилищно-коммунального комплекса и повышение энергетической эффективности в городском округе город Мегион на 2019 – 2025 годы»;</w:t>
      </w:r>
    </w:p>
    <w:p w14:paraId="2E019639" w14:textId="147835A9" w:rsidR="00473271" w:rsidRPr="00473271" w:rsidRDefault="00225303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муниципального автономного учреждения «Дворец искусств» в части соблюдения порядка управления и распоряжения муниципальным имуществом, законности и результативности использования средств субсидий, полученных из бюджета города;</w:t>
      </w:r>
    </w:p>
    <w:p w14:paraId="0DECCBEC" w14:textId="53EBAAA9" w:rsidR="00473271" w:rsidRPr="00473271" w:rsidRDefault="00225303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обеспечения затрат, связанных с оказанием муниципальных услуг в социальной сфере по направлению </w:t>
      </w:r>
      <w:r w:rsidR="00473271" w:rsidRPr="00E137C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«Реализация дополнительных общеразвивающих программ для детей»</w:t>
      </w:r>
      <w:r w:rsidR="00E1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</w:t>
      </w:r>
      <w:r w:rsidR="00AA1DB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образования»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социальным сертификатом на получение муниципальной услуги в социальной сфере города Мегиона;</w:t>
      </w:r>
    </w:p>
    <w:p w14:paraId="5057CD96" w14:textId="2CBF5B50" w:rsidR="00473271" w:rsidRPr="00473271" w:rsidRDefault="00225303" w:rsidP="00473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3271" w:rsidRPr="00473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соблюдения установленного порядка управления и распоряжения муниципальным жилищным фондом (жилые помещения, предоставляемые по договорам социального найма жилого помещения, специализированный жилищный фонд, жилищный фонд коммерческого использования).</w:t>
      </w:r>
    </w:p>
    <w:p w14:paraId="5376DDD1" w14:textId="19CDEC63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highlight w:val="yellow"/>
          <w:lang w:eastAsia="ru-RU"/>
        </w:rPr>
      </w:pPr>
      <w:r w:rsidRPr="00473271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Результаты проверок рассмотрены на п</w:t>
      </w:r>
      <w:r w:rsidR="00225303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рофильных комиссиях Думы города</w:t>
      </w:r>
      <w:r w:rsidRPr="00473271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14:paraId="09748987" w14:textId="77777777" w:rsidR="004958D1" w:rsidRPr="00582D95" w:rsidRDefault="004958D1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31CDBFE0" w14:textId="4F8AD178" w:rsidR="00FF3C04" w:rsidRPr="00350212" w:rsidRDefault="001543D5" w:rsidP="00BA2C1D">
      <w:pPr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r w:rsidR="0028091D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1B92BFE3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D4F3FC6" w14:textId="533ABE5A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Постоянные депутатские комиссии осуществляют свою работу в соответствии с решением Думы города Мегиона от 26.09.2014 № 434 «О Регламенте Думы города Мегиона» (с изменениями), Положениями о депутатских комиссиях, </w:t>
      </w:r>
      <w:r w:rsidRPr="00E137C8">
        <w:rPr>
          <w:rFonts w:ascii="Times New Roman CYR" w:hAnsi="Times New Roman CYR" w:cs="Times New Roman CYR"/>
          <w:sz w:val="24"/>
          <w:szCs w:val="24"/>
          <w:lang w:eastAsia="ru-RU"/>
        </w:rPr>
        <w:t>утвержденными решением Думы города Мегиона от 31.03.2010 № 12 «О Положениях о постоянных депутатских комиссиях Думы города Мегиона» (с изменениями),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решением </w:t>
      </w:r>
      <w:r w:rsidR="00E137C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Думы города Мегиона 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от 15.12.2023 № 356 «О плане работы Думы города Мегиона на 2024 год», постановлением председателя Думы города Мегиона от 15.12.2023 № 25 «О плане работы постоянных депутатских комиссий на 2024 год».</w:t>
      </w:r>
    </w:p>
    <w:p w14:paraId="644E846A" w14:textId="54D2809D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предварительного рассмотрения вопросов и подготовки проектов решений Думы города, из числа депутатов, в Думе </w:t>
      </w:r>
      <w:r w:rsidR="00E137C8">
        <w:rPr>
          <w:rFonts w:ascii="Times New Roman CYR" w:hAnsi="Times New Roman CYR" w:cs="Times New Roman CYR"/>
          <w:sz w:val="24"/>
          <w:szCs w:val="24"/>
          <w:lang w:eastAsia="ru-RU"/>
        </w:rPr>
        <w:t>города Мегиона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сформированы и работают три постоянные депутатские комиссии: </w:t>
      </w:r>
    </w:p>
    <w:p w14:paraId="333ACF85" w14:textId="521872EC" w:rsidR="002E1F30" w:rsidRPr="002E1F30" w:rsidRDefault="002E1F30" w:rsidP="002E1F30">
      <w:pPr>
        <w:numPr>
          <w:ilvl w:val="0"/>
          <w:numId w:val="23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по бюджету, на</w:t>
      </w:r>
      <w:r w:rsidR="00E137C8">
        <w:rPr>
          <w:rFonts w:ascii="Times New Roman CYR" w:hAnsi="Times New Roman CYR" w:cs="Times New Roman CYR"/>
          <w:sz w:val="24"/>
          <w:szCs w:val="24"/>
          <w:lang w:eastAsia="ru-RU"/>
        </w:rPr>
        <w:t>логам и финансам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7237E234" w14:textId="2692FD63" w:rsidR="002E1F30" w:rsidRPr="002E1F30" w:rsidRDefault="002E1F30" w:rsidP="002E1F30">
      <w:pPr>
        <w:numPr>
          <w:ilvl w:val="0"/>
          <w:numId w:val="23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по со</w:t>
      </w:r>
      <w:r w:rsidR="00AA1DBB">
        <w:rPr>
          <w:rFonts w:ascii="Times New Roman CYR" w:hAnsi="Times New Roman CYR" w:cs="Times New Roman CYR"/>
          <w:sz w:val="24"/>
          <w:szCs w:val="24"/>
          <w:lang w:eastAsia="ru-RU"/>
        </w:rPr>
        <w:t>циальной политике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64EDCA44" w14:textId="30916F38" w:rsidR="002E1F30" w:rsidRPr="002E1F30" w:rsidRDefault="002E1F30" w:rsidP="002E1F30">
      <w:pPr>
        <w:numPr>
          <w:ilvl w:val="0"/>
          <w:numId w:val="23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по гор</w:t>
      </w:r>
      <w:r w:rsidR="00AA1DBB">
        <w:rPr>
          <w:rFonts w:ascii="Times New Roman CYR" w:hAnsi="Times New Roman CYR" w:cs="Times New Roman CYR"/>
          <w:sz w:val="24"/>
          <w:szCs w:val="24"/>
          <w:lang w:eastAsia="ru-RU"/>
        </w:rPr>
        <w:t>одскому хозяйству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117589C4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Все проекты решений Думы города предварительно рассматривались на заседаниях постоянных депутатских комиссий. 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вопросам. </w:t>
      </w:r>
    </w:p>
    <w:p w14:paraId="6532EFBB" w14:textId="022E8BBD" w:rsidR="002E1F30" w:rsidRPr="002E1F30" w:rsidRDefault="00AA1DBB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2E1F30"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ыло проведено 32 заседания постоянных депутатских комиссий, на которых рассмотрено 163 вопроса, из них: </w:t>
      </w:r>
    </w:p>
    <w:p w14:paraId="6E23B65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по социальной политике – 8 заседаний, рассмотрено 30 вопросов;</w:t>
      </w:r>
    </w:p>
    <w:p w14:paraId="6B182164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городскому хозяйству – 8 заседаний, рассмотрено 43 вопроса; </w:t>
      </w:r>
    </w:p>
    <w:p w14:paraId="17C5F33D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по бюджету, налогам и финансам – 5 заседаний, рассмотрено 18 вопросов;</w:t>
      </w:r>
    </w:p>
    <w:p w14:paraId="20113305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совместных заседаний постоянных депутатских комиссий – 11 заседаний, рассмотрено 72 вопроса.</w:t>
      </w:r>
    </w:p>
    <w:p w14:paraId="4EDF01B6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3BE063F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 wp14:anchorId="04350F29" wp14:editId="6B7A0F9B">
            <wp:extent cx="5934075" cy="28575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A66BB24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2261C76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Помимо вопросов находящихся на контроле депутатов, в течение отчетного периода рассмотрен ряд вопросов, таких как:</w:t>
      </w:r>
    </w:p>
    <w:p w14:paraId="4B1EA02D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реализации муниципальной целевой программы «Развитие жилищной сферы на территории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» за 2023 год, проблемы, связанные с реализацией запланированных мероприятий по переселению 7-8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мкрн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пгт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. Высокий;</w:t>
      </w:r>
    </w:p>
    <w:p w14:paraId="70F3B8DC" w14:textId="2B219653" w:rsidR="002E1F30" w:rsidRPr="002E1F30" w:rsidRDefault="002E1F30" w:rsidP="00FE1DAD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планируемых мероприятиях по обеспечению доступной среды инвалидов колясочников в 2024 году в рамках инициативных проектов </w:t>
      </w:r>
      <w:r w:rsidR="00FE1DAD" w:rsidRPr="00FE1DA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федерального проекта «Формирование комфортной городской среды» в рамках национального проекта «Жилье и городская среда» </w:t>
      </w:r>
      <w:r w:rsidRPr="00FE1DAD">
        <w:rPr>
          <w:rFonts w:ascii="Times New Roman CYR" w:hAnsi="Times New Roman CYR" w:cs="Times New Roman CYR"/>
          <w:sz w:val="24"/>
          <w:szCs w:val="24"/>
          <w:lang w:eastAsia="ru-RU"/>
        </w:rPr>
        <w:t>(установка пандусов);</w:t>
      </w:r>
    </w:p>
    <w:p w14:paraId="5107B9F2" w14:textId="14F40E38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запланированных мероприятиях в 2024 году по реализации</w:t>
      </w:r>
      <w:r w:rsidR="00AA1D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программы «Развитие жилищно-коммунального комплекса и повышение энергетической эффективности в городе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Мегионе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»;</w:t>
      </w:r>
    </w:p>
    <w:p w14:paraId="307553A7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мероприятиях, запланированных по благоустройству реки Сайма (создание прогулочной зоны) на 2024 год и перспективе 2025-2026 годы;</w:t>
      </w:r>
    </w:p>
    <w:p w14:paraId="2017063C" w14:textId="78879C39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контроле за соблюдением пожарной безопасности</w:t>
      </w:r>
      <w:r w:rsidR="00AA1DBB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части выноса электрических проводов из окон многоквартирных домов для подогрева автомобилей в зимний период;</w:t>
      </w:r>
    </w:p>
    <w:p w14:paraId="2E56FA19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планируемых мероприятиях по проведению летней оздоровительной кампании в 2024 году (выездной отдых, городской, планируемый охват детей);</w:t>
      </w:r>
    </w:p>
    <w:p w14:paraId="59C563CD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запланированных мероприятиях в 2024 году по ремонту и содержанию дорог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пгт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. Высокий;</w:t>
      </w:r>
    </w:p>
    <w:p w14:paraId="04929DB2" w14:textId="77777777" w:rsidR="002E1F30" w:rsidRPr="00394847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94847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запланированных мероприятиях по ремонту и строительству: дорога по улицам Чехова и Садовая, асфальтированной стоянки у ТЦ «Купеческий двор», тротуара по Заречной от ТЦ «Уют» до перекрестка Губкина-Заречная, придомовой территории дома № 2 по улице </w:t>
      </w:r>
      <w:proofErr w:type="spellStart"/>
      <w:r w:rsidRPr="00394847">
        <w:rPr>
          <w:rFonts w:ascii="Times New Roman CYR" w:hAnsi="Times New Roman CYR" w:cs="Times New Roman CYR"/>
          <w:sz w:val="24"/>
          <w:szCs w:val="24"/>
          <w:lang w:eastAsia="ru-RU"/>
        </w:rPr>
        <w:t>Сутормина</w:t>
      </w:r>
      <w:proofErr w:type="spellEnd"/>
      <w:r w:rsidRPr="00394847">
        <w:rPr>
          <w:rFonts w:ascii="Times New Roman CYR" w:hAnsi="Times New Roman CYR" w:cs="Times New Roman CYR"/>
          <w:sz w:val="24"/>
          <w:szCs w:val="24"/>
          <w:lang w:eastAsia="ru-RU"/>
        </w:rPr>
        <w:t>, придомовой территории дома № 2 по улице Кузьмина, дорожного покрытия (тротуар) от моста через Сайму до улицы Советская;</w:t>
      </w:r>
    </w:p>
    <w:p w14:paraId="07B8709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об организации работы Мега-парка в летний период;</w:t>
      </w:r>
    </w:p>
    <w:p w14:paraId="49C2EEF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перспективах строительства спортивного комплекса в </w:t>
      </w:r>
      <w:proofErr w:type="spellStart"/>
      <w:proofErr w:type="gram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5655A15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перспективах освоения территории под застройку в районе домов 13 - 17/1 по улице Садовая;</w:t>
      </w:r>
    </w:p>
    <w:p w14:paraId="2E1A6D61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плане мероприятий по благоустройству дворовых территорий в 2024 году и строительству новых детских площадок в 2025 году, в том числе благоустройстве и содержанию действующих детских площадок;</w:t>
      </w:r>
    </w:p>
    <w:p w14:paraId="46E2EA9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разработке и реализации в 2024 году инициативных проектов города Мегиона;</w:t>
      </w:r>
    </w:p>
    <w:p w14:paraId="0A4F9B13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мероприятиях, запланированных по обустройству пешеходного прохода между домами Заречная 15/1 – Нефтяников 14 (ликвидация лужи);</w:t>
      </w:r>
    </w:p>
    <w:p w14:paraId="2AFCDC0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строительстве полигона ТКО;</w:t>
      </w:r>
    </w:p>
    <w:p w14:paraId="4192C8BF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мероприятиях по профилактике распространения наркотических средств на территории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372C220D" w14:textId="3B2976AB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- о мероприятиях, проводимых на территории города по работе с подростками</w:t>
      </w:r>
      <w:r w:rsidR="00AA1DBB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части бережного отношения к имуществу города;</w:t>
      </w:r>
    </w:p>
    <w:p w14:paraId="33231E5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об организации работы дошкольной образовательной группы на базе МБОУ СОШ № 6 в 2024-2025 учебном году;</w:t>
      </w:r>
    </w:p>
    <w:p w14:paraId="654F0235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перспективе строительства социальных объектов: новой школы в 20 микрорайоне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, бассейна, художественной школы;</w:t>
      </w:r>
    </w:p>
    <w:p w14:paraId="2314A3F7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мероприятиях по обновлению материально-технической базы учреждений образования (замена мебели);</w:t>
      </w:r>
    </w:p>
    <w:p w14:paraId="69E3061B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мероприятиях, запланированных в 2024 году по обустройству парковочных мест для инвалидов и установки остановочного комплекса возле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гемодиализного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центра;</w:t>
      </w:r>
    </w:p>
    <w:p w14:paraId="456E2FAC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качестве предоставления транспортных услуг по маршруту №151, и № 1,2;</w:t>
      </w:r>
    </w:p>
    <w:p w14:paraId="2F27A89C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сносе аварийного жилья, ликвидации мест несанкционированных отходов по обращениям граждан;</w:t>
      </w:r>
    </w:p>
    <w:p w14:paraId="1F7C3B52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- о техническом состоянии основных фондов МУП «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» (сети, котельная) и запланированных работах в 2024 году по ремонту оборудования;</w:t>
      </w:r>
    </w:p>
    <w:p w14:paraId="7BFC79AC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подготовке жилищно-коммунального комплекса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осенне-зимнему периоду 2024-2025 годы;</w:t>
      </w:r>
    </w:p>
    <w:p w14:paraId="1FD4C73A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размещении автобусов на время отстоя возле остановки (конечная) в 8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мкр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мероприятия по устранению размещения там автобусов, кроме высадки на остановке (конечная);</w:t>
      </w:r>
    </w:p>
    <w:p w14:paraId="40EBCCC5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о реконструкции, ремонте и строительстве дорог в </w:t>
      </w:r>
      <w:proofErr w:type="spell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2024 году;</w:t>
      </w:r>
    </w:p>
    <w:p w14:paraId="02C5DC64" w14:textId="311B6D18" w:rsidR="00DE3E6F" w:rsidRPr="00DC45F7" w:rsidRDefault="002E1F30" w:rsidP="002E1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о планах строительства многоквартирных жилых домов и индивидуального жилищного строительства, объектов образования, культуры, спорта и дорог. О подготовке земельных участков под эти объекты на 2025 год и плановый период 2026 и 2027 годов.</w:t>
      </w:r>
    </w:p>
    <w:p w14:paraId="676C654E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58CB" w14:textId="3F36E0D8" w:rsidR="00FF3C04" w:rsidRPr="00475D0A" w:rsidRDefault="00AC13A8" w:rsidP="000907F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475D0A"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 w:rsidRPr="00475D0A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475D0A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475D0A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55EC0D9B" w14:textId="77777777" w:rsidR="00475D0A" w:rsidRDefault="00475D0A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56C4ECD" w14:textId="33C43E70" w:rsidR="00BC416C" w:rsidRDefault="00BC416C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правового, организационного, информационного, материально-технического, аналитического обеспечения деятельности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и временным депутатским комиссиям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депутатам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создается аппарат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Порядок осуществления аппаратом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своих функций устанавливается Положением об аппарате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утверждаемым председателем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7B383147" w14:textId="4E8F1619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 следующие функции:</w:t>
      </w:r>
    </w:p>
    <w:p w14:paraId="35C768AE" w14:textId="20CAC876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организационное обеспечение подготовки и проведения заседаний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постоянных и временных депутатских комиссий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протокольных и иных официальных мероприятий, проводимых Думой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E07A6AA" w14:textId="030DB820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правовая экспертиза проектов решений, направленных в Думу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рассмотрения;</w:t>
      </w:r>
    </w:p>
    <w:p w14:paraId="46919E3A" w14:textId="62206650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юридическое обеспечение деятельности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правовое, информационное и организационное сопровождение согласительных процедур, используемых для разрешения разногласий, возникших в ходе рассмотрения проектов решений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B6FE212" w14:textId="3381819C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участие в подготовке проектов решений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их обсуждении, доработке и согласовании с соответствующими структурными подразделениями (органами) администрации города, с заинтересованными организациями;</w:t>
      </w:r>
    </w:p>
    <w:p w14:paraId="6E40C5EC" w14:textId="2BC117C9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участие в перспективном и текущем планировании работы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реализации принятых планов;</w:t>
      </w:r>
    </w:p>
    <w:p w14:paraId="45F5D277" w14:textId="29C1C02F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осуществление учета и систематизации муниципальных правовых актов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председателя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контроля за их исполнением;</w:t>
      </w:r>
    </w:p>
    <w:p w14:paraId="0297F015" w14:textId="358BFD1F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осуществление регистрации, учета и контроля обращений граждан и организаций, организация приема граждан председателем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депутатами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9E208BC" w14:textId="77777777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сопровождение, наполнение сайта Думы города Мегиона;</w:t>
      </w:r>
    </w:p>
    <w:p w14:paraId="0F75C322" w14:textId="65EBF4E3" w:rsidR="00BC416C" w:rsidRPr="00BC416C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обеспечение взаимодействия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средствами массовой информации и иными источниками для распространения официальной информации о деятельности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содействие депутатам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освещении их работы в избирательных округах;</w:t>
      </w:r>
    </w:p>
    <w:p w14:paraId="61FEDFC6" w14:textId="370000E1" w:rsidR="00BC416C" w:rsidRPr="00AA1DBB" w:rsidRDefault="00BC416C" w:rsidP="00BC416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выполнение иных функций в соответствии с действующим законодательством, настоящим Регламентом, Положением об аппарате Думы</w:t>
      </w:r>
      <w:r w:rsidR="009D22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BC41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EDDC6C9" w14:textId="77777777" w:rsidR="00716868" w:rsidRPr="00A06857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6396825" w:rsidR="0090089C" w:rsidRPr="00A06857" w:rsidRDefault="006F5FE4" w:rsidP="00E04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57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A06857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35D4E07" w14:textId="77777777" w:rsidR="00932A47" w:rsidRPr="00A06857" w:rsidRDefault="00932A47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89830" w14:textId="77777777" w:rsidR="005B2AA1" w:rsidRPr="00582B13" w:rsidRDefault="005B2AA1" w:rsidP="005B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13">
        <w:rPr>
          <w:rFonts w:ascii="Times New Roman" w:hAnsi="Times New Roman" w:cs="Times New Roman"/>
          <w:sz w:val="24"/>
          <w:szCs w:val="24"/>
        </w:rPr>
        <w:t xml:space="preserve">За 2024 год проведена экспертиза 52 проектов нормативных правовых актов, нормативных правовых актов председателя Думы города, Думы города из них: проектов решений Думы города – 36, решений Думы города – 11, проектов постановлений председателя Думы города – 4, постановлений председателя Думы города – 1.  </w:t>
      </w:r>
    </w:p>
    <w:p w14:paraId="111366DF" w14:textId="77777777" w:rsidR="005B2AA1" w:rsidRPr="00582B13" w:rsidRDefault="005B2AA1" w:rsidP="005B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13">
        <w:rPr>
          <w:rFonts w:ascii="Times New Roman" w:hAnsi="Times New Roman" w:cs="Times New Roman"/>
          <w:sz w:val="24"/>
          <w:szCs w:val="24"/>
        </w:rPr>
        <w:t xml:space="preserve">В 3(трех) проектах решений Думы города выявлено 7 </w:t>
      </w:r>
      <w:proofErr w:type="spellStart"/>
      <w:r w:rsidRPr="00582B1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82B13">
        <w:rPr>
          <w:rFonts w:ascii="Times New Roman" w:hAnsi="Times New Roman" w:cs="Times New Roman"/>
          <w:sz w:val="24"/>
          <w:szCs w:val="24"/>
        </w:rPr>
        <w:t xml:space="preserve"> фактора, данные проекты были возвращены субъекту правотворческой инициативы для устранения нарушений законодательства.</w:t>
      </w:r>
    </w:p>
    <w:p w14:paraId="305E2F30" w14:textId="77777777" w:rsidR="005B2AA1" w:rsidRPr="00582B13" w:rsidRDefault="005B2AA1" w:rsidP="005B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13">
        <w:rPr>
          <w:rFonts w:ascii="Times New Roman" w:hAnsi="Times New Roman" w:cs="Times New Roman"/>
          <w:sz w:val="24"/>
          <w:szCs w:val="24"/>
        </w:rPr>
        <w:t xml:space="preserve">Кроме этого, все проекты муниципальных правовых актов и муниципальных правовых актов Думы города Мегиона, председателя Думы города Мегиона не обладающие </w:t>
      </w:r>
      <w:r w:rsidRPr="00582B13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582B13">
        <w:rPr>
          <w:rFonts w:ascii="Times New Roman" w:hAnsi="Times New Roman" w:cs="Times New Roman"/>
          <w:sz w:val="24"/>
          <w:szCs w:val="24"/>
        </w:rPr>
        <w:t>, проходили юридическую проверку на соответствие действующему законодательству.</w:t>
      </w:r>
    </w:p>
    <w:p w14:paraId="2845046E" w14:textId="77777777" w:rsidR="005B2AA1" w:rsidRPr="00E71DE1" w:rsidRDefault="005B2AA1" w:rsidP="005B2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82B13">
        <w:rPr>
          <w:rFonts w:ascii="Times New Roman" w:hAnsi="Times New Roman" w:cs="Times New Roman"/>
          <w:sz w:val="24"/>
          <w:szCs w:val="24"/>
        </w:rPr>
        <w:t xml:space="preserve">Всего проверено 39 проектов муниципальных правовых актов Думы города Мегиона и председателя Думы города Мегиона не обладающих </w:t>
      </w:r>
      <w:r w:rsidRPr="00582B13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582B13">
        <w:rPr>
          <w:rFonts w:ascii="Times New Roman" w:hAnsi="Times New Roman" w:cs="Times New Roman"/>
          <w:sz w:val="24"/>
          <w:szCs w:val="24"/>
        </w:rPr>
        <w:t>, по которым даны заключения, из них: проектов решений Думы города – 37, решений Думы города -1, проектов постановлений председателя Думы города – 1.</w:t>
      </w:r>
    </w:p>
    <w:p w14:paraId="7AC7A814" w14:textId="77777777" w:rsidR="005B2AA1" w:rsidRPr="00033A74" w:rsidRDefault="005B2AA1" w:rsidP="005B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A74">
        <w:rPr>
          <w:rFonts w:ascii="Times New Roman" w:hAnsi="Times New Roman" w:cs="Times New Roman"/>
          <w:sz w:val="24"/>
          <w:szCs w:val="24"/>
        </w:rPr>
        <w:t xml:space="preserve">За прошедший отчетный период председателем Думы города издано 27 постановления, из них 2 постановления, обладающих </w:t>
      </w:r>
      <w:r w:rsidRPr="00033A74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033A74">
        <w:rPr>
          <w:rFonts w:ascii="Times New Roman" w:hAnsi="Times New Roman" w:cs="Times New Roman"/>
          <w:sz w:val="24"/>
          <w:szCs w:val="24"/>
        </w:rPr>
        <w:t xml:space="preserve"> направленных на соблюдение законодательства по противодействию коррупции, о муниципальной службе.</w:t>
      </w:r>
    </w:p>
    <w:p w14:paraId="5B9BBDEA" w14:textId="58880957" w:rsidR="00A06857" w:rsidRPr="00063614" w:rsidRDefault="005B2AA1" w:rsidP="005B2A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B13">
        <w:rPr>
          <w:rFonts w:ascii="Times New Roman" w:hAnsi="Times New Roman" w:cs="Times New Roman"/>
          <w:sz w:val="24"/>
          <w:szCs w:val="24"/>
        </w:rPr>
        <w:t>Кроме этого председателем Думы города издано 78</w:t>
      </w:r>
      <w:r w:rsidRPr="00582B13">
        <w:rPr>
          <w:rFonts w:ascii="Times New Roman" w:eastAsia="Times New Roman" w:hAnsi="Times New Roman"/>
          <w:sz w:val="24"/>
          <w:szCs w:val="20"/>
          <w:lang w:eastAsia="ru-RU"/>
        </w:rPr>
        <w:t xml:space="preserve"> распоряжений: по вопросам деятельности Думы города – 32; по личному составу – 46.</w:t>
      </w:r>
    </w:p>
    <w:p w14:paraId="6D12D9B5" w14:textId="40455F6E" w:rsidR="009F3B51" w:rsidRPr="00063614" w:rsidRDefault="009F3B51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7D3E4" w14:textId="146C011C" w:rsidR="00A144C6" w:rsidRPr="00A06857" w:rsidRDefault="00A144C6" w:rsidP="00BA2C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469AE"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в сфере противодействия коррупции</w:t>
      </w:r>
    </w:p>
    <w:p w14:paraId="2858A706" w14:textId="77777777" w:rsidR="00A144C6" w:rsidRPr="0000295E" w:rsidRDefault="00A144C6" w:rsidP="00A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EA32F9C" w14:textId="77777777" w:rsidR="005B2AA1" w:rsidRPr="00033A74" w:rsidRDefault="005B2AA1" w:rsidP="005B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A7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округа-Югры от 25.09.2008 № 86-оз «О мерах по противодействию коррупции в Ханты-Мансийском автономном округе–Югре» в Думе города утвержден план противодействия коррупции в Думе города на 2025 год.</w:t>
      </w:r>
    </w:p>
    <w:p w14:paraId="05667693" w14:textId="77777777" w:rsidR="005B2AA1" w:rsidRPr="00E03C87" w:rsidRDefault="005B2AA1" w:rsidP="005B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7">
        <w:rPr>
          <w:rFonts w:ascii="Times New Roman" w:hAnsi="Times New Roman" w:cs="Times New Roman"/>
          <w:sz w:val="24"/>
          <w:szCs w:val="24"/>
        </w:rPr>
        <w:t>В соответствии с планом работы в отчетном периоде, помимо основного из мероприятий – это проведение антикоррупционной экспертизы проектов муниципальных нормативных правовых актов и муниципальных нормативных правовых актов, правовой службой аппарата Думы города 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коррупции, данное мероприятие проводится совместно с прокуратурой города Мегион.</w:t>
      </w:r>
    </w:p>
    <w:p w14:paraId="46DFA577" w14:textId="77777777" w:rsidR="005B2AA1" w:rsidRPr="00B928E1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8E1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Думы города </w:t>
      </w:r>
      <w:r w:rsidRPr="00B928E1">
        <w:rPr>
          <w:rFonts w:ascii="Times New Roman" w:hAnsi="Times New Roman" w:cs="Times New Roman"/>
          <w:sz w:val="24"/>
          <w:szCs w:val="24"/>
        </w:rPr>
        <w:t xml:space="preserve">от 27.11.2017 № 234 «О Положении о комиссии по противодействию коррупции в Думе города Мегиона» комиссией проведено 3 (три) заседания, из которых: 1 заседание – в отношении лица, замещающего муниципальную должность в Думе города, в связи с несоблюдением ими общих принципов профессиональной этики и основных правил поведения лиц, замещающих муниципальные должности в </w:t>
      </w:r>
      <w:proofErr w:type="spellStart"/>
      <w:r w:rsidRPr="00B928E1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B928E1">
        <w:rPr>
          <w:rFonts w:ascii="Times New Roman" w:hAnsi="Times New Roman" w:cs="Times New Roman"/>
          <w:sz w:val="24"/>
          <w:szCs w:val="24"/>
        </w:rPr>
        <w:t>, 1 заседание - в отношении лица, замещающего муниципальную должность в администрации города,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интересов, 1 заседание –</w:t>
      </w:r>
      <w:r w:rsidRPr="003C0024">
        <w:rPr>
          <w:rFonts w:ascii="Times New Roman" w:hAnsi="Times New Roman" w:cs="Times New Roman"/>
          <w:sz w:val="24"/>
          <w:szCs w:val="24"/>
        </w:rPr>
        <w:t xml:space="preserve"> </w:t>
      </w:r>
      <w:r w:rsidRPr="00B928E1">
        <w:rPr>
          <w:rFonts w:ascii="Times New Roman" w:hAnsi="Times New Roman" w:cs="Times New Roman"/>
          <w:sz w:val="24"/>
          <w:szCs w:val="24"/>
        </w:rPr>
        <w:t>по представлению прокурора города Мегиона «Об устранении нарушений закона».</w:t>
      </w:r>
    </w:p>
    <w:p w14:paraId="0CDBABB0" w14:textId="77777777" w:rsidR="005B2AA1" w:rsidRPr="00B928E1" w:rsidRDefault="005B2AA1" w:rsidP="005B2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8E1">
        <w:rPr>
          <w:rFonts w:ascii="Times New Roman" w:hAnsi="Times New Roman" w:cs="Times New Roman"/>
          <w:sz w:val="24"/>
          <w:szCs w:val="24"/>
        </w:rPr>
        <w:t xml:space="preserve">Результатом проведенных заседаний стали принятые решения. </w:t>
      </w:r>
    </w:p>
    <w:p w14:paraId="6256302A" w14:textId="77777777" w:rsidR="005B2AA1" w:rsidRPr="003C0024" w:rsidRDefault="005B2AA1" w:rsidP="005B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24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муниципальной службы, при замещении которых муниципальные служащие Думы города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2024 году сведения подал 1 муниципальный служащий.</w:t>
      </w:r>
    </w:p>
    <w:p w14:paraId="1F82A210" w14:textId="77777777" w:rsidR="005B2AA1" w:rsidRPr="000F20A5" w:rsidRDefault="005B2AA1" w:rsidP="005B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A5">
        <w:rPr>
          <w:rFonts w:ascii="Times New Roman" w:hAnsi="Times New Roman" w:cs="Times New Roman"/>
          <w:sz w:val="24"/>
          <w:szCs w:val="24"/>
        </w:rPr>
        <w:t>В рамках декларационной кампании, в целях повышения качества подготовки и предоставления информации, содержащейся в сведениях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14:paraId="718FFB61" w14:textId="77777777" w:rsidR="005B2AA1" w:rsidRPr="004E7429" w:rsidRDefault="005B2AA1" w:rsidP="005B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429">
        <w:rPr>
          <w:rFonts w:ascii="Times New Roman" w:hAnsi="Times New Roman" w:cs="Times New Roman"/>
          <w:sz w:val="24"/>
          <w:szCs w:val="24"/>
        </w:rPr>
        <w:lastRenderedPageBreak/>
        <w:t>На сайте Думы города имеется подраздел «Профилактика коррупционных и иных правонарушений» раздела «Муниципальная служба», где размещаются все нормативные правовые акты по противодействию коррупции, а также указаны контактные данные ответственных лиц за профилактику коррупционных правонарушений.</w:t>
      </w:r>
    </w:p>
    <w:p w14:paraId="3BABA197" w14:textId="77777777" w:rsidR="005B2AA1" w:rsidRPr="004E7429" w:rsidRDefault="005B2AA1" w:rsidP="005B2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429">
        <w:rPr>
          <w:rFonts w:ascii="Times New Roman" w:hAnsi="Times New Roman" w:cs="Times New Roman"/>
          <w:sz w:val="24"/>
          <w:szCs w:val="24"/>
        </w:rPr>
        <w:t>Специалисты аппарата Думы, ответственные за</w:t>
      </w:r>
      <w:r w:rsidRPr="004E7429">
        <w:rPr>
          <w:rFonts w:ascii="Times New Roman" w:hAnsi="Times New Roman"/>
          <w:sz w:val="24"/>
          <w:szCs w:val="24"/>
          <w:lang w:eastAsia="ru-RU"/>
        </w:rPr>
        <w:t xml:space="preserve"> выявление и устранение причин и условий,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Ханты-Мансийского автономного округа – Югры.</w:t>
      </w:r>
    </w:p>
    <w:p w14:paraId="7D3D72DF" w14:textId="2794B074" w:rsidR="00C4184F" w:rsidRPr="00A06857" w:rsidRDefault="00C4184F" w:rsidP="00A14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F196A" w14:textId="101A8FD0" w:rsidR="002A653B" w:rsidRPr="00411A0D" w:rsidRDefault="0091198B" w:rsidP="0043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08A317BA" w:rsidR="008D66DE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307237E9" w14:textId="3D5D61C0" w:rsidR="00473271" w:rsidRPr="00BA2C1D" w:rsidRDefault="00340AAD" w:rsidP="00473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отчетном периоде проведен</w:t>
      </w:r>
      <w:r w:rsidR="00BC6C7D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C6C7D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совместны</w:t>
      </w:r>
      <w:r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прием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 депутатами</w:t>
      </w:r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Тю</w:t>
      </w:r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менской областной Думы </w:t>
      </w:r>
      <w:proofErr w:type="spellStart"/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Чепайкиным</w:t>
      </w:r>
      <w:proofErr w:type="spellEnd"/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Думы Ханты-Мансийского авт</w:t>
      </w:r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ономного округа – Югры </w:t>
      </w:r>
      <w:proofErr w:type="spellStart"/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</w:t>
      </w:r>
      <w:r w:rsidR="00473271" w:rsidRPr="00BA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ндреевым</w:t>
      </w:r>
      <w:proofErr w:type="spellEnd"/>
      <w:r w:rsidR="00617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Думы города Мегиона.</w:t>
      </w:r>
    </w:p>
    <w:p w14:paraId="73D1F875" w14:textId="4576F1C5" w:rsidR="00473271" w:rsidRPr="0044074E" w:rsidRDefault="006170F5" w:rsidP="00E0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73271" w:rsidRPr="00E04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редседатель Думы</w:t>
      </w:r>
      <w:r w:rsidR="009E2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</w:t>
      </w:r>
      <w:r w:rsidR="00473271" w:rsidRPr="00E04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 участие</w:t>
      </w:r>
      <w:r w:rsidR="00E0474A" w:rsidRPr="00E04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3271" w:rsidRPr="00E04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 Мансийского автономного округа – Югры, на которых были рассмотрены </w:t>
      </w:r>
      <w:r w:rsidR="009E2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вопросы</w:t>
      </w:r>
      <w:r w:rsidR="00473271" w:rsidRPr="00E04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A04BF4B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улучшении жилищных условий отдельных категорий граждан, проживающих на территории Белоярского района;</w:t>
      </w:r>
    </w:p>
    <w:p w14:paraId="632B6853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правовом регулировании вопросов, связных с обменом жилых помещений граждан из числа инвалидов, семей, имеющих детей-инвалидов, являющихся собственниками жилых помещений, на основании заключения об отсутствии возможности приспособления жилого помещения инвалида;</w:t>
      </w:r>
    </w:p>
    <w:p w14:paraId="134E2E51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поддержке и развитии институтов гражданского общества в городском округе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Урай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9539E10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обеспечении экологической безопасности в Ханты-Мансийском автономном округе – Югре, в том числе в Нефтеюганском районе в 2023 году;</w:t>
      </w:r>
    </w:p>
    <w:p w14:paraId="57E38DF9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правовом регулировании оплаты стоимости проезда и провоза багажа к месту использования отпуска и обратно на примере государственных органов и государственных учреждений Ханты-Мансийского автономного округа – Югры;</w:t>
      </w:r>
    </w:p>
    <w:p w14:paraId="248C328C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самоуправления;</w:t>
      </w:r>
    </w:p>
    <w:p w14:paraId="317BEFCA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реализации законодательства в области обращения с животными в Ханты-Мансийском автономном округе – Югре, в том числе в Октябрьском районе;</w:t>
      </w:r>
    </w:p>
    <w:p w14:paraId="7AAAE46F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практике организации отдыха на базе детского этнического стойбища «Мань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Ускве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14:paraId="090A5E2E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практике организации отдыха детей в каникулярное время, включая мероприятия по обеспечению безопасности их жизни и здоровья в Ханты-Мансийском автономном округе – Югре, в том числе в городе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Покачи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DCBB4E5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организации деятельности Молодежного парламента при Думе города Нефтеюганска;</w:t>
      </w:r>
    </w:p>
    <w:p w14:paraId="3AE79925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молодежном парламенте в современной России: тенденции и перспективы развития в муниципальных образованиях на примере города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Нягани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1EB0644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Югры;</w:t>
      </w:r>
    </w:p>
    <w:p w14:paraId="105C5924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самоуправления;</w:t>
      </w:r>
    </w:p>
    <w:p w14:paraId="41D465E9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состоянии и перспективах развития малого и среднего бизнеса на территории Ханты-Мансийского автономного округа – Югры;</w:t>
      </w:r>
    </w:p>
    <w:p w14:paraId="0C567F74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анализе результативности и эффективности работы контрольно-счетных органов муниципальных образований Ханты-Мансийского автономного округа – Югры;</w:t>
      </w:r>
    </w:p>
    <w:p w14:paraId="6D643684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практике выездных заседаний Думы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Кондинского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района;</w:t>
      </w:r>
    </w:p>
    <w:p w14:paraId="388C5AB1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обеспечении муниципальных образований Ханты-Мансийского автономного округа – Югре противопожарным водоснабжением;</w:t>
      </w:r>
    </w:p>
    <w:p w14:paraId="7B801223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реализации Федерального закона «О занятости населения в Российской Федерации»;</w:t>
      </w:r>
    </w:p>
    <w:p w14:paraId="7B44C0BF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 взаимодействии казенного учреждения Ханты-Мансийского автономного округа – Югры «Когалымский центр занятости населения» с администрацией города Когалыма по вопросам занятости населения;</w:t>
      </w:r>
    </w:p>
    <w:p w14:paraId="17A35F4B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проведении Года народного сплочения в Ханты-Мансийском автономном округе – Югре, в том числе в Нефтеюганском районе;</w:t>
      </w:r>
    </w:p>
    <w:p w14:paraId="718B761E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мерах социальной поддержки многодетных семей в Ханты-Мансийском автономном округе – Югре, в том числе в Советском районе;</w:t>
      </w:r>
    </w:p>
    <w:p w14:paraId="0E3F4DBE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формировании доступной среды для маломобильных групп населения в Ханты-Мансийском автономном округе – Югре, в том числе в городе </w:t>
      </w:r>
      <w:proofErr w:type="spellStart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Лангепасе</w:t>
      </w:r>
      <w:proofErr w:type="spellEnd"/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D963AC8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исполнении решений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Югры;</w:t>
      </w:r>
    </w:p>
    <w:p w14:paraId="7759CC71" w14:textId="77777777" w:rsidR="00473271" w:rsidRPr="00473271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самоуправления.</w:t>
      </w:r>
    </w:p>
    <w:p w14:paraId="4B04F752" w14:textId="14C0AE4C" w:rsidR="00473271" w:rsidRPr="00EC22E5" w:rsidRDefault="00473271" w:rsidP="0047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Координационного совета</w:t>
      </w:r>
      <w:r w:rsidR="00711915"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</w: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круглые столы </w:t>
      </w:r>
      <w:r w:rsidR="00EC22E5"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</w:t>
      </w: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EC22E5"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развитии практик инициативного бюджетирования в муниципальных образованиях Ханты-Мансийского автономном округа – Югры», «Об отдельных вопросах, связанных с участниками специальной военной операции, и развитии волонтерской (добровольческой) деятельности в Ханты-Мансийском автономном округе – Югре».</w:t>
      </w:r>
    </w:p>
    <w:p w14:paraId="1890F0C3" w14:textId="7BBD5F85" w:rsidR="00473271" w:rsidRPr="00EC22E5" w:rsidRDefault="00473271" w:rsidP="00473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заседаний Координационного совета</w:t>
      </w:r>
      <w:r w:rsidR="00711915"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подготовлены изменения</w:t>
      </w:r>
      <w:r w:rsidRPr="00E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нормативные правовые акты Думы города, администрации города Мегиона, а также направлены рекомендации главе города Мегиона. </w:t>
      </w:r>
    </w:p>
    <w:p w14:paraId="10B71CB5" w14:textId="66CF76C7" w:rsidR="00686609" w:rsidRPr="00EC22E5" w:rsidRDefault="00711915" w:rsidP="00473271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EC22E5">
        <w:rPr>
          <w:color w:val="auto"/>
        </w:rPr>
        <w:t>Д</w:t>
      </w:r>
      <w:r w:rsidR="00473271" w:rsidRPr="00EC22E5">
        <w:rPr>
          <w:color w:val="auto"/>
        </w:rPr>
        <w:t>е</w:t>
      </w:r>
      <w:r w:rsidRPr="00EC22E5">
        <w:rPr>
          <w:color w:val="auto"/>
        </w:rPr>
        <w:t>путаты Думы города Мегиона принимали</w:t>
      </w:r>
      <w:r w:rsidR="00473271" w:rsidRPr="00EC22E5">
        <w:rPr>
          <w:color w:val="auto"/>
        </w:rPr>
        <w:t xml:space="preserve"> участие в селекторном совещании на тему «О реализации программы капитального ремонта школ, а также строительства новых школ и детских садов в 2024</w:t>
      </w:r>
      <w:r w:rsidR="00EC22E5" w:rsidRPr="00EC22E5">
        <w:rPr>
          <w:color w:val="auto"/>
        </w:rPr>
        <w:t xml:space="preserve"> году», в ф</w:t>
      </w:r>
      <w:r w:rsidR="00473271" w:rsidRPr="00EC22E5">
        <w:rPr>
          <w:color w:val="auto"/>
        </w:rPr>
        <w:t>оруме мо</w:t>
      </w:r>
      <w:r w:rsidRPr="00EC22E5">
        <w:rPr>
          <w:color w:val="auto"/>
        </w:rPr>
        <w:t>лодых парламентариев, посвященном</w:t>
      </w:r>
      <w:r w:rsidR="00473271" w:rsidRPr="00EC22E5">
        <w:rPr>
          <w:color w:val="auto"/>
        </w:rPr>
        <w:t xml:space="preserve"> двадцатилетию со дня создания Молодежной палаты (Молодежного парламента) при Думе Ханты-Мансийского автономного округа – Югры, в </w:t>
      </w:r>
      <w:r w:rsidR="00EC22E5" w:rsidRPr="00EC22E5">
        <w:rPr>
          <w:color w:val="auto"/>
        </w:rPr>
        <w:t>ф</w:t>
      </w:r>
      <w:r w:rsidR="00473271" w:rsidRPr="00EC22E5">
        <w:rPr>
          <w:color w:val="auto"/>
        </w:rPr>
        <w:t>оруме «Женского движения Единой России» в Югре.</w:t>
      </w:r>
    </w:p>
    <w:p w14:paraId="178D118F" w14:textId="77777777" w:rsidR="00AF680D" w:rsidRPr="004819C4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D1A8001" w14:textId="5AE23DF5" w:rsidR="003E6301" w:rsidRPr="00B158BE" w:rsidRDefault="003E6301" w:rsidP="00BA2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6.1. Деятельность депута</w:t>
      </w:r>
      <w:r w:rsidR="00711915">
        <w:rPr>
          <w:rFonts w:ascii="Times New Roman" w:hAnsi="Times New Roman" w:cs="Times New Roman"/>
          <w:b/>
          <w:sz w:val="24"/>
          <w:szCs w:val="24"/>
        </w:rPr>
        <w:t>тского</w:t>
      </w:r>
      <w:r w:rsidRPr="00B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915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Pr="00B158BE">
        <w:rPr>
          <w:rFonts w:ascii="Times New Roman" w:hAnsi="Times New Roman" w:cs="Times New Roman"/>
          <w:b/>
          <w:sz w:val="24"/>
          <w:szCs w:val="24"/>
        </w:rPr>
        <w:t xml:space="preserve"> Всероссийской политической партии "ЕДИНАЯ РОССИЯ" в Думе</w:t>
      </w:r>
    </w:p>
    <w:p w14:paraId="2CAD8AEB" w14:textId="77777777" w:rsidR="003E6301" w:rsidRPr="0000295E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58135C7A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Депутатским объединением в отчетный период проведено 12 заседаний, на которых рассмотрено 37 вопросов, в том числе:</w:t>
      </w:r>
    </w:p>
    <w:p w14:paraId="79CFA6F5" w14:textId="65CAE0E1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участии членов депутатского объединения в Думе города Мегиона в федеральной акции «Ёлка желаний»;</w:t>
      </w:r>
    </w:p>
    <w:p w14:paraId="2E4501C3" w14:textId="3B80439D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 проекте устава </w:t>
      </w:r>
      <w:r w:rsidR="00711915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Pr="002E1F30">
        <w:rPr>
          <w:rFonts w:ascii="Times New Roman" w:hAnsi="Times New Roman" w:cs="Times New Roman"/>
          <w:sz w:val="24"/>
          <w:szCs w:val="24"/>
        </w:rPr>
        <w:t>«Молодежный центр»;</w:t>
      </w:r>
    </w:p>
    <w:p w14:paraId="286159F4" w14:textId="3A1711AA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отчете о деятельности депутатского объединения в Думе города Мегиона за 2023 год;</w:t>
      </w:r>
    </w:p>
    <w:p w14:paraId="39C49D63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 мобилизации депутатского объединения в период подготовки и проведения выборов Президента Российской Федерации; </w:t>
      </w:r>
    </w:p>
    <w:p w14:paraId="46D6BE33" w14:textId="75729773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утверждении Положения о депутатском объединении</w:t>
      </w:r>
      <w:r w:rsidR="00EC22E5">
        <w:rPr>
          <w:rFonts w:ascii="Times New Roman" w:hAnsi="Times New Roman" w:cs="Times New Roman"/>
          <w:sz w:val="24"/>
          <w:szCs w:val="24"/>
        </w:rPr>
        <w:t xml:space="preserve"> Всероссийской политической п</w:t>
      </w:r>
      <w:r w:rsidRPr="002E1F30">
        <w:rPr>
          <w:rFonts w:ascii="Times New Roman" w:hAnsi="Times New Roman" w:cs="Times New Roman"/>
          <w:sz w:val="24"/>
          <w:szCs w:val="24"/>
        </w:rPr>
        <w:t xml:space="preserve">артии «ЕДИНАЯ РОССИЯ» в Думе города Мегиона; </w:t>
      </w:r>
    </w:p>
    <w:p w14:paraId="374B7F32" w14:textId="6370D03D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Послании Президента</w:t>
      </w:r>
      <w:r w:rsidR="0071191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E1F30">
        <w:rPr>
          <w:rFonts w:ascii="Times New Roman" w:hAnsi="Times New Roman" w:cs="Times New Roman"/>
          <w:sz w:val="24"/>
          <w:szCs w:val="24"/>
        </w:rPr>
        <w:t xml:space="preserve"> Федеральному Собранию</w:t>
      </w:r>
      <w:r w:rsidR="0071191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665B84BE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результатах оперативно-служебной деятельности подразделений Отдела Министерства внутренних дел Российской Федерации по городу Мегиона за 2023 год;</w:t>
      </w:r>
    </w:p>
    <w:p w14:paraId="60005639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итогах избирательной кампании по выборам Президента Российской Федерации;</w:t>
      </w:r>
    </w:p>
    <w:p w14:paraId="07F8A373" w14:textId="2A75EB98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 рассмотрении жалобы Романова И.В. на члена депутатского объединения </w:t>
      </w:r>
      <w:r w:rsidR="00EB0080">
        <w:rPr>
          <w:rFonts w:ascii="Times New Roman" w:hAnsi="Times New Roman" w:cs="Times New Roman"/>
          <w:sz w:val="24"/>
          <w:szCs w:val="24"/>
        </w:rPr>
        <w:t>в Думе города</w:t>
      </w:r>
      <w:r w:rsidRPr="002E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М.И.Макарова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68A324FA" w14:textId="441947B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 работе депутатов в </w:t>
      </w:r>
      <w:r w:rsidR="00EC22E5">
        <w:rPr>
          <w:rFonts w:ascii="Times New Roman" w:hAnsi="Times New Roman" w:cs="Times New Roman"/>
          <w:sz w:val="24"/>
          <w:szCs w:val="24"/>
        </w:rPr>
        <w:t>веб-</w:t>
      </w:r>
      <w:r w:rsidRPr="002E1F30">
        <w:rPr>
          <w:rFonts w:ascii="Times New Roman" w:hAnsi="Times New Roman" w:cs="Times New Roman"/>
          <w:sz w:val="24"/>
          <w:szCs w:val="24"/>
        </w:rPr>
        <w:t xml:space="preserve">приложениях </w:t>
      </w:r>
      <w:r w:rsidR="00EC22E5">
        <w:rPr>
          <w:rFonts w:ascii="Times New Roman" w:hAnsi="Times New Roman" w:cs="Times New Roman"/>
          <w:sz w:val="24"/>
          <w:szCs w:val="24"/>
        </w:rPr>
        <w:t>«</w:t>
      </w:r>
      <w:r w:rsidRPr="002E1F30">
        <w:rPr>
          <w:rFonts w:ascii="Times New Roman" w:hAnsi="Times New Roman" w:cs="Times New Roman"/>
          <w:sz w:val="24"/>
          <w:szCs w:val="24"/>
        </w:rPr>
        <w:t>ВВЕРХ</w:t>
      </w:r>
      <w:r w:rsidR="00EC22E5">
        <w:rPr>
          <w:rFonts w:ascii="Times New Roman" w:hAnsi="Times New Roman" w:cs="Times New Roman"/>
          <w:sz w:val="24"/>
          <w:szCs w:val="24"/>
        </w:rPr>
        <w:t>»</w:t>
      </w:r>
      <w:r w:rsidRPr="002E1F30">
        <w:rPr>
          <w:rFonts w:ascii="Times New Roman" w:hAnsi="Times New Roman" w:cs="Times New Roman"/>
          <w:sz w:val="24"/>
          <w:szCs w:val="24"/>
        </w:rPr>
        <w:t xml:space="preserve"> и </w:t>
      </w:r>
      <w:r w:rsidR="00EC22E5">
        <w:rPr>
          <w:rFonts w:ascii="Times New Roman" w:hAnsi="Times New Roman" w:cs="Times New Roman"/>
          <w:sz w:val="24"/>
          <w:szCs w:val="24"/>
        </w:rPr>
        <w:t>«</w:t>
      </w:r>
      <w:r w:rsidRPr="002E1F30">
        <w:rPr>
          <w:rFonts w:ascii="Times New Roman" w:hAnsi="Times New Roman" w:cs="Times New Roman"/>
          <w:sz w:val="24"/>
          <w:szCs w:val="24"/>
        </w:rPr>
        <w:t>Агитатор</w:t>
      </w:r>
      <w:r w:rsidR="00EC22E5">
        <w:rPr>
          <w:rFonts w:ascii="Times New Roman" w:hAnsi="Times New Roman" w:cs="Times New Roman"/>
          <w:sz w:val="24"/>
          <w:szCs w:val="24"/>
        </w:rPr>
        <w:t>» в</w:t>
      </w:r>
      <w:r w:rsidR="00C87991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55CE7F7C" w14:textId="6E4C1E06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 подготовке и участии членов депутатского объединения </w:t>
      </w:r>
      <w:r w:rsidR="00191F82">
        <w:rPr>
          <w:rFonts w:ascii="Times New Roman" w:hAnsi="Times New Roman" w:cs="Times New Roman"/>
          <w:sz w:val="24"/>
          <w:szCs w:val="24"/>
        </w:rPr>
        <w:t>в Думе города</w:t>
      </w:r>
      <w:r w:rsidRPr="002E1F30">
        <w:rPr>
          <w:rFonts w:ascii="Times New Roman" w:hAnsi="Times New Roman" w:cs="Times New Roman"/>
          <w:sz w:val="24"/>
          <w:szCs w:val="24"/>
        </w:rPr>
        <w:t xml:space="preserve"> в мероприятиях, приуроченных к </w:t>
      </w:r>
      <w:r w:rsidRPr="00EC22E5">
        <w:rPr>
          <w:rFonts w:ascii="Times New Roman" w:hAnsi="Times New Roman" w:cs="Times New Roman"/>
          <w:sz w:val="24"/>
          <w:szCs w:val="24"/>
        </w:rPr>
        <w:t>празднованию Дня Победы</w:t>
      </w:r>
      <w:r w:rsidR="00EC22E5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войны</w:t>
      </w:r>
      <w:r w:rsidRPr="00EC22E5">
        <w:rPr>
          <w:rFonts w:ascii="Times New Roman" w:hAnsi="Times New Roman" w:cs="Times New Roman"/>
          <w:sz w:val="24"/>
          <w:szCs w:val="24"/>
        </w:rPr>
        <w:t>;</w:t>
      </w:r>
    </w:p>
    <w:p w14:paraId="6DFD8AC4" w14:textId="577D52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lastRenderedPageBreak/>
        <w:t>- о предстоящей избирательной компании 08.09.2024 (дополнительные выборы в депутаты Думы города по одномандатным избирательным округам № 10, № 12);</w:t>
      </w:r>
    </w:p>
    <w:p w14:paraId="32C16F6C" w14:textId="5F6AB39D" w:rsidR="002E1F30" w:rsidRPr="002E1F30" w:rsidRDefault="00191F82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080">
        <w:rPr>
          <w:rFonts w:ascii="Times New Roman" w:hAnsi="Times New Roman" w:cs="Times New Roman"/>
          <w:sz w:val="24"/>
          <w:szCs w:val="24"/>
        </w:rPr>
        <w:t>- о реализации народной программы</w:t>
      </w:r>
      <w:r w:rsidR="002E1F30" w:rsidRPr="00EB0080">
        <w:rPr>
          <w:rFonts w:ascii="Times New Roman" w:hAnsi="Times New Roman" w:cs="Times New Roman"/>
          <w:sz w:val="24"/>
          <w:szCs w:val="24"/>
        </w:rPr>
        <w:t xml:space="preserve"> «Карта развития Югры» на территории город</w:t>
      </w:r>
      <w:r w:rsidR="00EB0080" w:rsidRPr="00EB0080">
        <w:rPr>
          <w:rFonts w:ascii="Times New Roman" w:hAnsi="Times New Roman" w:cs="Times New Roman"/>
          <w:sz w:val="24"/>
          <w:szCs w:val="24"/>
        </w:rPr>
        <w:t>ского округа</w:t>
      </w:r>
      <w:r w:rsidR="002E1F30" w:rsidRPr="00EB0080">
        <w:rPr>
          <w:rFonts w:ascii="Times New Roman" w:hAnsi="Times New Roman" w:cs="Times New Roman"/>
          <w:sz w:val="24"/>
          <w:szCs w:val="24"/>
        </w:rPr>
        <w:t xml:space="preserve"> Мегион;</w:t>
      </w:r>
    </w:p>
    <w:p w14:paraId="41DC6391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работе в социальных сетях депутатов;</w:t>
      </w:r>
    </w:p>
    <w:p w14:paraId="3EE489A4" w14:textId="1C8FA854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партийном проекте «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Zабота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>» - социальная карта;</w:t>
      </w:r>
    </w:p>
    <w:p w14:paraId="60813BDB" w14:textId="16EF050D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об итогах субботников, </w:t>
      </w:r>
      <w:r w:rsidR="00191F82">
        <w:rPr>
          <w:rFonts w:ascii="Times New Roman" w:hAnsi="Times New Roman" w:cs="Times New Roman"/>
          <w:sz w:val="24"/>
          <w:szCs w:val="24"/>
        </w:rPr>
        <w:t>проведенных на территории городского округа</w:t>
      </w:r>
      <w:r w:rsidRPr="002E1F30">
        <w:rPr>
          <w:rFonts w:ascii="Times New Roman" w:hAnsi="Times New Roman" w:cs="Times New Roman"/>
          <w:sz w:val="24"/>
          <w:szCs w:val="24"/>
        </w:rPr>
        <w:t xml:space="preserve"> Мегион;</w:t>
      </w:r>
    </w:p>
    <w:p w14:paraId="58E2343F" w14:textId="76A914B5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отчете о деятельности депутатского объедине</w:t>
      </w:r>
      <w:r w:rsidR="00191F82">
        <w:rPr>
          <w:rFonts w:ascii="Times New Roman" w:hAnsi="Times New Roman" w:cs="Times New Roman"/>
          <w:sz w:val="24"/>
          <w:szCs w:val="24"/>
        </w:rPr>
        <w:t>ния</w:t>
      </w:r>
      <w:r w:rsidRPr="002E1F30">
        <w:rPr>
          <w:rFonts w:ascii="Times New Roman" w:hAnsi="Times New Roman" w:cs="Times New Roman"/>
          <w:sz w:val="24"/>
          <w:szCs w:val="24"/>
        </w:rPr>
        <w:t xml:space="preserve"> в Думе города за первое полугодие 2024 года;</w:t>
      </w:r>
    </w:p>
    <w:p w14:paraId="78FB401B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итогах совещания Регионального депутатского Совета депутатских объединений ВПП «ЕДИНАЯ РОССИЯ» в Ханты-Мансийском автономном округе - Югре;</w:t>
      </w:r>
    </w:p>
    <w:p w14:paraId="59D7493D" w14:textId="0849360A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приеме в депутатское объединение депутатов, избранных по результатам дополнительных выборах депутатов Думы города по одномандатным избирательным округам № 10, № 12, прошедших 08.09.2024;</w:t>
      </w:r>
    </w:p>
    <w:p w14:paraId="332185B3" w14:textId="26C7AB95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выводе из состава депутатского объединения в Думе г</w:t>
      </w:r>
      <w:r w:rsidR="00EB0080">
        <w:rPr>
          <w:rFonts w:ascii="Times New Roman" w:hAnsi="Times New Roman" w:cs="Times New Roman"/>
          <w:sz w:val="24"/>
          <w:szCs w:val="24"/>
        </w:rPr>
        <w:t>орода</w:t>
      </w:r>
      <w:r w:rsidRPr="002E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С.В.Назаряна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77C24BEF" w14:textId="0428D5B2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участии членов депутатского объединения в Думе города в новогодних акциях;</w:t>
      </w:r>
    </w:p>
    <w:p w14:paraId="73E811E6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бюджете городского округа Мегион Ханты-Мансийского автономного округа - Югры на 2025 год и плановый период 2026 и 2027 годов;</w:t>
      </w:r>
    </w:p>
    <w:p w14:paraId="29038AFC" w14:textId="217E8C3C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 плане работы депутатского объединения в Думе города на 2025 год;</w:t>
      </w:r>
    </w:p>
    <w:p w14:paraId="07F7A4B7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об участии и итогах онлайн-семинара на тему: «Миссия депутата».</w:t>
      </w:r>
    </w:p>
    <w:p w14:paraId="5F97A787" w14:textId="6EA6AE2A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Проводились выездные мероприятия по контролю капитального ремонта объектов, включенных в</w:t>
      </w:r>
      <w:r w:rsidR="003209E4">
        <w:rPr>
          <w:rFonts w:ascii="Times New Roman" w:hAnsi="Times New Roman" w:cs="Times New Roman"/>
          <w:sz w:val="24"/>
          <w:szCs w:val="24"/>
        </w:rPr>
        <w:t xml:space="preserve"> народную программу</w:t>
      </w:r>
      <w:r w:rsidRPr="002E1F30">
        <w:rPr>
          <w:rFonts w:ascii="Times New Roman" w:hAnsi="Times New Roman" w:cs="Times New Roman"/>
          <w:sz w:val="24"/>
          <w:szCs w:val="24"/>
        </w:rPr>
        <w:t xml:space="preserve"> «Карту развития Югры»:</w:t>
      </w:r>
    </w:p>
    <w:p w14:paraId="5802C859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МБУДО «Детская школа искусств им. Анатолия Кузьмина» в </w:t>
      </w:r>
      <w:proofErr w:type="spellStart"/>
      <w:proofErr w:type="gramStart"/>
      <w:r w:rsidRPr="002E1F30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2E1F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CCE428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МАОУ «СОШ №4» в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>.</w:t>
      </w:r>
    </w:p>
    <w:p w14:paraId="3859CCF7" w14:textId="1977B2F1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На ко</w:t>
      </w:r>
      <w:r w:rsidR="003209E4">
        <w:rPr>
          <w:rFonts w:ascii="Times New Roman" w:hAnsi="Times New Roman" w:cs="Times New Roman"/>
          <w:sz w:val="24"/>
          <w:szCs w:val="24"/>
        </w:rPr>
        <w:t xml:space="preserve">нтроле депутатского объединения </w:t>
      </w:r>
      <w:r w:rsidRPr="002E1F30">
        <w:rPr>
          <w:rFonts w:ascii="Times New Roman" w:hAnsi="Times New Roman" w:cs="Times New Roman"/>
          <w:sz w:val="24"/>
          <w:szCs w:val="24"/>
        </w:rPr>
        <w:t>остаются объекты, включенные в перспективный план:</w:t>
      </w:r>
    </w:p>
    <w:p w14:paraId="6818F213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строительство двух школ: на 1600 мест с углубленным изучением предметов,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в 20 микрорайоне и на 145 мест специального (коррекционного) образовательного учреждения для обучающихся, воспитанников с отклонениями в развитии VIII вида;</w:t>
      </w:r>
    </w:p>
    <w:p w14:paraId="200BB4A5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строительство канализационных сетей, которые позволят модернизировать существующую систему коммунальной инфраструктуры с учетом нагрузки планируемого строительства многоквартирных жилых домов, решить проблемы эксплуатации очистных сооружений. </w:t>
      </w:r>
    </w:p>
    <w:p w14:paraId="7C1DED7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Депутаты совместно с главой города принимают участие в мероприятиях «Маршрут построен», целью которых являются посещение объектов благоустройства, общественных территорий и жилых микрорайонов, встречи с жителями города, что дает возможность оперативно решать ряд вопросов. </w:t>
      </w:r>
    </w:p>
    <w:p w14:paraId="232AD72D" w14:textId="3A1ABFC8" w:rsidR="002E1F30" w:rsidRPr="002E1F30" w:rsidRDefault="003209E4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E1F30" w:rsidRPr="002E1F30">
        <w:rPr>
          <w:rFonts w:ascii="Times New Roman" w:hAnsi="Times New Roman" w:cs="Times New Roman"/>
          <w:sz w:val="24"/>
          <w:szCs w:val="24"/>
        </w:rPr>
        <w:t>лены депутатского объединения с привлечением спонсорской помощи от организаций и предпринимателей города Мегиона собрали и отправили в зону проведения специальной военной операции, в</w:t>
      </w:r>
      <w:r>
        <w:rPr>
          <w:rFonts w:ascii="Times New Roman" w:hAnsi="Times New Roman" w:cs="Times New Roman"/>
          <w:sz w:val="24"/>
          <w:szCs w:val="24"/>
        </w:rPr>
        <w:t xml:space="preserve"> подшефную территорию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г.Макеевка</w:t>
      </w:r>
      <w:proofErr w:type="spellEnd"/>
      <w:r w:rsidR="002E1F30" w:rsidRPr="002E1F30">
        <w:rPr>
          <w:rFonts w:ascii="Times New Roman" w:hAnsi="Times New Roman" w:cs="Times New Roman"/>
          <w:sz w:val="24"/>
          <w:szCs w:val="24"/>
        </w:rPr>
        <w:t xml:space="preserve"> гуманитарные грузы с техникой, предметами первой необходимости, вещами, медикаментами, продуктами питания, а также материалами для ремонта помещений.</w:t>
      </w:r>
    </w:p>
    <w:p w14:paraId="3D8DABFE" w14:textId="5F3B30F9" w:rsidR="002E1F30" w:rsidRPr="002E1F30" w:rsidRDefault="003209E4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они</w:t>
      </w:r>
      <w:r w:rsidR="002E1F30" w:rsidRPr="002E1F30">
        <w:rPr>
          <w:rFonts w:ascii="Times New Roman" w:hAnsi="Times New Roman" w:cs="Times New Roman"/>
          <w:sz w:val="24"/>
          <w:szCs w:val="24"/>
        </w:rPr>
        <w:t xml:space="preserve"> традиционно принимают участие не только в городских мероприятиях, но и сами инициируют оказание поддержки в проведении спортивных, творческих и различных городских конкурсах, благотворительных акциях:</w:t>
      </w:r>
    </w:p>
    <w:p w14:paraId="7F0C1685" w14:textId="5E598F06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с января 2024 года по инициативе депутата Думы</w:t>
      </w:r>
      <w:r w:rsidR="003209E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2E1F30">
        <w:rPr>
          <w:rFonts w:ascii="Times New Roman" w:hAnsi="Times New Roman" w:cs="Times New Roman"/>
          <w:sz w:val="24"/>
          <w:szCs w:val="24"/>
        </w:rPr>
        <w:t xml:space="preserve">, члена депутатского объединения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Д.А.Прымхи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, начинает работу проект «Школа юного медика». Суть проекта: формирование культуры здорового и безопасного образа жизни у обучающихся общеобразовательных учреждений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. Высокий, в возрасте 14-18 лет, определение и закрепление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наклонностей у школьников, направленных на освоение в дальнейшем медицинских специальностей. В течение года данный проект посетили и прошли дети в возрасте от 12 до 16 лет в количестве 150 человек. </w:t>
      </w:r>
    </w:p>
    <w:p w14:paraId="0DC8F810" w14:textId="52D91E41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в рамках акции «Коробка храбрости» члены депутатского объединения и сторонники партии </w:t>
      </w:r>
      <w:r w:rsidR="003209E4">
        <w:rPr>
          <w:rFonts w:ascii="Times New Roman" w:hAnsi="Times New Roman" w:cs="Times New Roman"/>
          <w:sz w:val="24"/>
          <w:szCs w:val="24"/>
        </w:rPr>
        <w:t>вручили подарки детям, находящим</w:t>
      </w:r>
      <w:r w:rsidRPr="002E1F30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CA4987">
        <w:rPr>
          <w:rFonts w:ascii="Times New Roman" w:hAnsi="Times New Roman" w:cs="Times New Roman"/>
          <w:sz w:val="24"/>
          <w:szCs w:val="24"/>
        </w:rPr>
        <w:t>лечении в детских лечебных учреждениях</w:t>
      </w:r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71E12825" w14:textId="17832601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в рамках социально-благотворительного проекта ЗАО «СП «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МеКаМинефть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» «Лаборатория будущего «ТАЛАНТЫ» по инициативе депутата Думы, члена депутатского </w:t>
      </w:r>
      <w:r w:rsidRPr="002E1F30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Я.А.Ситниковой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проведена художественная выставка под названием «Нам есть, чем гордиться», на которой были представлены картины Сергея Анатольевича Сиренко заслуженного художника Российской Федерации, профессора Московского государственного академического художественного института им. В.И. Сурикова, а также несколько работ переданы в дар МАУ «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» города Мегиона, организованно участие Югорской молодежи в </w:t>
      </w:r>
      <w:r w:rsidR="00CF084F">
        <w:rPr>
          <w:rFonts w:ascii="Times New Roman" w:hAnsi="Times New Roman" w:cs="Times New Roman"/>
          <w:sz w:val="24"/>
          <w:szCs w:val="24"/>
        </w:rPr>
        <w:t>л</w:t>
      </w:r>
      <w:r w:rsidRPr="002E1F30">
        <w:rPr>
          <w:rFonts w:ascii="Times New Roman" w:hAnsi="Times New Roman" w:cs="Times New Roman"/>
          <w:sz w:val="24"/>
          <w:szCs w:val="24"/>
        </w:rPr>
        <w:t xml:space="preserve">етней творческой мастерской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В.Маевского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г.Суздаль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и в отчетном концерте, участие</w:t>
      </w:r>
      <w:r w:rsidR="00CF084F">
        <w:rPr>
          <w:rFonts w:ascii="Times New Roman" w:hAnsi="Times New Roman" w:cs="Times New Roman"/>
          <w:sz w:val="24"/>
          <w:szCs w:val="24"/>
        </w:rPr>
        <w:t xml:space="preserve"> </w:t>
      </w:r>
      <w:r w:rsidRPr="002E1F30">
        <w:rPr>
          <w:rFonts w:ascii="Times New Roman" w:hAnsi="Times New Roman" w:cs="Times New Roman"/>
          <w:sz w:val="24"/>
          <w:szCs w:val="24"/>
        </w:rPr>
        <w:t>в</w:t>
      </w:r>
      <w:r w:rsidR="00CF084F">
        <w:rPr>
          <w:rFonts w:ascii="Times New Roman" w:hAnsi="Times New Roman" w:cs="Times New Roman"/>
          <w:sz w:val="24"/>
          <w:szCs w:val="24"/>
        </w:rPr>
        <w:t xml:space="preserve"> мероприятии</w:t>
      </w:r>
      <w:r w:rsidRPr="002E1F30">
        <w:rPr>
          <w:rFonts w:ascii="Times New Roman" w:hAnsi="Times New Roman" w:cs="Times New Roman"/>
          <w:sz w:val="24"/>
          <w:szCs w:val="24"/>
        </w:rPr>
        <w:t xml:space="preserve"> Самарском государственном техническом университете «День карьеры» для привлечения молодых специалистов для работы в ХМАО-Югре;</w:t>
      </w:r>
    </w:p>
    <w:p w14:paraId="65CE0555" w14:textId="7F7E981A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</w:t>
      </w:r>
      <w:r w:rsidR="00CF084F">
        <w:rPr>
          <w:rFonts w:ascii="Times New Roman" w:hAnsi="Times New Roman" w:cs="Times New Roman"/>
          <w:sz w:val="24"/>
          <w:szCs w:val="24"/>
        </w:rPr>
        <w:t xml:space="preserve">передана партия книг </w:t>
      </w:r>
      <w:r w:rsidRPr="00CF084F">
        <w:rPr>
          <w:rFonts w:ascii="Times New Roman" w:hAnsi="Times New Roman" w:cs="Times New Roman"/>
          <w:sz w:val="24"/>
          <w:szCs w:val="24"/>
        </w:rPr>
        <w:t xml:space="preserve">в </w:t>
      </w:r>
      <w:r w:rsidR="00CF084F">
        <w:rPr>
          <w:rFonts w:ascii="Times New Roman" w:hAnsi="Times New Roman" w:cs="Times New Roman"/>
          <w:sz w:val="24"/>
          <w:szCs w:val="24"/>
        </w:rPr>
        <w:t>м</w:t>
      </w:r>
      <w:r w:rsidR="00CF084F" w:rsidRPr="00CF084F">
        <w:rPr>
          <w:rFonts w:ascii="Times New Roman" w:hAnsi="Times New Roman" w:cs="Times New Roman"/>
          <w:sz w:val="24"/>
          <w:szCs w:val="24"/>
        </w:rPr>
        <w:t>униципальное бюджетное учреждение «Централизованная библиотечная система»</w:t>
      </w:r>
      <w:r w:rsidRPr="002E1F30">
        <w:rPr>
          <w:rFonts w:ascii="Times New Roman" w:hAnsi="Times New Roman" w:cs="Times New Roman"/>
          <w:sz w:val="24"/>
          <w:szCs w:val="24"/>
        </w:rPr>
        <w:t xml:space="preserve"> в рамках акции «Подари реб</w:t>
      </w:r>
      <w:r w:rsidR="00CF084F">
        <w:rPr>
          <w:rFonts w:ascii="Times New Roman" w:hAnsi="Times New Roman" w:cs="Times New Roman"/>
          <w:sz w:val="24"/>
          <w:szCs w:val="24"/>
        </w:rPr>
        <w:t>ёнку книгу»</w:t>
      </w:r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2BAF6B51" w14:textId="396B3E80" w:rsidR="002E1F30" w:rsidRPr="002E1F30" w:rsidRDefault="00CF084F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 w:rsidR="002E1F30" w:rsidRPr="002E1F3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1F30" w:rsidRPr="002E1F30">
        <w:rPr>
          <w:rFonts w:ascii="Times New Roman" w:hAnsi="Times New Roman" w:cs="Times New Roman"/>
          <w:sz w:val="24"/>
          <w:szCs w:val="24"/>
        </w:rPr>
        <w:t xml:space="preserve"> «Изготовление блиндажных свечей» для участников СВО;</w:t>
      </w:r>
    </w:p>
    <w:p w14:paraId="03B4C950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участие во Всероссийской акции «Собери ребенка в школу»;</w:t>
      </w:r>
    </w:p>
    <w:p w14:paraId="499BAF18" w14:textId="24CB72C3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А.А.Алтапов</w:t>
      </w:r>
      <w:r w:rsidR="00CF084F">
        <w:rPr>
          <w:rFonts w:ascii="Times New Roman" w:hAnsi="Times New Roman" w:cs="Times New Roman"/>
          <w:sz w:val="24"/>
          <w:szCs w:val="24"/>
        </w:rPr>
        <w:t xml:space="preserve"> - председатель</w:t>
      </w:r>
      <w:r w:rsidR="00CF084F" w:rsidRPr="00CF084F">
        <w:rPr>
          <w:rFonts w:ascii="Times New Roman" w:hAnsi="Times New Roman" w:cs="Times New Roman"/>
          <w:sz w:val="24"/>
          <w:szCs w:val="24"/>
        </w:rPr>
        <w:t xml:space="preserve"> Думы города, член депутатского объединения</w:t>
      </w:r>
      <w:r w:rsidRPr="002E1F30">
        <w:rPr>
          <w:rFonts w:ascii="Times New Roman" w:hAnsi="Times New Roman" w:cs="Times New Roman"/>
          <w:sz w:val="24"/>
          <w:szCs w:val="24"/>
        </w:rPr>
        <w:t xml:space="preserve"> принял участие в партийном дне, организованном Региональным отделени</w:t>
      </w:r>
      <w:r w:rsidR="00CF084F">
        <w:rPr>
          <w:rFonts w:ascii="Times New Roman" w:hAnsi="Times New Roman" w:cs="Times New Roman"/>
          <w:sz w:val="24"/>
          <w:szCs w:val="24"/>
        </w:rPr>
        <w:t>ем ВПП «ЕДИНАЯ РОССИЯ», выставке</w:t>
      </w:r>
      <w:r w:rsidRPr="002E1F30">
        <w:rPr>
          <w:rFonts w:ascii="Times New Roman" w:hAnsi="Times New Roman" w:cs="Times New Roman"/>
          <w:sz w:val="24"/>
          <w:szCs w:val="24"/>
        </w:rPr>
        <w:t xml:space="preserve"> «Сила </w:t>
      </w:r>
      <w:r w:rsidRPr="002E1F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1F30">
        <w:rPr>
          <w:rFonts w:ascii="Times New Roman" w:hAnsi="Times New Roman" w:cs="Times New Roman"/>
          <w:sz w:val="24"/>
          <w:szCs w:val="24"/>
        </w:rPr>
        <w:t xml:space="preserve"> правде – гордость и победа» в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г.Сургуте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>;</w:t>
      </w:r>
    </w:p>
    <w:p w14:paraId="74990BEC" w14:textId="132CB8D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по инициативе депутата Думы, члена депутатского объединения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Т.А.Курушиной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проведено мероприятие и оказание гуманитарной помощи солдатам СВО (расфасован травяной чай с чабрецом, душицей и зверобоем для отправки солдатам в зону СВО, проведен благотворительный концерт единственного в России фронтового звонаря Вадима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Мартового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E6B65A1" w14:textId="096A0350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систематически принимали участи</w:t>
      </w:r>
      <w:r w:rsidR="00CF084F">
        <w:rPr>
          <w:rFonts w:ascii="Times New Roman" w:hAnsi="Times New Roman" w:cs="Times New Roman"/>
          <w:sz w:val="24"/>
          <w:szCs w:val="24"/>
        </w:rPr>
        <w:t>е</w:t>
      </w:r>
      <w:r w:rsidRPr="002E1F30">
        <w:rPr>
          <w:rFonts w:ascii="Times New Roman" w:hAnsi="Times New Roman" w:cs="Times New Roman"/>
          <w:sz w:val="24"/>
          <w:szCs w:val="24"/>
        </w:rPr>
        <w:t xml:space="preserve"> в субботниках и мероприятиях по озеленению города;</w:t>
      </w:r>
    </w:p>
    <w:p w14:paraId="6926A5EE" w14:textId="21E79D76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С.В.Власова</w:t>
      </w:r>
      <w:r w:rsidR="00CF084F">
        <w:rPr>
          <w:rFonts w:ascii="Times New Roman" w:hAnsi="Times New Roman" w:cs="Times New Roman"/>
          <w:sz w:val="24"/>
          <w:szCs w:val="24"/>
        </w:rPr>
        <w:t xml:space="preserve"> - </w:t>
      </w:r>
      <w:r w:rsidR="00CF084F" w:rsidRPr="00CF084F">
        <w:rPr>
          <w:rFonts w:ascii="Times New Roman" w:hAnsi="Times New Roman" w:cs="Times New Roman"/>
          <w:sz w:val="24"/>
          <w:szCs w:val="24"/>
        </w:rPr>
        <w:t>депутат Думы города, член депутатского объединения</w:t>
      </w:r>
      <w:r w:rsidR="00DE3649">
        <w:rPr>
          <w:rFonts w:ascii="Times New Roman" w:hAnsi="Times New Roman" w:cs="Times New Roman"/>
          <w:sz w:val="24"/>
          <w:szCs w:val="24"/>
        </w:rPr>
        <w:t>,</w:t>
      </w:r>
      <w:r w:rsidRPr="002E1F30">
        <w:rPr>
          <w:rFonts w:ascii="Times New Roman" w:hAnsi="Times New Roman" w:cs="Times New Roman"/>
          <w:sz w:val="24"/>
          <w:szCs w:val="24"/>
        </w:rPr>
        <w:t xml:space="preserve"> приняла участие в фестивале «Югра – народом единая», посвященном Дню образования Ханты-Мансийского автономного округа –Югры;</w:t>
      </w:r>
    </w:p>
    <w:p w14:paraId="0AB89081" w14:textId="3D9874B0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В.Н.Подлиповская</w:t>
      </w:r>
      <w:r w:rsidR="00CF084F">
        <w:rPr>
          <w:rFonts w:ascii="Times New Roman" w:hAnsi="Times New Roman" w:cs="Times New Roman"/>
          <w:sz w:val="24"/>
          <w:szCs w:val="24"/>
        </w:rPr>
        <w:t xml:space="preserve"> - </w:t>
      </w:r>
      <w:r w:rsidRPr="002E1F30">
        <w:rPr>
          <w:rFonts w:ascii="Times New Roman" w:hAnsi="Times New Roman" w:cs="Times New Roman"/>
          <w:sz w:val="24"/>
          <w:szCs w:val="24"/>
        </w:rPr>
        <w:t xml:space="preserve"> </w:t>
      </w:r>
      <w:r w:rsidR="00CF084F" w:rsidRPr="00CF084F">
        <w:rPr>
          <w:rFonts w:ascii="Times New Roman" w:hAnsi="Times New Roman" w:cs="Times New Roman"/>
          <w:sz w:val="24"/>
          <w:szCs w:val="24"/>
        </w:rPr>
        <w:t>депутат</w:t>
      </w:r>
      <w:r w:rsidR="00CF084F">
        <w:rPr>
          <w:rFonts w:ascii="Times New Roman" w:hAnsi="Times New Roman" w:cs="Times New Roman"/>
          <w:sz w:val="24"/>
          <w:szCs w:val="24"/>
        </w:rPr>
        <w:t xml:space="preserve"> Думы города, член</w:t>
      </w:r>
      <w:r w:rsidR="00CF084F" w:rsidRPr="00CF084F">
        <w:rPr>
          <w:rFonts w:ascii="Times New Roman" w:hAnsi="Times New Roman" w:cs="Times New Roman"/>
          <w:sz w:val="24"/>
          <w:szCs w:val="24"/>
        </w:rPr>
        <w:t xml:space="preserve"> депутатского объединения</w:t>
      </w:r>
      <w:r w:rsidR="00DE3649">
        <w:rPr>
          <w:rFonts w:ascii="Times New Roman" w:hAnsi="Times New Roman" w:cs="Times New Roman"/>
          <w:sz w:val="24"/>
          <w:szCs w:val="24"/>
        </w:rPr>
        <w:t>,</w:t>
      </w:r>
      <w:r w:rsidR="00CF084F" w:rsidRPr="00CF084F">
        <w:rPr>
          <w:rFonts w:ascii="Times New Roman" w:hAnsi="Times New Roman" w:cs="Times New Roman"/>
          <w:sz w:val="24"/>
          <w:szCs w:val="24"/>
        </w:rPr>
        <w:t xml:space="preserve"> </w:t>
      </w:r>
      <w:r w:rsidRPr="002E1F30">
        <w:rPr>
          <w:rFonts w:ascii="Times New Roman" w:hAnsi="Times New Roman" w:cs="Times New Roman"/>
          <w:sz w:val="24"/>
          <w:szCs w:val="24"/>
        </w:rPr>
        <w:t>приняла участие в съезде «Женщины России», г. Тюмень;</w:t>
      </w:r>
    </w:p>
    <w:p w14:paraId="658C4DB2" w14:textId="43A94E0C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F30">
        <w:rPr>
          <w:rFonts w:ascii="Times New Roman" w:hAnsi="Times New Roman" w:cs="Times New Roman"/>
          <w:bCs/>
          <w:sz w:val="24"/>
          <w:szCs w:val="24"/>
        </w:rPr>
        <w:t>- организовали сбор и отправку школьных рюкзаков и канцелярских принадлежностей для детей (учеников), проживающих на территории Курской области, ДНР и ЛНР к 1 сентября;</w:t>
      </w:r>
    </w:p>
    <w:p w14:paraId="528DA5A4" w14:textId="7777777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участие в школьных мероприятиях «Последний звонок» и начало учебного года;</w:t>
      </w:r>
    </w:p>
    <w:p w14:paraId="1F1867B6" w14:textId="373DE831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- А.В.Ромащев</w:t>
      </w:r>
      <w:r w:rsidR="00DE3649">
        <w:rPr>
          <w:rFonts w:ascii="Times New Roman" w:hAnsi="Times New Roman" w:cs="Times New Roman"/>
          <w:sz w:val="24"/>
          <w:szCs w:val="24"/>
        </w:rPr>
        <w:t xml:space="preserve"> - депутат</w:t>
      </w:r>
      <w:r w:rsidR="00DE3649" w:rsidRPr="00DE3649">
        <w:rPr>
          <w:rFonts w:ascii="Times New Roman" w:hAnsi="Times New Roman" w:cs="Times New Roman"/>
          <w:sz w:val="24"/>
          <w:szCs w:val="24"/>
        </w:rPr>
        <w:t xml:space="preserve"> Думы города, член депутатского объединения</w:t>
      </w:r>
      <w:r w:rsidR="00DE3649">
        <w:rPr>
          <w:rFonts w:ascii="Times New Roman" w:hAnsi="Times New Roman" w:cs="Times New Roman"/>
          <w:sz w:val="24"/>
          <w:szCs w:val="24"/>
        </w:rPr>
        <w:t>,</w:t>
      </w:r>
      <w:r w:rsidRPr="002E1F30">
        <w:rPr>
          <w:rFonts w:ascii="Times New Roman" w:hAnsi="Times New Roman" w:cs="Times New Roman"/>
          <w:sz w:val="24"/>
          <w:szCs w:val="24"/>
        </w:rPr>
        <w:t xml:space="preserve"> провел встречу с участниками СВО и членами их семей, обсуждение вопросов о региональных льготах и порядке прохождения реабилитации;</w:t>
      </w:r>
    </w:p>
    <w:p w14:paraId="064F7083" w14:textId="2EE29475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- систематически принимали участие в режиме ВКС в совещаниях, семинарах, встречах, конференциях, организуемых и проводимых Правительством и Губернатором Ханты-Мансийского автономного </w:t>
      </w:r>
      <w:r w:rsidR="00DE3649">
        <w:rPr>
          <w:rFonts w:ascii="Times New Roman" w:hAnsi="Times New Roman" w:cs="Times New Roman"/>
          <w:sz w:val="24"/>
          <w:szCs w:val="24"/>
        </w:rPr>
        <w:t>округа-Югры</w:t>
      </w:r>
      <w:r w:rsidRPr="002E1F30">
        <w:rPr>
          <w:rFonts w:ascii="Times New Roman" w:hAnsi="Times New Roman" w:cs="Times New Roman"/>
          <w:sz w:val="24"/>
          <w:szCs w:val="24"/>
        </w:rPr>
        <w:t>.</w:t>
      </w:r>
    </w:p>
    <w:p w14:paraId="309BF854" w14:textId="68020BA7" w:rsidR="002E1F30" w:rsidRPr="002E1F30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E1F30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2E1F30">
        <w:rPr>
          <w:rFonts w:ascii="Times New Roman" w:hAnsi="Times New Roman" w:cs="Times New Roman"/>
          <w:sz w:val="24"/>
          <w:szCs w:val="24"/>
        </w:rPr>
        <w:t xml:space="preserve"> в седьмой раз проведена благотворительная акция «Ёлка желаний». Её цель – исполнение мечты детей из малообеспеченных семей</w:t>
      </w:r>
      <w:r w:rsidR="00CA4987">
        <w:rPr>
          <w:rFonts w:ascii="Times New Roman" w:hAnsi="Times New Roman" w:cs="Times New Roman"/>
          <w:sz w:val="24"/>
          <w:szCs w:val="24"/>
        </w:rPr>
        <w:t>, а также дети</w:t>
      </w:r>
      <w:r w:rsidRPr="00CA4987">
        <w:rPr>
          <w:rFonts w:ascii="Times New Roman" w:hAnsi="Times New Roman" w:cs="Times New Roman"/>
          <w:sz w:val="24"/>
          <w:szCs w:val="24"/>
        </w:rPr>
        <w:t xml:space="preserve"> с</w:t>
      </w:r>
      <w:r w:rsidRPr="002E1F30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возможностями. Члены депутатского объединения стали участниками акции, результат: счастливые лица детей и сбывшиеся их мечты.</w:t>
      </w:r>
    </w:p>
    <w:p w14:paraId="066FD8CC" w14:textId="3EBF2BC2" w:rsidR="003E6301" w:rsidRPr="005A5DB5" w:rsidRDefault="002E1F30" w:rsidP="002E1F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30">
        <w:rPr>
          <w:rFonts w:ascii="Times New Roman" w:hAnsi="Times New Roman" w:cs="Times New Roman"/>
          <w:sz w:val="24"/>
          <w:szCs w:val="24"/>
        </w:rPr>
        <w:t>Более подробно мероприятия и благотворительная деятельнос</w:t>
      </w:r>
      <w:r w:rsidR="00DE3649">
        <w:rPr>
          <w:rFonts w:ascii="Times New Roman" w:hAnsi="Times New Roman" w:cs="Times New Roman"/>
          <w:sz w:val="24"/>
          <w:szCs w:val="24"/>
        </w:rPr>
        <w:t>ть депутатов Думы города</w:t>
      </w:r>
      <w:r w:rsidRPr="002E1F30">
        <w:rPr>
          <w:rFonts w:ascii="Times New Roman" w:hAnsi="Times New Roman" w:cs="Times New Roman"/>
          <w:sz w:val="24"/>
          <w:szCs w:val="24"/>
        </w:rPr>
        <w:t>, членов депутатского объединения находит отражение в отчете депутатского объединения.</w:t>
      </w:r>
    </w:p>
    <w:p w14:paraId="296F8D6F" w14:textId="41AD3E4D" w:rsidR="00B158BE" w:rsidRDefault="00B158BE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6361" w14:textId="330F6ED5" w:rsidR="008D66DE" w:rsidRPr="00A709A9" w:rsidRDefault="00181092" w:rsidP="00BA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390754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E5FD35" w14:textId="3B1A70A1" w:rsidR="00DC45F7" w:rsidRPr="00CA4987" w:rsidRDefault="00DC45F7" w:rsidP="00DC4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реализации полномочий депутатов является взаимодействие со своими избирателями по средствам проведения личных приемов и встреч.</w:t>
      </w:r>
    </w:p>
    <w:p w14:paraId="0A2FADCD" w14:textId="768A9C03" w:rsidR="00DC45F7" w:rsidRPr="00CA4987" w:rsidRDefault="00DC45F7" w:rsidP="00DC4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в Думу города и «Единый депутатский центр» поступило 182 обращения, писем и заявлений от граждан. В ходе совместной работы депутатов удалось положительно решить 123 вопроса, по остальным обращениям граждан были предоставлены разъяснения для дальнейшего самостоятельного решения вопросов. Так же в рамках приема по личным вопросам было принято 116 граждан (тематика обращений представлена в диаграмме).</w:t>
      </w:r>
    </w:p>
    <w:p w14:paraId="622B5941" w14:textId="33009539" w:rsidR="00DC45F7" w:rsidRPr="00CA4987" w:rsidRDefault="00DC45F7" w:rsidP="00DC4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касались: сферы здравоохранения, образования, соцобеспечения граждан, улуч</w:t>
      </w:r>
      <w:r w:rsidR="00CA4987"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жилищных условий, качества</w:t>
      </w: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жилищно-коммунальных услуг, благоустройства городской среды, в том числе придомовых территорий, трудоустройств</w:t>
      </w:r>
      <w:r w:rsidR="00CA4987"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вопросы физического воспитания, спорта и туризма, адресная материальная помощь, военной службы.</w:t>
      </w:r>
    </w:p>
    <w:p w14:paraId="340BECE7" w14:textId="77777777" w:rsidR="00DC45F7" w:rsidRPr="00CA4987" w:rsidRDefault="00DC45F7" w:rsidP="00DC4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приемов депутаты дали подробные ответы на часть вопросов, часть обращений направлены в администрацию города для дополнительной проработки.</w:t>
      </w:r>
    </w:p>
    <w:p w14:paraId="488C2F09" w14:textId="4D0FF70B" w:rsidR="00DC45F7" w:rsidRPr="00DC45F7" w:rsidRDefault="00650A27" w:rsidP="00DC4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45F7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701248" behindDoc="1" locked="0" layoutInCell="1" allowOverlap="1" wp14:anchorId="12895B16" wp14:editId="110A4EE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305550" cy="4404360"/>
            <wp:effectExtent l="0" t="0" r="0" b="508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V relativeFrom="margin">
              <wp14:pctHeight>0</wp14:pctHeight>
            </wp14:sizeRelV>
          </wp:anchor>
        </w:drawing>
      </w:r>
    </w:p>
    <w:p w14:paraId="5DD5CFE4" w14:textId="00438FA2" w:rsidR="008A5167" w:rsidRPr="0031604E" w:rsidRDefault="008A5167" w:rsidP="001F1009">
      <w:pPr>
        <w:spacing w:after="0" w:line="240" w:lineRule="auto"/>
        <w:ind w:right="170"/>
        <w:jc w:val="both"/>
        <w:rPr>
          <w:rStyle w:val="bumpedfont15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0048C" w14:textId="392CCEBF" w:rsidR="00C0630E" w:rsidRPr="00651B09" w:rsidRDefault="008A5167" w:rsidP="00BA2C1D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4CBE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7991">
        <w:rPr>
          <w:rFonts w:ascii="Times New Roman" w:eastAsia="Calibri" w:hAnsi="Times New Roman" w:cs="Times New Roman"/>
          <w:b/>
          <w:sz w:val="24"/>
          <w:szCs w:val="24"/>
        </w:rPr>
        <w:t>Информирование граждан</w:t>
      </w:r>
      <w:r w:rsidR="00DC2639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r w:rsidR="00C0630E" w:rsidRPr="00651B0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39DC21F8" w:rsidR="00C0630E" w:rsidRPr="00927E1E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14:paraId="0B3560A5" w14:textId="0079AF5B" w:rsidR="00DC45F7" w:rsidRPr="00DC45F7" w:rsidRDefault="00C87991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45F7"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заседания Думы города транслировались в онлайн режиме, освещались в средствах массовой информации, решения публиковались в газете «</w:t>
      </w:r>
      <w:proofErr w:type="spellStart"/>
      <w:r w:rsidR="00DC45F7"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="00DC45F7"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 и размещались в системе «Консультант Плюс», «Гарант».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Думе города</w:t>
      </w:r>
      <w:r w:rsidR="00CB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C45F7"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принятых нормативных правовых актов размещены на официальном сайте Думы города Мегиона в сети Интернет с сетевым адресом: www.dumamegion.ru.</w:t>
      </w:r>
    </w:p>
    <w:p w14:paraId="19C96134" w14:textId="56A63B8A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года публиковалась информация о деятельности депутатов и их участие в мероприятиях города, в том числе член</w:t>
      </w:r>
      <w:r w:rsidR="00C87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депутатского объединения в Думе города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информационных ресурсах:</w:t>
      </w:r>
    </w:p>
    <w:p w14:paraId="5DA2BCE7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города Мегиона https://www.dumamegion.ru/;</w:t>
      </w:r>
    </w:p>
    <w:p w14:paraId="4735C42B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РИК - http://hmao.er.ru/;</w:t>
      </w:r>
    </w:p>
    <w:p w14:paraId="74B38A79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Официальный сайт Думы Ханты-Мансийского автономного округа – Югры - http://www.dumahmao.ru;</w:t>
      </w:r>
    </w:p>
    <w:p w14:paraId="26D43088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портал «ИЗБИРАТЕЛЬ-ДЕПУТАТ» https://ideputat.er.ru/;</w:t>
      </w:r>
    </w:p>
    <w:p w14:paraId="35568C87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администрации города, раздел партии «ЕДИНАЯ РОССИЯ» - https://admmegion.ru/org/polit_parties/edinaya_russia/;</w:t>
      </w:r>
    </w:p>
    <w:p w14:paraId="5459D695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«Единая Россия г. Мегион» - https://vk.com/ermegion;</w:t>
      </w:r>
    </w:p>
    <w:p w14:paraId="1589ED2B" w14:textId="77777777" w:rsidR="00DC45F7" w:rsidRPr="00DC45F7" w:rsidRDefault="00DC45F7" w:rsidP="00DC45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«Официальный Мегион» https://vk.com/ofmegion;</w:t>
      </w:r>
    </w:p>
    <w:p w14:paraId="720CF67B" w14:textId="77777777" w:rsidR="00DA163D" w:rsidRDefault="00DC45F7" w:rsidP="00DA163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</w:t>
      </w:r>
      <w:proofErr w:type="spellStart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DC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новости».</w:t>
      </w:r>
    </w:p>
    <w:p w14:paraId="0820CBBE" w14:textId="596425DA" w:rsidR="00BC4A2A" w:rsidRPr="00DA163D" w:rsidRDefault="003C1585" w:rsidP="00650A2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5261EF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F61896" w14:textId="5B2F88A7" w:rsidR="005A2E86" w:rsidRPr="002E1F30" w:rsidRDefault="002E1F30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поощрения граждан и организаций за деятельность, направленную на обеспечение благополучия городского округа и рост благосостояния его населения, высокое профессиональное мастерство и многолетний добросовестный труд, признание выдающихся заслуг в различных сферах деятельности, способствующую всестороннему развитию городского </w:t>
      </w:r>
      <w:r w:rsidRPr="002E1F3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округа, в 2024 году гражданам города было вручено 22 Почетных грамот</w:t>
      </w:r>
      <w:r w:rsidR="00CB1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Думы города </w:t>
      </w:r>
      <w:r w:rsidRPr="002E1F30">
        <w:rPr>
          <w:rFonts w:ascii="Times New Roman" w:eastAsia="Calibri" w:hAnsi="Times New Roman" w:cs="Times New Roman"/>
          <w:sz w:val="24"/>
          <w:szCs w:val="24"/>
          <w:lang w:eastAsia="ru-RU"/>
        </w:rPr>
        <w:t>и 79 Благодарственных писем Думы города.</w:t>
      </w:r>
    </w:p>
    <w:p w14:paraId="6274C121" w14:textId="1BDD810F" w:rsidR="00042992" w:rsidRPr="00042992" w:rsidRDefault="009A22C5" w:rsidP="008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92">
        <w:rPr>
          <w:rFonts w:ascii="Times New Roman" w:hAnsi="Times New Roman" w:cs="Times New Roman"/>
          <w:sz w:val="24"/>
          <w:szCs w:val="24"/>
        </w:rPr>
        <w:t>Подводя итоги работы за 202</w:t>
      </w:r>
      <w:r w:rsidR="00905ADE" w:rsidRPr="00905ADE">
        <w:rPr>
          <w:rFonts w:ascii="Times New Roman" w:hAnsi="Times New Roman" w:cs="Times New Roman"/>
          <w:sz w:val="24"/>
          <w:szCs w:val="24"/>
        </w:rPr>
        <w:t>4</w:t>
      </w:r>
      <w:r w:rsidRPr="00042992">
        <w:rPr>
          <w:rFonts w:ascii="Times New Roman" w:hAnsi="Times New Roman" w:cs="Times New Roman"/>
          <w:sz w:val="24"/>
          <w:szCs w:val="24"/>
        </w:rPr>
        <w:t xml:space="preserve"> год, </w:t>
      </w:r>
      <w:r w:rsidR="00042992" w:rsidRPr="00042992">
        <w:rPr>
          <w:rFonts w:ascii="Times New Roman" w:hAnsi="Times New Roman" w:cs="Times New Roman"/>
          <w:sz w:val="24"/>
          <w:szCs w:val="24"/>
        </w:rPr>
        <w:t>можно отметить, что работа депутатского корпуса выполнена, нормативно</w:t>
      </w:r>
      <w:r w:rsidR="00905ADE" w:rsidRPr="00905ADE">
        <w:rPr>
          <w:rFonts w:ascii="Times New Roman" w:hAnsi="Times New Roman" w:cs="Times New Roman"/>
          <w:sz w:val="24"/>
          <w:szCs w:val="24"/>
        </w:rPr>
        <w:t xml:space="preserve"> - </w:t>
      </w:r>
      <w:r w:rsidR="00042992" w:rsidRPr="00042992">
        <w:rPr>
          <w:rFonts w:ascii="Times New Roman" w:hAnsi="Times New Roman" w:cs="Times New Roman"/>
          <w:sz w:val="24"/>
          <w:szCs w:val="24"/>
        </w:rPr>
        <w:t>правовые акты, полномочия принятия которых, находятся у Думы города принимаются в соответствии с изменениями действующего законодательства. По вопросам, поставленным перед администрацией города, ведется совме</w:t>
      </w:r>
      <w:r w:rsidR="00CB107C">
        <w:rPr>
          <w:rFonts w:ascii="Times New Roman" w:hAnsi="Times New Roman" w:cs="Times New Roman"/>
          <w:sz w:val="24"/>
          <w:szCs w:val="24"/>
        </w:rPr>
        <w:t xml:space="preserve">стная конструктивная </w:t>
      </w:r>
      <w:r w:rsidR="00042992" w:rsidRPr="00042992">
        <w:rPr>
          <w:rFonts w:ascii="Times New Roman" w:hAnsi="Times New Roman" w:cs="Times New Roman"/>
          <w:sz w:val="24"/>
          <w:szCs w:val="24"/>
        </w:rPr>
        <w:t>работа депутатского корпуса с администрацией города и депутатами</w:t>
      </w:r>
      <w:r w:rsidR="00CB107C">
        <w:rPr>
          <w:rFonts w:ascii="Times New Roman" w:hAnsi="Times New Roman" w:cs="Times New Roman"/>
          <w:sz w:val="24"/>
          <w:szCs w:val="24"/>
        </w:rPr>
        <w:t>:</w:t>
      </w:r>
      <w:r w:rsidR="00042992" w:rsidRPr="00042992">
        <w:rPr>
          <w:rFonts w:ascii="Times New Roman" w:hAnsi="Times New Roman" w:cs="Times New Roman"/>
          <w:sz w:val="24"/>
          <w:szCs w:val="24"/>
        </w:rPr>
        <w:t xml:space="preserve"> Тюменской областной Думы и Думы Ханты-Мансийского автономного округа – Югры, которая позволяет решать самые сложные вопросы социально-экономического развития города.</w:t>
      </w:r>
    </w:p>
    <w:p w14:paraId="23383570" w14:textId="0B052565" w:rsidR="00842C60" w:rsidRPr="00042992" w:rsidRDefault="00042992" w:rsidP="00CB107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ADE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="00842C60" w:rsidRPr="001D7A9F">
        <w:rPr>
          <w:rFonts w:ascii="Times New Roman" w:hAnsi="Times New Roman" w:cs="Times New Roman"/>
          <w:spacing w:val="4"/>
          <w:sz w:val="24"/>
          <w:szCs w:val="24"/>
        </w:rPr>
        <w:t>Как и в предыдущие года п</w:t>
      </w:r>
      <w:r w:rsidR="00844617" w:rsidRPr="001D7A9F">
        <w:rPr>
          <w:rFonts w:ascii="Times New Roman" w:hAnsi="Times New Roman" w:cs="Times New Roman"/>
          <w:spacing w:val="4"/>
          <w:sz w:val="24"/>
          <w:szCs w:val="24"/>
        </w:rPr>
        <w:t>риоритетной задачей на 202</w:t>
      </w:r>
      <w:r w:rsidR="001D7A9F" w:rsidRPr="001D7A9F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844617" w:rsidRPr="001D7A9F">
        <w:rPr>
          <w:rFonts w:ascii="Times New Roman" w:hAnsi="Times New Roman" w:cs="Times New Roman"/>
          <w:spacing w:val="4"/>
          <w:sz w:val="24"/>
          <w:szCs w:val="24"/>
        </w:rPr>
        <w:t xml:space="preserve"> год </w:t>
      </w:r>
      <w:r w:rsidR="00842C60" w:rsidRPr="001D7A9F">
        <w:rPr>
          <w:rFonts w:ascii="Times New Roman" w:hAnsi="Times New Roman" w:cs="Times New Roman"/>
          <w:spacing w:val="4"/>
          <w:sz w:val="24"/>
          <w:szCs w:val="24"/>
        </w:rPr>
        <w:t>остается</w:t>
      </w:r>
      <w:r w:rsidR="00844617" w:rsidRPr="001D7A9F">
        <w:rPr>
          <w:rFonts w:ascii="Times New Roman" w:hAnsi="Times New Roman" w:cs="Times New Roman"/>
          <w:spacing w:val="4"/>
          <w:sz w:val="24"/>
          <w:szCs w:val="24"/>
        </w:rPr>
        <w:t xml:space="preserve"> плодотворная работа, направленная на </w:t>
      </w:r>
      <w:r w:rsidR="00844617" w:rsidRPr="001D7A9F">
        <w:rPr>
          <w:rFonts w:ascii="Times New Roman" w:eastAsia="Times New Roman" w:hAnsi="Times New Roman" w:cs="Times New Roman"/>
          <w:sz w:val="24"/>
          <w:szCs w:val="24"/>
        </w:rPr>
        <w:t>решение задач по развитию городского округа, строительству жилья и социальных объектов, сохранение экономической стабильности, а также тесное взаимодействие с региональными органами государственной власти и главой города по вышеуказанным направлениям.</w:t>
      </w:r>
      <w:r w:rsidR="00842C60" w:rsidRPr="00042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F916BD" w14:textId="5B743BE0" w:rsidR="00042992" w:rsidRPr="007A2C21" w:rsidRDefault="00842C60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внимании депутатов остается дополнительн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семей военнослужащих, участвующих в специальной военной операции, мобилизованных граждан и добровольцев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военнослужащим находящихся в зоне проведения специальной </w:t>
      </w:r>
      <w:r w:rsidR="00042992" w:rsidRPr="007A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операции.</w:t>
      </w:r>
    </w:p>
    <w:p w14:paraId="1529F0EC" w14:textId="41530916" w:rsidR="007A2C21" w:rsidRPr="007A2C21" w:rsidRDefault="00CB107C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7A2C21" w:rsidRPr="007A2C21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="007A2C21" w:rsidRPr="007A2C21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7A2C21" w:rsidRPr="007A2C21">
        <w:rPr>
          <w:rFonts w:ascii="Times New Roman" w:hAnsi="Times New Roman" w:cs="Times New Roman"/>
          <w:sz w:val="24"/>
          <w:szCs w:val="24"/>
        </w:rPr>
        <w:t xml:space="preserve"> планируется продолжить участие в реализации национальных и региональных проектов, в которых задействован муниципалитет, а также претворять в жизнь проекты, включенные в </w:t>
      </w:r>
      <w:r>
        <w:rPr>
          <w:rFonts w:ascii="Times New Roman" w:hAnsi="Times New Roman" w:cs="Times New Roman"/>
          <w:sz w:val="24"/>
          <w:szCs w:val="24"/>
        </w:rPr>
        <w:t>народную программу «</w:t>
      </w:r>
      <w:r w:rsidR="007A2C21" w:rsidRPr="007A2C21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2C21" w:rsidRPr="007A2C21">
        <w:rPr>
          <w:rFonts w:ascii="Times New Roman" w:hAnsi="Times New Roman" w:cs="Times New Roman"/>
          <w:sz w:val="24"/>
          <w:szCs w:val="24"/>
        </w:rPr>
        <w:t xml:space="preserve"> развития Югры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2C21" w:rsidRPr="007A2C21">
        <w:rPr>
          <w:rFonts w:ascii="Times New Roman" w:hAnsi="Times New Roman" w:cs="Times New Roman"/>
          <w:sz w:val="24"/>
          <w:szCs w:val="24"/>
        </w:rPr>
        <w:t xml:space="preserve"> и сформированны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2C21" w:rsidRPr="007A2C21">
        <w:rPr>
          <w:rFonts w:ascii="Times New Roman" w:hAnsi="Times New Roman" w:cs="Times New Roman"/>
          <w:sz w:val="24"/>
          <w:szCs w:val="24"/>
        </w:rPr>
        <w:t xml:space="preserve"> на основе пожеланий горожан</w:t>
      </w:r>
      <w:r w:rsidR="007A2C2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7A2C21" w:rsidRPr="007A2C21">
        <w:rPr>
          <w:rFonts w:ascii="Times New Roman" w:hAnsi="Times New Roman" w:cs="Times New Roman"/>
          <w:sz w:val="24"/>
          <w:szCs w:val="24"/>
        </w:rPr>
        <w:t xml:space="preserve">строительство социальных объектов, объектов инженерной и дорожной инфраструктуры, благоустроенного жилья, улучшения жилищных условий для нуждающихся в этом </w:t>
      </w:r>
      <w:proofErr w:type="spellStart"/>
      <w:r w:rsidR="007A2C21" w:rsidRPr="007A2C21">
        <w:rPr>
          <w:rFonts w:ascii="Times New Roman" w:hAnsi="Times New Roman" w:cs="Times New Roman"/>
          <w:sz w:val="24"/>
          <w:szCs w:val="24"/>
        </w:rPr>
        <w:t>мегионцев</w:t>
      </w:r>
      <w:proofErr w:type="spellEnd"/>
      <w:r w:rsidR="007A2C21" w:rsidRPr="007A2C21">
        <w:rPr>
          <w:rFonts w:ascii="Times New Roman" w:hAnsi="Times New Roman" w:cs="Times New Roman"/>
          <w:sz w:val="24"/>
          <w:szCs w:val="24"/>
        </w:rPr>
        <w:t>.</w:t>
      </w:r>
    </w:p>
    <w:p w14:paraId="39A515B7" w14:textId="2E87AD8D" w:rsidR="007A2C21" w:rsidRPr="007A2C21" w:rsidRDefault="001D7A9F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A9F">
        <w:rPr>
          <w:rFonts w:ascii="Times New Roman" w:hAnsi="Times New Roman" w:cs="Times New Roman"/>
          <w:sz w:val="24"/>
          <w:szCs w:val="24"/>
        </w:rPr>
        <w:t>2025 год объявлен Президентом России Владимиром</w:t>
      </w:r>
      <w:r w:rsidR="00CB107C">
        <w:rPr>
          <w:rFonts w:ascii="Times New Roman" w:hAnsi="Times New Roman" w:cs="Times New Roman"/>
          <w:sz w:val="24"/>
          <w:szCs w:val="24"/>
        </w:rPr>
        <w:t xml:space="preserve"> Владимировичем</w:t>
      </w:r>
      <w:r w:rsidRPr="001D7A9F">
        <w:rPr>
          <w:rFonts w:ascii="Times New Roman" w:hAnsi="Times New Roman" w:cs="Times New Roman"/>
          <w:sz w:val="24"/>
          <w:szCs w:val="24"/>
        </w:rPr>
        <w:t xml:space="preserve"> Путиным Годом защитника Отечества. В Югре он пройдет еще и как «Год исторического наследия» - эта инициатива поможет рассказать о подвигах героев через славную историю Отечества и Югорского края. Перед нами - замечательная возможность вновь поклониться памяти наших героических земляков, всех соотечественников.</w:t>
      </w:r>
    </w:p>
    <w:p w14:paraId="0D3EE72C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3746B8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A2C21" w:rsidSect="00650A27">
      <w:headerReference w:type="default" r:id="rId43"/>
      <w:footerReference w:type="default" r:id="rId44"/>
      <w:pgSz w:w="11906" w:h="16838"/>
      <w:pgMar w:top="568" w:right="707" w:bottom="709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678C" w14:textId="77777777" w:rsidR="00E40B35" w:rsidRDefault="00E40B35" w:rsidP="00367F27">
      <w:pPr>
        <w:spacing w:after="0" w:line="240" w:lineRule="auto"/>
      </w:pPr>
      <w:r>
        <w:separator/>
      </w:r>
    </w:p>
  </w:endnote>
  <w:endnote w:type="continuationSeparator" w:id="0">
    <w:p w14:paraId="2564F07F" w14:textId="77777777" w:rsidR="00E40B35" w:rsidRDefault="00E40B35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E40B35" w:rsidRPr="000E699E" w:rsidRDefault="00E40B35" w:rsidP="00DA56A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47EB" w14:textId="77777777" w:rsidR="00E40B35" w:rsidRDefault="00E40B35" w:rsidP="00367F27">
      <w:pPr>
        <w:spacing w:after="0" w:line="240" w:lineRule="auto"/>
      </w:pPr>
      <w:r>
        <w:separator/>
      </w:r>
    </w:p>
  </w:footnote>
  <w:footnote w:type="continuationSeparator" w:id="0">
    <w:p w14:paraId="51090905" w14:textId="77777777" w:rsidR="00E40B35" w:rsidRDefault="00E40B35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E40B35" w:rsidRDefault="00E40B35">
        <w:pPr>
          <w:pStyle w:val="a3"/>
          <w:jc w:val="right"/>
        </w:pPr>
      </w:p>
      <w:p w14:paraId="7EC68F4F" w14:textId="3CB704C5" w:rsidR="00E40B35" w:rsidRDefault="00E40B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CD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C7"/>
    <w:multiLevelType w:val="hybridMultilevel"/>
    <w:tmpl w:val="D1E4C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307"/>
    <w:multiLevelType w:val="multilevel"/>
    <w:tmpl w:val="181A12E0"/>
    <w:lvl w:ilvl="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1EE"/>
    <w:multiLevelType w:val="hybridMultilevel"/>
    <w:tmpl w:val="91526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7F5F41"/>
    <w:multiLevelType w:val="hybridMultilevel"/>
    <w:tmpl w:val="57361C4E"/>
    <w:lvl w:ilvl="0" w:tplc="1E2862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2DFC"/>
    <w:multiLevelType w:val="hybridMultilevel"/>
    <w:tmpl w:val="B46E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51285"/>
    <w:multiLevelType w:val="hybridMultilevel"/>
    <w:tmpl w:val="7C9AB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080A"/>
    <w:multiLevelType w:val="hybridMultilevel"/>
    <w:tmpl w:val="3AD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33E6"/>
    <w:multiLevelType w:val="hybridMultilevel"/>
    <w:tmpl w:val="FAF65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12090"/>
    <w:multiLevelType w:val="hybridMultilevel"/>
    <w:tmpl w:val="2E42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021"/>
    <w:multiLevelType w:val="hybridMultilevel"/>
    <w:tmpl w:val="48AAF8DA"/>
    <w:lvl w:ilvl="0" w:tplc="51F0BF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2CD3"/>
    <w:multiLevelType w:val="hybridMultilevel"/>
    <w:tmpl w:val="99C82BD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C3D"/>
    <w:multiLevelType w:val="hybridMultilevel"/>
    <w:tmpl w:val="77740C66"/>
    <w:lvl w:ilvl="0" w:tplc="0C0EBED4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FD7634"/>
    <w:multiLevelType w:val="hybridMultilevel"/>
    <w:tmpl w:val="FBD6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F2704"/>
    <w:multiLevelType w:val="hybridMultilevel"/>
    <w:tmpl w:val="A49EE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05F6D"/>
    <w:multiLevelType w:val="hybridMultilevel"/>
    <w:tmpl w:val="4764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3E6091"/>
    <w:multiLevelType w:val="multilevel"/>
    <w:tmpl w:val="11B80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8155A"/>
    <w:multiLevelType w:val="hybridMultilevel"/>
    <w:tmpl w:val="91E800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2248D8"/>
    <w:multiLevelType w:val="hybridMultilevel"/>
    <w:tmpl w:val="E258E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4676"/>
    <w:multiLevelType w:val="hybridMultilevel"/>
    <w:tmpl w:val="A8E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442E1"/>
    <w:multiLevelType w:val="hybridMultilevel"/>
    <w:tmpl w:val="97669328"/>
    <w:lvl w:ilvl="0" w:tplc="B6987E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0A5B76"/>
    <w:multiLevelType w:val="hybridMultilevel"/>
    <w:tmpl w:val="4F9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"/>
  </w:num>
  <w:num w:numId="5">
    <w:abstractNumId w:val="8"/>
  </w:num>
  <w:num w:numId="6">
    <w:abstractNumId w:val="26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6"/>
  </w:num>
  <w:num w:numId="12">
    <w:abstractNumId w:val="21"/>
  </w:num>
  <w:num w:numId="13">
    <w:abstractNumId w:val="31"/>
  </w:num>
  <w:num w:numId="14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23"/>
  </w:num>
  <w:num w:numId="20">
    <w:abstractNumId w:val="34"/>
  </w:num>
  <w:num w:numId="21">
    <w:abstractNumId w:val="25"/>
  </w:num>
  <w:num w:numId="22">
    <w:abstractNumId w:val="22"/>
  </w:num>
  <w:num w:numId="23">
    <w:abstractNumId w:val="14"/>
  </w:num>
  <w:num w:numId="24">
    <w:abstractNumId w:val="16"/>
  </w:num>
  <w:num w:numId="25">
    <w:abstractNumId w:val="33"/>
  </w:num>
  <w:num w:numId="26">
    <w:abstractNumId w:val="28"/>
  </w:num>
  <w:num w:numId="27">
    <w:abstractNumId w:val="11"/>
  </w:num>
  <w:num w:numId="28">
    <w:abstractNumId w:val="4"/>
  </w:num>
  <w:num w:numId="29">
    <w:abstractNumId w:val="32"/>
  </w:num>
  <w:num w:numId="30">
    <w:abstractNumId w:val="15"/>
  </w:num>
  <w:num w:numId="31">
    <w:abstractNumId w:val="35"/>
  </w:num>
  <w:num w:numId="32">
    <w:abstractNumId w:val="1"/>
  </w:num>
  <w:num w:numId="33">
    <w:abstractNumId w:val="7"/>
  </w:num>
  <w:num w:numId="34">
    <w:abstractNumId w:val="24"/>
  </w:num>
  <w:num w:numId="35">
    <w:abstractNumId w:val="36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325"/>
    <w:rsid w:val="00000845"/>
    <w:rsid w:val="00000928"/>
    <w:rsid w:val="000009F3"/>
    <w:rsid w:val="00001064"/>
    <w:rsid w:val="00001807"/>
    <w:rsid w:val="00001ACA"/>
    <w:rsid w:val="00002048"/>
    <w:rsid w:val="000023DE"/>
    <w:rsid w:val="0000295E"/>
    <w:rsid w:val="00002B54"/>
    <w:rsid w:val="00002F9D"/>
    <w:rsid w:val="0000321F"/>
    <w:rsid w:val="00003514"/>
    <w:rsid w:val="00003653"/>
    <w:rsid w:val="00003D67"/>
    <w:rsid w:val="00003EF5"/>
    <w:rsid w:val="00004423"/>
    <w:rsid w:val="00004B78"/>
    <w:rsid w:val="00004D9D"/>
    <w:rsid w:val="0000520F"/>
    <w:rsid w:val="0000532E"/>
    <w:rsid w:val="000055D1"/>
    <w:rsid w:val="00005890"/>
    <w:rsid w:val="0000656E"/>
    <w:rsid w:val="000067FA"/>
    <w:rsid w:val="0000709E"/>
    <w:rsid w:val="00007205"/>
    <w:rsid w:val="00007337"/>
    <w:rsid w:val="000075CA"/>
    <w:rsid w:val="0000765C"/>
    <w:rsid w:val="000079C2"/>
    <w:rsid w:val="00007A1E"/>
    <w:rsid w:val="00010C23"/>
    <w:rsid w:val="00010C91"/>
    <w:rsid w:val="00010D9B"/>
    <w:rsid w:val="00010E42"/>
    <w:rsid w:val="00010E75"/>
    <w:rsid w:val="00010F9C"/>
    <w:rsid w:val="0001128E"/>
    <w:rsid w:val="0001157D"/>
    <w:rsid w:val="00011770"/>
    <w:rsid w:val="000117D9"/>
    <w:rsid w:val="00011E77"/>
    <w:rsid w:val="000120DD"/>
    <w:rsid w:val="00012240"/>
    <w:rsid w:val="00012352"/>
    <w:rsid w:val="0001254E"/>
    <w:rsid w:val="000129EB"/>
    <w:rsid w:val="00012C26"/>
    <w:rsid w:val="00012FFA"/>
    <w:rsid w:val="00013526"/>
    <w:rsid w:val="000135AC"/>
    <w:rsid w:val="00014119"/>
    <w:rsid w:val="00014C0E"/>
    <w:rsid w:val="00014D63"/>
    <w:rsid w:val="000151EB"/>
    <w:rsid w:val="00015598"/>
    <w:rsid w:val="00016B37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1A"/>
    <w:rsid w:val="0002284B"/>
    <w:rsid w:val="00022F37"/>
    <w:rsid w:val="000235B9"/>
    <w:rsid w:val="00024247"/>
    <w:rsid w:val="0002443C"/>
    <w:rsid w:val="0002453E"/>
    <w:rsid w:val="00024687"/>
    <w:rsid w:val="00024B1E"/>
    <w:rsid w:val="00024E43"/>
    <w:rsid w:val="0002523C"/>
    <w:rsid w:val="000252A9"/>
    <w:rsid w:val="0002618F"/>
    <w:rsid w:val="0002738E"/>
    <w:rsid w:val="00027699"/>
    <w:rsid w:val="00027C33"/>
    <w:rsid w:val="0003095F"/>
    <w:rsid w:val="00030E41"/>
    <w:rsid w:val="000314C6"/>
    <w:rsid w:val="00032B63"/>
    <w:rsid w:val="00032C62"/>
    <w:rsid w:val="000336A3"/>
    <w:rsid w:val="00034143"/>
    <w:rsid w:val="000349E3"/>
    <w:rsid w:val="00035116"/>
    <w:rsid w:val="0003559F"/>
    <w:rsid w:val="00036821"/>
    <w:rsid w:val="00036D25"/>
    <w:rsid w:val="00036F36"/>
    <w:rsid w:val="00037444"/>
    <w:rsid w:val="0003772C"/>
    <w:rsid w:val="000378A1"/>
    <w:rsid w:val="00037F0E"/>
    <w:rsid w:val="00040D26"/>
    <w:rsid w:val="00041556"/>
    <w:rsid w:val="00041E5E"/>
    <w:rsid w:val="00042992"/>
    <w:rsid w:val="00043310"/>
    <w:rsid w:val="00043320"/>
    <w:rsid w:val="000433F3"/>
    <w:rsid w:val="00043698"/>
    <w:rsid w:val="00043CE4"/>
    <w:rsid w:val="00043DC5"/>
    <w:rsid w:val="00045114"/>
    <w:rsid w:val="000453FB"/>
    <w:rsid w:val="000456BE"/>
    <w:rsid w:val="00046008"/>
    <w:rsid w:val="00046143"/>
    <w:rsid w:val="00046572"/>
    <w:rsid w:val="000466A2"/>
    <w:rsid w:val="0004680F"/>
    <w:rsid w:val="00046CA3"/>
    <w:rsid w:val="00047361"/>
    <w:rsid w:val="00047807"/>
    <w:rsid w:val="0005030F"/>
    <w:rsid w:val="00050C6A"/>
    <w:rsid w:val="000519CB"/>
    <w:rsid w:val="0005239D"/>
    <w:rsid w:val="0005285E"/>
    <w:rsid w:val="00054421"/>
    <w:rsid w:val="00054641"/>
    <w:rsid w:val="00054689"/>
    <w:rsid w:val="00054C97"/>
    <w:rsid w:val="00054C99"/>
    <w:rsid w:val="00054D14"/>
    <w:rsid w:val="000553D8"/>
    <w:rsid w:val="000561E3"/>
    <w:rsid w:val="00056CCD"/>
    <w:rsid w:val="0005704E"/>
    <w:rsid w:val="0005730B"/>
    <w:rsid w:val="00060448"/>
    <w:rsid w:val="00060A0A"/>
    <w:rsid w:val="00060A23"/>
    <w:rsid w:val="00061070"/>
    <w:rsid w:val="0006127F"/>
    <w:rsid w:val="00061422"/>
    <w:rsid w:val="00061969"/>
    <w:rsid w:val="000625C9"/>
    <w:rsid w:val="000625FB"/>
    <w:rsid w:val="000628E9"/>
    <w:rsid w:val="00062EC5"/>
    <w:rsid w:val="00063019"/>
    <w:rsid w:val="0006323A"/>
    <w:rsid w:val="000634B2"/>
    <w:rsid w:val="00063614"/>
    <w:rsid w:val="00063C3E"/>
    <w:rsid w:val="000647EF"/>
    <w:rsid w:val="00064CE7"/>
    <w:rsid w:val="00065725"/>
    <w:rsid w:val="000657D5"/>
    <w:rsid w:val="00066267"/>
    <w:rsid w:val="0006709D"/>
    <w:rsid w:val="0006710B"/>
    <w:rsid w:val="0006719A"/>
    <w:rsid w:val="000678F3"/>
    <w:rsid w:val="00067F0D"/>
    <w:rsid w:val="00071946"/>
    <w:rsid w:val="00071AC0"/>
    <w:rsid w:val="00071EAC"/>
    <w:rsid w:val="00071EC6"/>
    <w:rsid w:val="000727D8"/>
    <w:rsid w:val="00072F4A"/>
    <w:rsid w:val="000732C7"/>
    <w:rsid w:val="00073DF4"/>
    <w:rsid w:val="00074209"/>
    <w:rsid w:val="00074C20"/>
    <w:rsid w:val="00074CE9"/>
    <w:rsid w:val="000759DD"/>
    <w:rsid w:val="0007633E"/>
    <w:rsid w:val="00076CB2"/>
    <w:rsid w:val="00077D78"/>
    <w:rsid w:val="00080234"/>
    <w:rsid w:val="000808F6"/>
    <w:rsid w:val="00080928"/>
    <w:rsid w:val="00080E34"/>
    <w:rsid w:val="00081BD2"/>
    <w:rsid w:val="00082972"/>
    <w:rsid w:val="00082FF8"/>
    <w:rsid w:val="00083893"/>
    <w:rsid w:val="000842D8"/>
    <w:rsid w:val="00084CC9"/>
    <w:rsid w:val="00085066"/>
    <w:rsid w:val="00086B30"/>
    <w:rsid w:val="000872E8"/>
    <w:rsid w:val="000907F0"/>
    <w:rsid w:val="00090E42"/>
    <w:rsid w:val="00090E54"/>
    <w:rsid w:val="000912FA"/>
    <w:rsid w:val="0009392B"/>
    <w:rsid w:val="00094059"/>
    <w:rsid w:val="00094765"/>
    <w:rsid w:val="000948C4"/>
    <w:rsid w:val="00094BA9"/>
    <w:rsid w:val="00094D9C"/>
    <w:rsid w:val="0009517A"/>
    <w:rsid w:val="00095B30"/>
    <w:rsid w:val="000962A0"/>
    <w:rsid w:val="0009660D"/>
    <w:rsid w:val="0009787E"/>
    <w:rsid w:val="000979D0"/>
    <w:rsid w:val="00097EE3"/>
    <w:rsid w:val="000A01BC"/>
    <w:rsid w:val="000A029C"/>
    <w:rsid w:val="000A063C"/>
    <w:rsid w:val="000A0D09"/>
    <w:rsid w:val="000A1299"/>
    <w:rsid w:val="000A134A"/>
    <w:rsid w:val="000A1475"/>
    <w:rsid w:val="000A222E"/>
    <w:rsid w:val="000A242A"/>
    <w:rsid w:val="000A2DB9"/>
    <w:rsid w:val="000A33F1"/>
    <w:rsid w:val="000A3DA9"/>
    <w:rsid w:val="000A4515"/>
    <w:rsid w:val="000A45FB"/>
    <w:rsid w:val="000A5688"/>
    <w:rsid w:val="000A62D1"/>
    <w:rsid w:val="000A67E6"/>
    <w:rsid w:val="000A6DD5"/>
    <w:rsid w:val="000A7334"/>
    <w:rsid w:val="000A7700"/>
    <w:rsid w:val="000A796E"/>
    <w:rsid w:val="000A7BBB"/>
    <w:rsid w:val="000A7D5E"/>
    <w:rsid w:val="000B06AD"/>
    <w:rsid w:val="000B1752"/>
    <w:rsid w:val="000B1990"/>
    <w:rsid w:val="000B2653"/>
    <w:rsid w:val="000B2768"/>
    <w:rsid w:val="000B2AF7"/>
    <w:rsid w:val="000B2BAB"/>
    <w:rsid w:val="000B3390"/>
    <w:rsid w:val="000B3811"/>
    <w:rsid w:val="000B39E3"/>
    <w:rsid w:val="000B3D49"/>
    <w:rsid w:val="000B458E"/>
    <w:rsid w:val="000B46B0"/>
    <w:rsid w:val="000B4927"/>
    <w:rsid w:val="000B4F29"/>
    <w:rsid w:val="000B59A4"/>
    <w:rsid w:val="000B6185"/>
    <w:rsid w:val="000B6489"/>
    <w:rsid w:val="000B6CAD"/>
    <w:rsid w:val="000B7513"/>
    <w:rsid w:val="000B7763"/>
    <w:rsid w:val="000B78AB"/>
    <w:rsid w:val="000B7C21"/>
    <w:rsid w:val="000C027D"/>
    <w:rsid w:val="000C06EE"/>
    <w:rsid w:val="000C0AC5"/>
    <w:rsid w:val="000C11C4"/>
    <w:rsid w:val="000C128E"/>
    <w:rsid w:val="000C14A4"/>
    <w:rsid w:val="000C3173"/>
    <w:rsid w:val="000C33B3"/>
    <w:rsid w:val="000C357D"/>
    <w:rsid w:val="000C3DC6"/>
    <w:rsid w:val="000C4404"/>
    <w:rsid w:val="000C455C"/>
    <w:rsid w:val="000C4E5E"/>
    <w:rsid w:val="000C5F58"/>
    <w:rsid w:val="000C612A"/>
    <w:rsid w:val="000C622E"/>
    <w:rsid w:val="000C62F3"/>
    <w:rsid w:val="000C7369"/>
    <w:rsid w:val="000C7DC0"/>
    <w:rsid w:val="000D08A5"/>
    <w:rsid w:val="000D0D6E"/>
    <w:rsid w:val="000D0E7D"/>
    <w:rsid w:val="000D15AC"/>
    <w:rsid w:val="000D1D92"/>
    <w:rsid w:val="000D2715"/>
    <w:rsid w:val="000D2E01"/>
    <w:rsid w:val="000D3048"/>
    <w:rsid w:val="000D3FB2"/>
    <w:rsid w:val="000D53B3"/>
    <w:rsid w:val="000D5D9A"/>
    <w:rsid w:val="000D6695"/>
    <w:rsid w:val="000D67D1"/>
    <w:rsid w:val="000D6EEC"/>
    <w:rsid w:val="000D6FE2"/>
    <w:rsid w:val="000D7061"/>
    <w:rsid w:val="000D74AA"/>
    <w:rsid w:val="000E0047"/>
    <w:rsid w:val="000E005F"/>
    <w:rsid w:val="000E07CC"/>
    <w:rsid w:val="000E0DB6"/>
    <w:rsid w:val="000E1365"/>
    <w:rsid w:val="000E14D6"/>
    <w:rsid w:val="000E150C"/>
    <w:rsid w:val="000E171D"/>
    <w:rsid w:val="000E1741"/>
    <w:rsid w:val="000E1DF8"/>
    <w:rsid w:val="000E1E9A"/>
    <w:rsid w:val="000E2082"/>
    <w:rsid w:val="000E25B4"/>
    <w:rsid w:val="000E2B9F"/>
    <w:rsid w:val="000E2C73"/>
    <w:rsid w:val="000E2D0A"/>
    <w:rsid w:val="000E2D4A"/>
    <w:rsid w:val="000E31AA"/>
    <w:rsid w:val="000E31AB"/>
    <w:rsid w:val="000E372A"/>
    <w:rsid w:val="000E384C"/>
    <w:rsid w:val="000E3E00"/>
    <w:rsid w:val="000E4BAF"/>
    <w:rsid w:val="000E4C98"/>
    <w:rsid w:val="000E5341"/>
    <w:rsid w:val="000E54E9"/>
    <w:rsid w:val="000E599E"/>
    <w:rsid w:val="000E5E2D"/>
    <w:rsid w:val="000E64DE"/>
    <w:rsid w:val="000E673A"/>
    <w:rsid w:val="000E6966"/>
    <w:rsid w:val="000E699E"/>
    <w:rsid w:val="000E6FA4"/>
    <w:rsid w:val="000E74B1"/>
    <w:rsid w:val="000E759E"/>
    <w:rsid w:val="000E772E"/>
    <w:rsid w:val="000E7838"/>
    <w:rsid w:val="000F249A"/>
    <w:rsid w:val="000F27E3"/>
    <w:rsid w:val="000F286E"/>
    <w:rsid w:val="000F2ADF"/>
    <w:rsid w:val="000F2D0C"/>
    <w:rsid w:val="000F30C0"/>
    <w:rsid w:val="000F3100"/>
    <w:rsid w:val="000F346A"/>
    <w:rsid w:val="000F38A4"/>
    <w:rsid w:val="000F4BAE"/>
    <w:rsid w:val="000F4FDF"/>
    <w:rsid w:val="000F5144"/>
    <w:rsid w:val="000F6FE7"/>
    <w:rsid w:val="000F7160"/>
    <w:rsid w:val="000F7F20"/>
    <w:rsid w:val="000F7FA7"/>
    <w:rsid w:val="00100F23"/>
    <w:rsid w:val="00101134"/>
    <w:rsid w:val="00101235"/>
    <w:rsid w:val="0010130B"/>
    <w:rsid w:val="001014BD"/>
    <w:rsid w:val="00101DFF"/>
    <w:rsid w:val="0010202C"/>
    <w:rsid w:val="0010225B"/>
    <w:rsid w:val="00103061"/>
    <w:rsid w:val="00103A5A"/>
    <w:rsid w:val="001042DF"/>
    <w:rsid w:val="001043C7"/>
    <w:rsid w:val="001047E4"/>
    <w:rsid w:val="001049F5"/>
    <w:rsid w:val="00104AE1"/>
    <w:rsid w:val="001055EF"/>
    <w:rsid w:val="00106019"/>
    <w:rsid w:val="001060A9"/>
    <w:rsid w:val="00106BAC"/>
    <w:rsid w:val="00106D5E"/>
    <w:rsid w:val="0010764A"/>
    <w:rsid w:val="00107FC6"/>
    <w:rsid w:val="0011022F"/>
    <w:rsid w:val="00110556"/>
    <w:rsid w:val="00110B3E"/>
    <w:rsid w:val="00110CC1"/>
    <w:rsid w:val="00110F37"/>
    <w:rsid w:val="0011120F"/>
    <w:rsid w:val="001112DE"/>
    <w:rsid w:val="00111FC0"/>
    <w:rsid w:val="00113084"/>
    <w:rsid w:val="0011313A"/>
    <w:rsid w:val="001135FA"/>
    <w:rsid w:val="00113608"/>
    <w:rsid w:val="00113782"/>
    <w:rsid w:val="00114796"/>
    <w:rsid w:val="00114FF3"/>
    <w:rsid w:val="001152DB"/>
    <w:rsid w:val="001158C9"/>
    <w:rsid w:val="00115DA5"/>
    <w:rsid w:val="00115ECB"/>
    <w:rsid w:val="00116686"/>
    <w:rsid w:val="00117A9B"/>
    <w:rsid w:val="00117D42"/>
    <w:rsid w:val="00120AE4"/>
    <w:rsid w:val="00120C2A"/>
    <w:rsid w:val="00120F69"/>
    <w:rsid w:val="001224E3"/>
    <w:rsid w:val="0012284E"/>
    <w:rsid w:val="001232E7"/>
    <w:rsid w:val="001233DE"/>
    <w:rsid w:val="00123778"/>
    <w:rsid w:val="00123B4C"/>
    <w:rsid w:val="00124355"/>
    <w:rsid w:val="001245D0"/>
    <w:rsid w:val="001248C9"/>
    <w:rsid w:val="00124D18"/>
    <w:rsid w:val="00125094"/>
    <w:rsid w:val="001250E1"/>
    <w:rsid w:val="00125355"/>
    <w:rsid w:val="0012543F"/>
    <w:rsid w:val="0012568E"/>
    <w:rsid w:val="0012690B"/>
    <w:rsid w:val="00126A53"/>
    <w:rsid w:val="00126A79"/>
    <w:rsid w:val="0012738A"/>
    <w:rsid w:val="0012797A"/>
    <w:rsid w:val="00127A03"/>
    <w:rsid w:val="0013054B"/>
    <w:rsid w:val="0013086A"/>
    <w:rsid w:val="00131A03"/>
    <w:rsid w:val="00134113"/>
    <w:rsid w:val="00134922"/>
    <w:rsid w:val="00135D6F"/>
    <w:rsid w:val="0013646F"/>
    <w:rsid w:val="001368B7"/>
    <w:rsid w:val="00136E29"/>
    <w:rsid w:val="00137461"/>
    <w:rsid w:val="0013748A"/>
    <w:rsid w:val="0013794A"/>
    <w:rsid w:val="001379CB"/>
    <w:rsid w:val="00137C0E"/>
    <w:rsid w:val="00137C8C"/>
    <w:rsid w:val="001403F8"/>
    <w:rsid w:val="00140593"/>
    <w:rsid w:val="001405A5"/>
    <w:rsid w:val="00140CCF"/>
    <w:rsid w:val="00140F91"/>
    <w:rsid w:val="00141EB9"/>
    <w:rsid w:val="00141FA0"/>
    <w:rsid w:val="0014374C"/>
    <w:rsid w:val="00143B45"/>
    <w:rsid w:val="0014419E"/>
    <w:rsid w:val="00144263"/>
    <w:rsid w:val="001445D0"/>
    <w:rsid w:val="0014478C"/>
    <w:rsid w:val="00144FD6"/>
    <w:rsid w:val="001456D8"/>
    <w:rsid w:val="001458FF"/>
    <w:rsid w:val="001459F4"/>
    <w:rsid w:val="00145D64"/>
    <w:rsid w:val="001461F0"/>
    <w:rsid w:val="0014738A"/>
    <w:rsid w:val="00147787"/>
    <w:rsid w:val="0014780C"/>
    <w:rsid w:val="0014797D"/>
    <w:rsid w:val="00147DE9"/>
    <w:rsid w:val="00150043"/>
    <w:rsid w:val="001511A8"/>
    <w:rsid w:val="0015187C"/>
    <w:rsid w:val="001527DE"/>
    <w:rsid w:val="00152C85"/>
    <w:rsid w:val="00153AB6"/>
    <w:rsid w:val="001543D5"/>
    <w:rsid w:val="00154E79"/>
    <w:rsid w:val="001551B5"/>
    <w:rsid w:val="00155221"/>
    <w:rsid w:val="0015592D"/>
    <w:rsid w:val="00155D45"/>
    <w:rsid w:val="00156891"/>
    <w:rsid w:val="00156A8D"/>
    <w:rsid w:val="00156FC7"/>
    <w:rsid w:val="00157290"/>
    <w:rsid w:val="00157370"/>
    <w:rsid w:val="00157D84"/>
    <w:rsid w:val="00157EA7"/>
    <w:rsid w:val="00157F31"/>
    <w:rsid w:val="001603A7"/>
    <w:rsid w:val="001603BC"/>
    <w:rsid w:val="001608B4"/>
    <w:rsid w:val="00160ADC"/>
    <w:rsid w:val="001610B9"/>
    <w:rsid w:val="001622F1"/>
    <w:rsid w:val="00162349"/>
    <w:rsid w:val="00162CDB"/>
    <w:rsid w:val="00162CE1"/>
    <w:rsid w:val="0016303E"/>
    <w:rsid w:val="001630B9"/>
    <w:rsid w:val="00163223"/>
    <w:rsid w:val="001637ED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2E7"/>
    <w:rsid w:val="00167450"/>
    <w:rsid w:val="00167985"/>
    <w:rsid w:val="00167D10"/>
    <w:rsid w:val="00167D20"/>
    <w:rsid w:val="001700F2"/>
    <w:rsid w:val="00170486"/>
    <w:rsid w:val="00170918"/>
    <w:rsid w:val="00171144"/>
    <w:rsid w:val="00172749"/>
    <w:rsid w:val="001727CC"/>
    <w:rsid w:val="0017280A"/>
    <w:rsid w:val="00172899"/>
    <w:rsid w:val="0017294D"/>
    <w:rsid w:val="00172B0B"/>
    <w:rsid w:val="00172BCC"/>
    <w:rsid w:val="00172D71"/>
    <w:rsid w:val="001739ED"/>
    <w:rsid w:val="00174D40"/>
    <w:rsid w:val="0017528B"/>
    <w:rsid w:val="00175363"/>
    <w:rsid w:val="00175E86"/>
    <w:rsid w:val="00175EA2"/>
    <w:rsid w:val="0017621D"/>
    <w:rsid w:val="0017669F"/>
    <w:rsid w:val="001767CB"/>
    <w:rsid w:val="00177410"/>
    <w:rsid w:val="0018061C"/>
    <w:rsid w:val="00181092"/>
    <w:rsid w:val="00181957"/>
    <w:rsid w:val="00181A2D"/>
    <w:rsid w:val="001825EB"/>
    <w:rsid w:val="001826E5"/>
    <w:rsid w:val="00182A61"/>
    <w:rsid w:val="00183CDB"/>
    <w:rsid w:val="001843E1"/>
    <w:rsid w:val="00184DE8"/>
    <w:rsid w:val="00184FF5"/>
    <w:rsid w:val="001856A4"/>
    <w:rsid w:val="001859D9"/>
    <w:rsid w:val="00185DB2"/>
    <w:rsid w:val="00186343"/>
    <w:rsid w:val="00186BA2"/>
    <w:rsid w:val="00190695"/>
    <w:rsid w:val="0019097E"/>
    <w:rsid w:val="00190BC0"/>
    <w:rsid w:val="001913A6"/>
    <w:rsid w:val="00191504"/>
    <w:rsid w:val="00191BBB"/>
    <w:rsid w:val="00191F82"/>
    <w:rsid w:val="00191F93"/>
    <w:rsid w:val="00192295"/>
    <w:rsid w:val="0019289D"/>
    <w:rsid w:val="00193382"/>
    <w:rsid w:val="0019363F"/>
    <w:rsid w:val="001936A7"/>
    <w:rsid w:val="0019375F"/>
    <w:rsid w:val="0019420C"/>
    <w:rsid w:val="00194DC6"/>
    <w:rsid w:val="001952CF"/>
    <w:rsid w:val="001959D6"/>
    <w:rsid w:val="00195E30"/>
    <w:rsid w:val="0019634A"/>
    <w:rsid w:val="00196798"/>
    <w:rsid w:val="00196BDE"/>
    <w:rsid w:val="001971E8"/>
    <w:rsid w:val="0019726E"/>
    <w:rsid w:val="0019728E"/>
    <w:rsid w:val="001974B3"/>
    <w:rsid w:val="00197703"/>
    <w:rsid w:val="00197718"/>
    <w:rsid w:val="00197FE9"/>
    <w:rsid w:val="001A08A3"/>
    <w:rsid w:val="001A0EC3"/>
    <w:rsid w:val="001A191E"/>
    <w:rsid w:val="001A1E4B"/>
    <w:rsid w:val="001A227F"/>
    <w:rsid w:val="001A3863"/>
    <w:rsid w:val="001A3B42"/>
    <w:rsid w:val="001A3EE8"/>
    <w:rsid w:val="001A403C"/>
    <w:rsid w:val="001A4348"/>
    <w:rsid w:val="001A47CA"/>
    <w:rsid w:val="001A4B30"/>
    <w:rsid w:val="001A501F"/>
    <w:rsid w:val="001A51BC"/>
    <w:rsid w:val="001A59EB"/>
    <w:rsid w:val="001A622D"/>
    <w:rsid w:val="001A6A8E"/>
    <w:rsid w:val="001A6F55"/>
    <w:rsid w:val="001A7056"/>
    <w:rsid w:val="001A756B"/>
    <w:rsid w:val="001A75F5"/>
    <w:rsid w:val="001A76B0"/>
    <w:rsid w:val="001A774F"/>
    <w:rsid w:val="001A77DE"/>
    <w:rsid w:val="001B11AE"/>
    <w:rsid w:val="001B13BD"/>
    <w:rsid w:val="001B1F57"/>
    <w:rsid w:val="001B239D"/>
    <w:rsid w:val="001B2597"/>
    <w:rsid w:val="001B387A"/>
    <w:rsid w:val="001B405E"/>
    <w:rsid w:val="001B4871"/>
    <w:rsid w:val="001B4A9F"/>
    <w:rsid w:val="001B5405"/>
    <w:rsid w:val="001B5EC7"/>
    <w:rsid w:val="001B686A"/>
    <w:rsid w:val="001B697F"/>
    <w:rsid w:val="001B69D7"/>
    <w:rsid w:val="001B7518"/>
    <w:rsid w:val="001C00B5"/>
    <w:rsid w:val="001C04C3"/>
    <w:rsid w:val="001C04E3"/>
    <w:rsid w:val="001C05B6"/>
    <w:rsid w:val="001C11C6"/>
    <w:rsid w:val="001C1778"/>
    <w:rsid w:val="001C1FDF"/>
    <w:rsid w:val="001C2948"/>
    <w:rsid w:val="001C30AC"/>
    <w:rsid w:val="001C31C9"/>
    <w:rsid w:val="001C3576"/>
    <w:rsid w:val="001C3BB4"/>
    <w:rsid w:val="001C4088"/>
    <w:rsid w:val="001C4878"/>
    <w:rsid w:val="001C4A5C"/>
    <w:rsid w:val="001C594C"/>
    <w:rsid w:val="001C5E15"/>
    <w:rsid w:val="001C6220"/>
    <w:rsid w:val="001C651A"/>
    <w:rsid w:val="001C693A"/>
    <w:rsid w:val="001C6D0D"/>
    <w:rsid w:val="001C76C8"/>
    <w:rsid w:val="001C7D91"/>
    <w:rsid w:val="001D0550"/>
    <w:rsid w:val="001D0960"/>
    <w:rsid w:val="001D0A21"/>
    <w:rsid w:val="001D120C"/>
    <w:rsid w:val="001D15F0"/>
    <w:rsid w:val="001D1A8A"/>
    <w:rsid w:val="001D1C15"/>
    <w:rsid w:val="001D1CAD"/>
    <w:rsid w:val="001D1E15"/>
    <w:rsid w:val="001D1F9F"/>
    <w:rsid w:val="001D2B49"/>
    <w:rsid w:val="001D2EE3"/>
    <w:rsid w:val="001D3912"/>
    <w:rsid w:val="001D3D34"/>
    <w:rsid w:val="001D40AA"/>
    <w:rsid w:val="001D4641"/>
    <w:rsid w:val="001D4836"/>
    <w:rsid w:val="001D4945"/>
    <w:rsid w:val="001D5CD0"/>
    <w:rsid w:val="001D5E28"/>
    <w:rsid w:val="001D6304"/>
    <w:rsid w:val="001D6893"/>
    <w:rsid w:val="001D6B10"/>
    <w:rsid w:val="001D6DEC"/>
    <w:rsid w:val="001D703C"/>
    <w:rsid w:val="001D7232"/>
    <w:rsid w:val="001D7A9F"/>
    <w:rsid w:val="001D7B66"/>
    <w:rsid w:val="001D7BAF"/>
    <w:rsid w:val="001E0676"/>
    <w:rsid w:val="001E21E0"/>
    <w:rsid w:val="001E263B"/>
    <w:rsid w:val="001E30E5"/>
    <w:rsid w:val="001E3252"/>
    <w:rsid w:val="001E3273"/>
    <w:rsid w:val="001E3B83"/>
    <w:rsid w:val="001E410B"/>
    <w:rsid w:val="001E484F"/>
    <w:rsid w:val="001E4E03"/>
    <w:rsid w:val="001E4EBB"/>
    <w:rsid w:val="001E5829"/>
    <w:rsid w:val="001E5B7D"/>
    <w:rsid w:val="001E64A4"/>
    <w:rsid w:val="001E69EA"/>
    <w:rsid w:val="001E70BC"/>
    <w:rsid w:val="001E768D"/>
    <w:rsid w:val="001E7E1B"/>
    <w:rsid w:val="001F06C8"/>
    <w:rsid w:val="001F0F0D"/>
    <w:rsid w:val="001F1009"/>
    <w:rsid w:val="001F19D2"/>
    <w:rsid w:val="001F1B0A"/>
    <w:rsid w:val="001F1EF2"/>
    <w:rsid w:val="001F1FE1"/>
    <w:rsid w:val="001F2AB3"/>
    <w:rsid w:val="001F2E0B"/>
    <w:rsid w:val="001F310E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0D7"/>
    <w:rsid w:val="001F6161"/>
    <w:rsid w:val="001F638D"/>
    <w:rsid w:val="001F6C43"/>
    <w:rsid w:val="001F772D"/>
    <w:rsid w:val="00200F31"/>
    <w:rsid w:val="002014D9"/>
    <w:rsid w:val="00201A23"/>
    <w:rsid w:val="00201E77"/>
    <w:rsid w:val="0020236A"/>
    <w:rsid w:val="0020291D"/>
    <w:rsid w:val="002030AC"/>
    <w:rsid w:val="002040C9"/>
    <w:rsid w:val="00204513"/>
    <w:rsid w:val="00204E3C"/>
    <w:rsid w:val="00204E4B"/>
    <w:rsid w:val="002058F0"/>
    <w:rsid w:val="0020596E"/>
    <w:rsid w:val="00205FDA"/>
    <w:rsid w:val="0020631F"/>
    <w:rsid w:val="002063BF"/>
    <w:rsid w:val="002064D5"/>
    <w:rsid w:val="002068B9"/>
    <w:rsid w:val="00207264"/>
    <w:rsid w:val="00210250"/>
    <w:rsid w:val="00210B7F"/>
    <w:rsid w:val="00210C7D"/>
    <w:rsid w:val="00210FE2"/>
    <w:rsid w:val="002117B1"/>
    <w:rsid w:val="0021186A"/>
    <w:rsid w:val="00211A1C"/>
    <w:rsid w:val="0021245F"/>
    <w:rsid w:val="00212956"/>
    <w:rsid w:val="00212EF2"/>
    <w:rsid w:val="00213025"/>
    <w:rsid w:val="0021367C"/>
    <w:rsid w:val="00213844"/>
    <w:rsid w:val="00213DBA"/>
    <w:rsid w:val="00213F5A"/>
    <w:rsid w:val="0021438F"/>
    <w:rsid w:val="0021449B"/>
    <w:rsid w:val="002156AF"/>
    <w:rsid w:val="00216D39"/>
    <w:rsid w:val="0021758B"/>
    <w:rsid w:val="00217605"/>
    <w:rsid w:val="0022142E"/>
    <w:rsid w:val="0022156C"/>
    <w:rsid w:val="0022184A"/>
    <w:rsid w:val="00221861"/>
    <w:rsid w:val="00222617"/>
    <w:rsid w:val="0022272F"/>
    <w:rsid w:val="002231F5"/>
    <w:rsid w:val="002242C1"/>
    <w:rsid w:val="00224876"/>
    <w:rsid w:val="00224BB6"/>
    <w:rsid w:val="00224CAC"/>
    <w:rsid w:val="00224E3F"/>
    <w:rsid w:val="00225303"/>
    <w:rsid w:val="00226418"/>
    <w:rsid w:val="002265AC"/>
    <w:rsid w:val="00226A5F"/>
    <w:rsid w:val="0022709C"/>
    <w:rsid w:val="00227E6F"/>
    <w:rsid w:val="002306CE"/>
    <w:rsid w:val="002307ED"/>
    <w:rsid w:val="00230AAA"/>
    <w:rsid w:val="00230DB4"/>
    <w:rsid w:val="00230F60"/>
    <w:rsid w:val="0023148C"/>
    <w:rsid w:val="00232EE1"/>
    <w:rsid w:val="002339CC"/>
    <w:rsid w:val="00233AA1"/>
    <w:rsid w:val="00233F76"/>
    <w:rsid w:val="00233FB9"/>
    <w:rsid w:val="002340A8"/>
    <w:rsid w:val="002347D6"/>
    <w:rsid w:val="0023518F"/>
    <w:rsid w:val="0023583C"/>
    <w:rsid w:val="00236DD2"/>
    <w:rsid w:val="002405C9"/>
    <w:rsid w:val="002407B9"/>
    <w:rsid w:val="002416C1"/>
    <w:rsid w:val="00241FA0"/>
    <w:rsid w:val="00242F55"/>
    <w:rsid w:val="0024313B"/>
    <w:rsid w:val="002433E4"/>
    <w:rsid w:val="0024367E"/>
    <w:rsid w:val="002437E8"/>
    <w:rsid w:val="00243F50"/>
    <w:rsid w:val="002440EF"/>
    <w:rsid w:val="002442DE"/>
    <w:rsid w:val="002444BA"/>
    <w:rsid w:val="002445E2"/>
    <w:rsid w:val="002447A0"/>
    <w:rsid w:val="00244C00"/>
    <w:rsid w:val="0024524C"/>
    <w:rsid w:val="002461D9"/>
    <w:rsid w:val="0024642C"/>
    <w:rsid w:val="00246459"/>
    <w:rsid w:val="00246CB2"/>
    <w:rsid w:val="00247095"/>
    <w:rsid w:val="00247521"/>
    <w:rsid w:val="00247A76"/>
    <w:rsid w:val="00247B96"/>
    <w:rsid w:val="0025043F"/>
    <w:rsid w:val="00250938"/>
    <w:rsid w:val="00250A0F"/>
    <w:rsid w:val="00250EF4"/>
    <w:rsid w:val="0025212B"/>
    <w:rsid w:val="0025246A"/>
    <w:rsid w:val="00252945"/>
    <w:rsid w:val="00252B00"/>
    <w:rsid w:val="00252DD1"/>
    <w:rsid w:val="0025319C"/>
    <w:rsid w:val="002534BE"/>
    <w:rsid w:val="00253983"/>
    <w:rsid w:val="00253BEC"/>
    <w:rsid w:val="00253CDB"/>
    <w:rsid w:val="00253D7B"/>
    <w:rsid w:val="00253EAC"/>
    <w:rsid w:val="00254048"/>
    <w:rsid w:val="002545BB"/>
    <w:rsid w:val="00254856"/>
    <w:rsid w:val="00254F24"/>
    <w:rsid w:val="0025524B"/>
    <w:rsid w:val="002555A6"/>
    <w:rsid w:val="00255770"/>
    <w:rsid w:val="00255B7D"/>
    <w:rsid w:val="00256030"/>
    <w:rsid w:val="002566CE"/>
    <w:rsid w:val="00256877"/>
    <w:rsid w:val="00256C56"/>
    <w:rsid w:val="002578E6"/>
    <w:rsid w:val="00257C60"/>
    <w:rsid w:val="002601C0"/>
    <w:rsid w:val="002601E3"/>
    <w:rsid w:val="0026163C"/>
    <w:rsid w:val="002617A9"/>
    <w:rsid w:val="002617BD"/>
    <w:rsid w:val="00261E37"/>
    <w:rsid w:val="00262AE9"/>
    <w:rsid w:val="00262B6B"/>
    <w:rsid w:val="00262DF1"/>
    <w:rsid w:val="00262F11"/>
    <w:rsid w:val="00263DFD"/>
    <w:rsid w:val="00264389"/>
    <w:rsid w:val="002643A2"/>
    <w:rsid w:val="00264546"/>
    <w:rsid w:val="0026533B"/>
    <w:rsid w:val="0026556A"/>
    <w:rsid w:val="002659A1"/>
    <w:rsid w:val="00266072"/>
    <w:rsid w:val="0026631E"/>
    <w:rsid w:val="002667B6"/>
    <w:rsid w:val="00266A87"/>
    <w:rsid w:val="00267315"/>
    <w:rsid w:val="00267F37"/>
    <w:rsid w:val="002701E4"/>
    <w:rsid w:val="00270564"/>
    <w:rsid w:val="00270644"/>
    <w:rsid w:val="0027085A"/>
    <w:rsid w:val="00270DCF"/>
    <w:rsid w:val="00271FD6"/>
    <w:rsid w:val="00272010"/>
    <w:rsid w:val="00272B8D"/>
    <w:rsid w:val="00274439"/>
    <w:rsid w:val="002745E4"/>
    <w:rsid w:val="0027479B"/>
    <w:rsid w:val="002747A4"/>
    <w:rsid w:val="0027487E"/>
    <w:rsid w:val="00275A16"/>
    <w:rsid w:val="00275C50"/>
    <w:rsid w:val="00276345"/>
    <w:rsid w:val="002771E2"/>
    <w:rsid w:val="00277511"/>
    <w:rsid w:val="00277926"/>
    <w:rsid w:val="00277C72"/>
    <w:rsid w:val="00277DB1"/>
    <w:rsid w:val="0028012A"/>
    <w:rsid w:val="00280377"/>
    <w:rsid w:val="0028091D"/>
    <w:rsid w:val="002809FC"/>
    <w:rsid w:val="00280CAC"/>
    <w:rsid w:val="002817B1"/>
    <w:rsid w:val="00281F59"/>
    <w:rsid w:val="002823D1"/>
    <w:rsid w:val="002833B3"/>
    <w:rsid w:val="00283DDA"/>
    <w:rsid w:val="00283ED6"/>
    <w:rsid w:val="0028483A"/>
    <w:rsid w:val="00284C9D"/>
    <w:rsid w:val="0028543A"/>
    <w:rsid w:val="0028553E"/>
    <w:rsid w:val="00285770"/>
    <w:rsid w:val="00285A42"/>
    <w:rsid w:val="00286155"/>
    <w:rsid w:val="00286AF3"/>
    <w:rsid w:val="00286C1C"/>
    <w:rsid w:val="002870F1"/>
    <w:rsid w:val="002871D2"/>
    <w:rsid w:val="00287251"/>
    <w:rsid w:val="00287909"/>
    <w:rsid w:val="002879F4"/>
    <w:rsid w:val="00287B13"/>
    <w:rsid w:val="00287BF2"/>
    <w:rsid w:val="00290604"/>
    <w:rsid w:val="00290F25"/>
    <w:rsid w:val="00292905"/>
    <w:rsid w:val="00292A47"/>
    <w:rsid w:val="00292AC5"/>
    <w:rsid w:val="00293707"/>
    <w:rsid w:val="00294C8B"/>
    <w:rsid w:val="00294DBB"/>
    <w:rsid w:val="00295668"/>
    <w:rsid w:val="0029672B"/>
    <w:rsid w:val="00296EE4"/>
    <w:rsid w:val="002971D1"/>
    <w:rsid w:val="002974D2"/>
    <w:rsid w:val="002A0195"/>
    <w:rsid w:val="002A0438"/>
    <w:rsid w:val="002A0E01"/>
    <w:rsid w:val="002A13F1"/>
    <w:rsid w:val="002A18DC"/>
    <w:rsid w:val="002A18E2"/>
    <w:rsid w:val="002A2940"/>
    <w:rsid w:val="002A2A0D"/>
    <w:rsid w:val="002A2BB5"/>
    <w:rsid w:val="002A2BFA"/>
    <w:rsid w:val="002A2C43"/>
    <w:rsid w:val="002A2E1C"/>
    <w:rsid w:val="002A3254"/>
    <w:rsid w:val="002A3451"/>
    <w:rsid w:val="002A3DBF"/>
    <w:rsid w:val="002A44AE"/>
    <w:rsid w:val="002A4579"/>
    <w:rsid w:val="002A49E5"/>
    <w:rsid w:val="002A4D6E"/>
    <w:rsid w:val="002A50CB"/>
    <w:rsid w:val="002A53AD"/>
    <w:rsid w:val="002A5425"/>
    <w:rsid w:val="002A546A"/>
    <w:rsid w:val="002A612D"/>
    <w:rsid w:val="002A653B"/>
    <w:rsid w:val="002A6CF2"/>
    <w:rsid w:val="002B04B0"/>
    <w:rsid w:val="002B0F40"/>
    <w:rsid w:val="002B1063"/>
    <w:rsid w:val="002B346B"/>
    <w:rsid w:val="002B4703"/>
    <w:rsid w:val="002B5303"/>
    <w:rsid w:val="002B5C4F"/>
    <w:rsid w:val="002B5DAE"/>
    <w:rsid w:val="002B6179"/>
    <w:rsid w:val="002B61DB"/>
    <w:rsid w:val="002B61F1"/>
    <w:rsid w:val="002B62EF"/>
    <w:rsid w:val="002B6D53"/>
    <w:rsid w:val="002B7182"/>
    <w:rsid w:val="002B73C2"/>
    <w:rsid w:val="002B7965"/>
    <w:rsid w:val="002C01E8"/>
    <w:rsid w:val="002C0B3B"/>
    <w:rsid w:val="002C1110"/>
    <w:rsid w:val="002C16A2"/>
    <w:rsid w:val="002C1848"/>
    <w:rsid w:val="002C2313"/>
    <w:rsid w:val="002C286B"/>
    <w:rsid w:val="002C29BC"/>
    <w:rsid w:val="002C3247"/>
    <w:rsid w:val="002C3C94"/>
    <w:rsid w:val="002C3F51"/>
    <w:rsid w:val="002C500A"/>
    <w:rsid w:val="002C53DA"/>
    <w:rsid w:val="002C6087"/>
    <w:rsid w:val="002C69F4"/>
    <w:rsid w:val="002C788A"/>
    <w:rsid w:val="002C7B6F"/>
    <w:rsid w:val="002C7CA4"/>
    <w:rsid w:val="002D0222"/>
    <w:rsid w:val="002D04EF"/>
    <w:rsid w:val="002D0BD0"/>
    <w:rsid w:val="002D0C12"/>
    <w:rsid w:val="002D0CB2"/>
    <w:rsid w:val="002D1DB3"/>
    <w:rsid w:val="002D1F94"/>
    <w:rsid w:val="002D1F97"/>
    <w:rsid w:val="002D1FBE"/>
    <w:rsid w:val="002D2028"/>
    <w:rsid w:val="002D22C2"/>
    <w:rsid w:val="002D22D9"/>
    <w:rsid w:val="002D2A3A"/>
    <w:rsid w:val="002D2BC0"/>
    <w:rsid w:val="002D2C19"/>
    <w:rsid w:val="002D3A71"/>
    <w:rsid w:val="002D3AD9"/>
    <w:rsid w:val="002D3DC2"/>
    <w:rsid w:val="002D4387"/>
    <w:rsid w:val="002D480D"/>
    <w:rsid w:val="002D509F"/>
    <w:rsid w:val="002D5F82"/>
    <w:rsid w:val="002D69A7"/>
    <w:rsid w:val="002D6E56"/>
    <w:rsid w:val="002D7135"/>
    <w:rsid w:val="002D7527"/>
    <w:rsid w:val="002D7823"/>
    <w:rsid w:val="002D7AE2"/>
    <w:rsid w:val="002D7D24"/>
    <w:rsid w:val="002E0301"/>
    <w:rsid w:val="002E0541"/>
    <w:rsid w:val="002E0D95"/>
    <w:rsid w:val="002E1AE9"/>
    <w:rsid w:val="002E1B0A"/>
    <w:rsid w:val="002E1F30"/>
    <w:rsid w:val="002E220D"/>
    <w:rsid w:val="002E2D43"/>
    <w:rsid w:val="002E3AF6"/>
    <w:rsid w:val="002E4EA3"/>
    <w:rsid w:val="002E528D"/>
    <w:rsid w:val="002E54AD"/>
    <w:rsid w:val="002E5A43"/>
    <w:rsid w:val="002E6B86"/>
    <w:rsid w:val="002E6DA6"/>
    <w:rsid w:val="002E7187"/>
    <w:rsid w:val="002E744F"/>
    <w:rsid w:val="002E7632"/>
    <w:rsid w:val="002F0EE6"/>
    <w:rsid w:val="002F120F"/>
    <w:rsid w:val="002F173A"/>
    <w:rsid w:val="002F3376"/>
    <w:rsid w:val="002F3C65"/>
    <w:rsid w:val="002F3DB3"/>
    <w:rsid w:val="002F40CA"/>
    <w:rsid w:val="002F436B"/>
    <w:rsid w:val="002F446E"/>
    <w:rsid w:val="002F44BF"/>
    <w:rsid w:val="002F44C6"/>
    <w:rsid w:val="002F4F25"/>
    <w:rsid w:val="002F5177"/>
    <w:rsid w:val="002F52BC"/>
    <w:rsid w:val="002F5AF5"/>
    <w:rsid w:val="002F6847"/>
    <w:rsid w:val="002F70F8"/>
    <w:rsid w:val="002F7D15"/>
    <w:rsid w:val="0030089E"/>
    <w:rsid w:val="00301701"/>
    <w:rsid w:val="00301A32"/>
    <w:rsid w:val="00301D1C"/>
    <w:rsid w:val="00302C38"/>
    <w:rsid w:val="00302DF6"/>
    <w:rsid w:val="0030394F"/>
    <w:rsid w:val="0030567B"/>
    <w:rsid w:val="0030646F"/>
    <w:rsid w:val="00306D82"/>
    <w:rsid w:val="00307316"/>
    <w:rsid w:val="00310155"/>
    <w:rsid w:val="00310423"/>
    <w:rsid w:val="00312629"/>
    <w:rsid w:val="003127F1"/>
    <w:rsid w:val="00313E40"/>
    <w:rsid w:val="00313E71"/>
    <w:rsid w:val="00314816"/>
    <w:rsid w:val="00314998"/>
    <w:rsid w:val="00314F7E"/>
    <w:rsid w:val="00315E63"/>
    <w:rsid w:val="0031604E"/>
    <w:rsid w:val="00316811"/>
    <w:rsid w:val="00316CCE"/>
    <w:rsid w:val="00316EB3"/>
    <w:rsid w:val="00316ECA"/>
    <w:rsid w:val="0031786E"/>
    <w:rsid w:val="0031790D"/>
    <w:rsid w:val="00317C5E"/>
    <w:rsid w:val="003202A8"/>
    <w:rsid w:val="003205B3"/>
    <w:rsid w:val="003209E4"/>
    <w:rsid w:val="00320A0C"/>
    <w:rsid w:val="00320A4F"/>
    <w:rsid w:val="00321CE6"/>
    <w:rsid w:val="003228DE"/>
    <w:rsid w:val="00322F28"/>
    <w:rsid w:val="00322F3C"/>
    <w:rsid w:val="00323D6B"/>
    <w:rsid w:val="00324F8B"/>
    <w:rsid w:val="00325EAA"/>
    <w:rsid w:val="003264F9"/>
    <w:rsid w:val="003268CA"/>
    <w:rsid w:val="00327713"/>
    <w:rsid w:val="00327A2D"/>
    <w:rsid w:val="00327A44"/>
    <w:rsid w:val="003300B2"/>
    <w:rsid w:val="00330390"/>
    <w:rsid w:val="00330400"/>
    <w:rsid w:val="00330BB6"/>
    <w:rsid w:val="00331340"/>
    <w:rsid w:val="003318C7"/>
    <w:rsid w:val="00332206"/>
    <w:rsid w:val="00332633"/>
    <w:rsid w:val="0033291D"/>
    <w:rsid w:val="00332DFC"/>
    <w:rsid w:val="003331EE"/>
    <w:rsid w:val="003336A4"/>
    <w:rsid w:val="00333D7A"/>
    <w:rsid w:val="00333F7A"/>
    <w:rsid w:val="003343FC"/>
    <w:rsid w:val="00334DD7"/>
    <w:rsid w:val="00335087"/>
    <w:rsid w:val="003355CF"/>
    <w:rsid w:val="00335A76"/>
    <w:rsid w:val="00336A56"/>
    <w:rsid w:val="0033700F"/>
    <w:rsid w:val="003402DB"/>
    <w:rsid w:val="003405B7"/>
    <w:rsid w:val="0034071E"/>
    <w:rsid w:val="00340AAD"/>
    <w:rsid w:val="00340B94"/>
    <w:rsid w:val="003421C8"/>
    <w:rsid w:val="00342B5D"/>
    <w:rsid w:val="00343460"/>
    <w:rsid w:val="0034475F"/>
    <w:rsid w:val="0034491C"/>
    <w:rsid w:val="00344A16"/>
    <w:rsid w:val="0034521F"/>
    <w:rsid w:val="003455A3"/>
    <w:rsid w:val="00346017"/>
    <w:rsid w:val="00346A57"/>
    <w:rsid w:val="00346C82"/>
    <w:rsid w:val="00346F93"/>
    <w:rsid w:val="0034722D"/>
    <w:rsid w:val="00347ADD"/>
    <w:rsid w:val="00350122"/>
    <w:rsid w:val="00350212"/>
    <w:rsid w:val="00350230"/>
    <w:rsid w:val="00350983"/>
    <w:rsid w:val="00350D9A"/>
    <w:rsid w:val="00350EAC"/>
    <w:rsid w:val="00351877"/>
    <w:rsid w:val="00352325"/>
    <w:rsid w:val="003529A2"/>
    <w:rsid w:val="00352D56"/>
    <w:rsid w:val="00352FA1"/>
    <w:rsid w:val="00353205"/>
    <w:rsid w:val="003533A5"/>
    <w:rsid w:val="003534BD"/>
    <w:rsid w:val="003534E1"/>
    <w:rsid w:val="0035385A"/>
    <w:rsid w:val="00353B12"/>
    <w:rsid w:val="00353E4D"/>
    <w:rsid w:val="00353EFE"/>
    <w:rsid w:val="00354158"/>
    <w:rsid w:val="0035471E"/>
    <w:rsid w:val="00354E21"/>
    <w:rsid w:val="00355781"/>
    <w:rsid w:val="00355AB2"/>
    <w:rsid w:val="00355C0D"/>
    <w:rsid w:val="003561EB"/>
    <w:rsid w:val="0035626F"/>
    <w:rsid w:val="00357228"/>
    <w:rsid w:val="00357549"/>
    <w:rsid w:val="00360A2F"/>
    <w:rsid w:val="00361013"/>
    <w:rsid w:val="003614C8"/>
    <w:rsid w:val="00361EA7"/>
    <w:rsid w:val="0036279E"/>
    <w:rsid w:val="00362E02"/>
    <w:rsid w:val="00362E3C"/>
    <w:rsid w:val="003633D8"/>
    <w:rsid w:val="00363537"/>
    <w:rsid w:val="00363A2E"/>
    <w:rsid w:val="0036401E"/>
    <w:rsid w:val="003645FD"/>
    <w:rsid w:val="00364D61"/>
    <w:rsid w:val="00365F75"/>
    <w:rsid w:val="003662C4"/>
    <w:rsid w:val="003663CA"/>
    <w:rsid w:val="0036653B"/>
    <w:rsid w:val="00366546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A5D"/>
    <w:rsid w:val="00373FC2"/>
    <w:rsid w:val="003744E0"/>
    <w:rsid w:val="0037503D"/>
    <w:rsid w:val="00375467"/>
    <w:rsid w:val="00376071"/>
    <w:rsid w:val="003763B2"/>
    <w:rsid w:val="00376E78"/>
    <w:rsid w:val="003773B5"/>
    <w:rsid w:val="003774E5"/>
    <w:rsid w:val="0037766A"/>
    <w:rsid w:val="00380183"/>
    <w:rsid w:val="00380216"/>
    <w:rsid w:val="0038039C"/>
    <w:rsid w:val="003804B6"/>
    <w:rsid w:val="00380CCA"/>
    <w:rsid w:val="00380F4C"/>
    <w:rsid w:val="0038133C"/>
    <w:rsid w:val="00381ADA"/>
    <w:rsid w:val="00381B28"/>
    <w:rsid w:val="0038223F"/>
    <w:rsid w:val="00382766"/>
    <w:rsid w:val="00382ED2"/>
    <w:rsid w:val="00383CF8"/>
    <w:rsid w:val="00383E0D"/>
    <w:rsid w:val="003841C4"/>
    <w:rsid w:val="00384203"/>
    <w:rsid w:val="00385405"/>
    <w:rsid w:val="0038593E"/>
    <w:rsid w:val="0038698D"/>
    <w:rsid w:val="00386FBA"/>
    <w:rsid w:val="003876BC"/>
    <w:rsid w:val="00390244"/>
    <w:rsid w:val="00390754"/>
    <w:rsid w:val="0039111F"/>
    <w:rsid w:val="00391E53"/>
    <w:rsid w:val="00392F6C"/>
    <w:rsid w:val="003935AB"/>
    <w:rsid w:val="003939F4"/>
    <w:rsid w:val="00393AD3"/>
    <w:rsid w:val="00393C7F"/>
    <w:rsid w:val="00394847"/>
    <w:rsid w:val="00394F49"/>
    <w:rsid w:val="0039530D"/>
    <w:rsid w:val="003953EB"/>
    <w:rsid w:val="003955E0"/>
    <w:rsid w:val="0039566F"/>
    <w:rsid w:val="00395760"/>
    <w:rsid w:val="003958D6"/>
    <w:rsid w:val="00395945"/>
    <w:rsid w:val="00395AED"/>
    <w:rsid w:val="00395B62"/>
    <w:rsid w:val="00395F8B"/>
    <w:rsid w:val="00395FB5"/>
    <w:rsid w:val="00396455"/>
    <w:rsid w:val="0039692A"/>
    <w:rsid w:val="00396B34"/>
    <w:rsid w:val="0039708D"/>
    <w:rsid w:val="00397DBF"/>
    <w:rsid w:val="00397FDF"/>
    <w:rsid w:val="003A0C1D"/>
    <w:rsid w:val="003A1B0F"/>
    <w:rsid w:val="003A1F69"/>
    <w:rsid w:val="003A2442"/>
    <w:rsid w:val="003A2582"/>
    <w:rsid w:val="003A2B1F"/>
    <w:rsid w:val="003A2C10"/>
    <w:rsid w:val="003A3784"/>
    <w:rsid w:val="003A3DA8"/>
    <w:rsid w:val="003A3FBD"/>
    <w:rsid w:val="003A4782"/>
    <w:rsid w:val="003A48D4"/>
    <w:rsid w:val="003A49B3"/>
    <w:rsid w:val="003A4A37"/>
    <w:rsid w:val="003A4C87"/>
    <w:rsid w:val="003A4E13"/>
    <w:rsid w:val="003A4FFE"/>
    <w:rsid w:val="003A5A01"/>
    <w:rsid w:val="003A65E3"/>
    <w:rsid w:val="003A67BA"/>
    <w:rsid w:val="003A7099"/>
    <w:rsid w:val="003A7513"/>
    <w:rsid w:val="003A7630"/>
    <w:rsid w:val="003A7926"/>
    <w:rsid w:val="003B0E10"/>
    <w:rsid w:val="003B18B5"/>
    <w:rsid w:val="003B225F"/>
    <w:rsid w:val="003B2FFB"/>
    <w:rsid w:val="003B34DA"/>
    <w:rsid w:val="003B3AF6"/>
    <w:rsid w:val="003B59B2"/>
    <w:rsid w:val="003B66A9"/>
    <w:rsid w:val="003B6B7C"/>
    <w:rsid w:val="003B7D95"/>
    <w:rsid w:val="003B7F9D"/>
    <w:rsid w:val="003C0684"/>
    <w:rsid w:val="003C06A6"/>
    <w:rsid w:val="003C1585"/>
    <w:rsid w:val="003C15B5"/>
    <w:rsid w:val="003C15E5"/>
    <w:rsid w:val="003C16D2"/>
    <w:rsid w:val="003C1F75"/>
    <w:rsid w:val="003C221E"/>
    <w:rsid w:val="003C24A6"/>
    <w:rsid w:val="003C28B8"/>
    <w:rsid w:val="003C2BB1"/>
    <w:rsid w:val="003C2FBD"/>
    <w:rsid w:val="003C3075"/>
    <w:rsid w:val="003C3FBB"/>
    <w:rsid w:val="003C46CE"/>
    <w:rsid w:val="003C47D1"/>
    <w:rsid w:val="003C60ED"/>
    <w:rsid w:val="003C63C3"/>
    <w:rsid w:val="003C67C8"/>
    <w:rsid w:val="003C6F16"/>
    <w:rsid w:val="003C7C61"/>
    <w:rsid w:val="003C7FAD"/>
    <w:rsid w:val="003D018F"/>
    <w:rsid w:val="003D034B"/>
    <w:rsid w:val="003D038D"/>
    <w:rsid w:val="003D0558"/>
    <w:rsid w:val="003D10EB"/>
    <w:rsid w:val="003D2606"/>
    <w:rsid w:val="003D2C06"/>
    <w:rsid w:val="003D381A"/>
    <w:rsid w:val="003D3B98"/>
    <w:rsid w:val="003D3D8A"/>
    <w:rsid w:val="003D3EA1"/>
    <w:rsid w:val="003D464A"/>
    <w:rsid w:val="003D5075"/>
    <w:rsid w:val="003D5693"/>
    <w:rsid w:val="003D576B"/>
    <w:rsid w:val="003D5783"/>
    <w:rsid w:val="003D5E15"/>
    <w:rsid w:val="003D7416"/>
    <w:rsid w:val="003D7495"/>
    <w:rsid w:val="003D74CD"/>
    <w:rsid w:val="003D7654"/>
    <w:rsid w:val="003D7850"/>
    <w:rsid w:val="003D7C89"/>
    <w:rsid w:val="003D7F78"/>
    <w:rsid w:val="003D7FCE"/>
    <w:rsid w:val="003E0189"/>
    <w:rsid w:val="003E0354"/>
    <w:rsid w:val="003E0624"/>
    <w:rsid w:val="003E0A4C"/>
    <w:rsid w:val="003E0B4C"/>
    <w:rsid w:val="003E0E0D"/>
    <w:rsid w:val="003E0F86"/>
    <w:rsid w:val="003E16DD"/>
    <w:rsid w:val="003E16FF"/>
    <w:rsid w:val="003E17DA"/>
    <w:rsid w:val="003E1E7E"/>
    <w:rsid w:val="003E2046"/>
    <w:rsid w:val="003E22AC"/>
    <w:rsid w:val="003E274C"/>
    <w:rsid w:val="003E290B"/>
    <w:rsid w:val="003E2C58"/>
    <w:rsid w:val="003E3778"/>
    <w:rsid w:val="003E3E03"/>
    <w:rsid w:val="003E4209"/>
    <w:rsid w:val="003E49DF"/>
    <w:rsid w:val="003E4CD9"/>
    <w:rsid w:val="003E54B0"/>
    <w:rsid w:val="003E5CDE"/>
    <w:rsid w:val="003E5F66"/>
    <w:rsid w:val="003E6301"/>
    <w:rsid w:val="003E67A8"/>
    <w:rsid w:val="003E6BAE"/>
    <w:rsid w:val="003E6FB1"/>
    <w:rsid w:val="003E7ADE"/>
    <w:rsid w:val="003E7C32"/>
    <w:rsid w:val="003F03D0"/>
    <w:rsid w:val="003F22CD"/>
    <w:rsid w:val="003F23F0"/>
    <w:rsid w:val="003F25FF"/>
    <w:rsid w:val="003F2608"/>
    <w:rsid w:val="003F2FE9"/>
    <w:rsid w:val="003F346A"/>
    <w:rsid w:val="003F3697"/>
    <w:rsid w:val="003F397A"/>
    <w:rsid w:val="003F4250"/>
    <w:rsid w:val="003F4A0E"/>
    <w:rsid w:val="003F5411"/>
    <w:rsid w:val="003F56DA"/>
    <w:rsid w:val="003F56FC"/>
    <w:rsid w:val="003F601C"/>
    <w:rsid w:val="003F61C2"/>
    <w:rsid w:val="003F6407"/>
    <w:rsid w:val="003F6DB6"/>
    <w:rsid w:val="003F793C"/>
    <w:rsid w:val="003F7C4D"/>
    <w:rsid w:val="004017A6"/>
    <w:rsid w:val="00402973"/>
    <w:rsid w:val="00402A74"/>
    <w:rsid w:val="004030C2"/>
    <w:rsid w:val="004032A4"/>
    <w:rsid w:val="00403699"/>
    <w:rsid w:val="0040425B"/>
    <w:rsid w:val="004057A2"/>
    <w:rsid w:val="00405B93"/>
    <w:rsid w:val="00405C62"/>
    <w:rsid w:val="00405FF1"/>
    <w:rsid w:val="00406055"/>
    <w:rsid w:val="0040605D"/>
    <w:rsid w:val="00406107"/>
    <w:rsid w:val="00406573"/>
    <w:rsid w:val="004066BD"/>
    <w:rsid w:val="004102EF"/>
    <w:rsid w:val="0041109F"/>
    <w:rsid w:val="0041114C"/>
    <w:rsid w:val="00411A0D"/>
    <w:rsid w:val="00411FE6"/>
    <w:rsid w:val="00412055"/>
    <w:rsid w:val="004120B1"/>
    <w:rsid w:val="00412257"/>
    <w:rsid w:val="00412AF1"/>
    <w:rsid w:val="00413491"/>
    <w:rsid w:val="00413715"/>
    <w:rsid w:val="0041393A"/>
    <w:rsid w:val="00413A33"/>
    <w:rsid w:val="00413B3A"/>
    <w:rsid w:val="00414408"/>
    <w:rsid w:val="00414551"/>
    <w:rsid w:val="00414901"/>
    <w:rsid w:val="00414C24"/>
    <w:rsid w:val="00414C4A"/>
    <w:rsid w:val="00415001"/>
    <w:rsid w:val="004153B0"/>
    <w:rsid w:val="00415765"/>
    <w:rsid w:val="00415E8A"/>
    <w:rsid w:val="004160FF"/>
    <w:rsid w:val="00416ACF"/>
    <w:rsid w:val="004170DB"/>
    <w:rsid w:val="00417C2B"/>
    <w:rsid w:val="00417F4E"/>
    <w:rsid w:val="004212C1"/>
    <w:rsid w:val="0042156C"/>
    <w:rsid w:val="00421887"/>
    <w:rsid w:val="00421892"/>
    <w:rsid w:val="00422EBD"/>
    <w:rsid w:val="004234E2"/>
    <w:rsid w:val="00424059"/>
    <w:rsid w:val="00424517"/>
    <w:rsid w:val="004246D2"/>
    <w:rsid w:val="00424F99"/>
    <w:rsid w:val="0042507A"/>
    <w:rsid w:val="00425CB1"/>
    <w:rsid w:val="00425DD4"/>
    <w:rsid w:val="00426099"/>
    <w:rsid w:val="004260B1"/>
    <w:rsid w:val="00426C77"/>
    <w:rsid w:val="00426DE3"/>
    <w:rsid w:val="00426E04"/>
    <w:rsid w:val="00426E0A"/>
    <w:rsid w:val="0042755A"/>
    <w:rsid w:val="00430CE6"/>
    <w:rsid w:val="00430F05"/>
    <w:rsid w:val="004313B8"/>
    <w:rsid w:val="00431550"/>
    <w:rsid w:val="0043185D"/>
    <w:rsid w:val="00431BBC"/>
    <w:rsid w:val="00431C6A"/>
    <w:rsid w:val="00432319"/>
    <w:rsid w:val="00432628"/>
    <w:rsid w:val="004327D6"/>
    <w:rsid w:val="00432CEF"/>
    <w:rsid w:val="00432D4B"/>
    <w:rsid w:val="00432FB9"/>
    <w:rsid w:val="00433230"/>
    <w:rsid w:val="00433334"/>
    <w:rsid w:val="00433706"/>
    <w:rsid w:val="00434280"/>
    <w:rsid w:val="0043439D"/>
    <w:rsid w:val="00434EFA"/>
    <w:rsid w:val="0043568F"/>
    <w:rsid w:val="00435A8F"/>
    <w:rsid w:val="00436924"/>
    <w:rsid w:val="00436CB0"/>
    <w:rsid w:val="00437C0F"/>
    <w:rsid w:val="004401DE"/>
    <w:rsid w:val="0044026E"/>
    <w:rsid w:val="00440306"/>
    <w:rsid w:val="00440390"/>
    <w:rsid w:val="0044074E"/>
    <w:rsid w:val="00440B04"/>
    <w:rsid w:val="00441244"/>
    <w:rsid w:val="00441589"/>
    <w:rsid w:val="00441A96"/>
    <w:rsid w:val="00442653"/>
    <w:rsid w:val="0044266A"/>
    <w:rsid w:val="00442BCC"/>
    <w:rsid w:val="00442BFB"/>
    <w:rsid w:val="00442CB1"/>
    <w:rsid w:val="00442F22"/>
    <w:rsid w:val="00442FB9"/>
    <w:rsid w:val="00443DB5"/>
    <w:rsid w:val="00443EEA"/>
    <w:rsid w:val="00444121"/>
    <w:rsid w:val="004441B8"/>
    <w:rsid w:val="00444A37"/>
    <w:rsid w:val="00444AA9"/>
    <w:rsid w:val="00444B31"/>
    <w:rsid w:val="004452A4"/>
    <w:rsid w:val="0044550A"/>
    <w:rsid w:val="004458EB"/>
    <w:rsid w:val="0044649B"/>
    <w:rsid w:val="004469AE"/>
    <w:rsid w:val="00446A01"/>
    <w:rsid w:val="00446DD5"/>
    <w:rsid w:val="00447264"/>
    <w:rsid w:val="00447BE6"/>
    <w:rsid w:val="00450195"/>
    <w:rsid w:val="00450377"/>
    <w:rsid w:val="00450492"/>
    <w:rsid w:val="004507A1"/>
    <w:rsid w:val="0045143E"/>
    <w:rsid w:val="004515FE"/>
    <w:rsid w:val="00453307"/>
    <w:rsid w:val="00453B94"/>
    <w:rsid w:val="00454B62"/>
    <w:rsid w:val="004555B7"/>
    <w:rsid w:val="004556DB"/>
    <w:rsid w:val="00455C78"/>
    <w:rsid w:val="00455F97"/>
    <w:rsid w:val="00456219"/>
    <w:rsid w:val="00456563"/>
    <w:rsid w:val="00456C45"/>
    <w:rsid w:val="00456C4C"/>
    <w:rsid w:val="00456EC0"/>
    <w:rsid w:val="0046149D"/>
    <w:rsid w:val="00461ADD"/>
    <w:rsid w:val="00461F86"/>
    <w:rsid w:val="0046243E"/>
    <w:rsid w:val="00463095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6FFF"/>
    <w:rsid w:val="00467800"/>
    <w:rsid w:val="00467EFE"/>
    <w:rsid w:val="00470143"/>
    <w:rsid w:val="00470342"/>
    <w:rsid w:val="00470347"/>
    <w:rsid w:val="0047053E"/>
    <w:rsid w:val="004705E3"/>
    <w:rsid w:val="004709F4"/>
    <w:rsid w:val="00472219"/>
    <w:rsid w:val="004727EA"/>
    <w:rsid w:val="00473271"/>
    <w:rsid w:val="00473420"/>
    <w:rsid w:val="00474063"/>
    <w:rsid w:val="00474650"/>
    <w:rsid w:val="00474729"/>
    <w:rsid w:val="00474743"/>
    <w:rsid w:val="004747DE"/>
    <w:rsid w:val="00474BD1"/>
    <w:rsid w:val="0047557C"/>
    <w:rsid w:val="00475998"/>
    <w:rsid w:val="00475B39"/>
    <w:rsid w:val="00475D0A"/>
    <w:rsid w:val="00476121"/>
    <w:rsid w:val="00476C07"/>
    <w:rsid w:val="00476F8E"/>
    <w:rsid w:val="004771D1"/>
    <w:rsid w:val="0047780A"/>
    <w:rsid w:val="00477BFF"/>
    <w:rsid w:val="00477DC0"/>
    <w:rsid w:val="004809E6"/>
    <w:rsid w:val="004811D6"/>
    <w:rsid w:val="00481928"/>
    <w:rsid w:val="004819C4"/>
    <w:rsid w:val="004830A1"/>
    <w:rsid w:val="00483408"/>
    <w:rsid w:val="00483648"/>
    <w:rsid w:val="00483F65"/>
    <w:rsid w:val="0048446C"/>
    <w:rsid w:val="0048592B"/>
    <w:rsid w:val="00485A5E"/>
    <w:rsid w:val="00485D11"/>
    <w:rsid w:val="0048692C"/>
    <w:rsid w:val="004869DD"/>
    <w:rsid w:val="004871A0"/>
    <w:rsid w:val="00487514"/>
    <w:rsid w:val="004905BF"/>
    <w:rsid w:val="00490DA9"/>
    <w:rsid w:val="00491159"/>
    <w:rsid w:val="004918C1"/>
    <w:rsid w:val="00491F15"/>
    <w:rsid w:val="00492682"/>
    <w:rsid w:val="00492C41"/>
    <w:rsid w:val="00492EF7"/>
    <w:rsid w:val="004937C2"/>
    <w:rsid w:val="00493D0D"/>
    <w:rsid w:val="00493E22"/>
    <w:rsid w:val="00494A26"/>
    <w:rsid w:val="00494E01"/>
    <w:rsid w:val="004954E0"/>
    <w:rsid w:val="004958D1"/>
    <w:rsid w:val="00495CB7"/>
    <w:rsid w:val="004964FC"/>
    <w:rsid w:val="00496C3C"/>
    <w:rsid w:val="00496ED8"/>
    <w:rsid w:val="00497012"/>
    <w:rsid w:val="00497160"/>
    <w:rsid w:val="00497333"/>
    <w:rsid w:val="0049761E"/>
    <w:rsid w:val="00497906"/>
    <w:rsid w:val="00497D87"/>
    <w:rsid w:val="004A038E"/>
    <w:rsid w:val="004A0765"/>
    <w:rsid w:val="004A0A3A"/>
    <w:rsid w:val="004A0DDD"/>
    <w:rsid w:val="004A1074"/>
    <w:rsid w:val="004A1BA8"/>
    <w:rsid w:val="004A1BCD"/>
    <w:rsid w:val="004A21BF"/>
    <w:rsid w:val="004A24BC"/>
    <w:rsid w:val="004A256B"/>
    <w:rsid w:val="004A27C8"/>
    <w:rsid w:val="004A284F"/>
    <w:rsid w:val="004A2C23"/>
    <w:rsid w:val="004A32BB"/>
    <w:rsid w:val="004A3B07"/>
    <w:rsid w:val="004A3EE9"/>
    <w:rsid w:val="004A429A"/>
    <w:rsid w:val="004A4C53"/>
    <w:rsid w:val="004A5DA3"/>
    <w:rsid w:val="004A65AB"/>
    <w:rsid w:val="004A7259"/>
    <w:rsid w:val="004A7B75"/>
    <w:rsid w:val="004A7D44"/>
    <w:rsid w:val="004A7F0D"/>
    <w:rsid w:val="004B0242"/>
    <w:rsid w:val="004B0365"/>
    <w:rsid w:val="004B0D22"/>
    <w:rsid w:val="004B1612"/>
    <w:rsid w:val="004B179E"/>
    <w:rsid w:val="004B189B"/>
    <w:rsid w:val="004B1A2D"/>
    <w:rsid w:val="004B1A2F"/>
    <w:rsid w:val="004B1F75"/>
    <w:rsid w:val="004B200A"/>
    <w:rsid w:val="004B265B"/>
    <w:rsid w:val="004B3146"/>
    <w:rsid w:val="004B36AE"/>
    <w:rsid w:val="004B3A43"/>
    <w:rsid w:val="004B3F9C"/>
    <w:rsid w:val="004B48CE"/>
    <w:rsid w:val="004B542D"/>
    <w:rsid w:val="004B5625"/>
    <w:rsid w:val="004B5C65"/>
    <w:rsid w:val="004B6C73"/>
    <w:rsid w:val="004B77BB"/>
    <w:rsid w:val="004B785A"/>
    <w:rsid w:val="004B7A00"/>
    <w:rsid w:val="004C12EA"/>
    <w:rsid w:val="004C1770"/>
    <w:rsid w:val="004C20A1"/>
    <w:rsid w:val="004C2D92"/>
    <w:rsid w:val="004C34E1"/>
    <w:rsid w:val="004C37CE"/>
    <w:rsid w:val="004C38CD"/>
    <w:rsid w:val="004C4CC0"/>
    <w:rsid w:val="004C4DA4"/>
    <w:rsid w:val="004C5221"/>
    <w:rsid w:val="004C532D"/>
    <w:rsid w:val="004C58AF"/>
    <w:rsid w:val="004C5A74"/>
    <w:rsid w:val="004C5BA0"/>
    <w:rsid w:val="004C5D13"/>
    <w:rsid w:val="004C61BD"/>
    <w:rsid w:val="004C6A90"/>
    <w:rsid w:val="004C773F"/>
    <w:rsid w:val="004C7923"/>
    <w:rsid w:val="004C7E0F"/>
    <w:rsid w:val="004D015E"/>
    <w:rsid w:val="004D1668"/>
    <w:rsid w:val="004D2ECF"/>
    <w:rsid w:val="004D31A7"/>
    <w:rsid w:val="004D3519"/>
    <w:rsid w:val="004D37D0"/>
    <w:rsid w:val="004D415C"/>
    <w:rsid w:val="004D4381"/>
    <w:rsid w:val="004D4532"/>
    <w:rsid w:val="004D4739"/>
    <w:rsid w:val="004D4A83"/>
    <w:rsid w:val="004D4EAA"/>
    <w:rsid w:val="004D5B6E"/>
    <w:rsid w:val="004D61F7"/>
    <w:rsid w:val="004D642C"/>
    <w:rsid w:val="004D667C"/>
    <w:rsid w:val="004D66F4"/>
    <w:rsid w:val="004D7303"/>
    <w:rsid w:val="004D7313"/>
    <w:rsid w:val="004D741D"/>
    <w:rsid w:val="004D77FF"/>
    <w:rsid w:val="004D79B7"/>
    <w:rsid w:val="004D7B37"/>
    <w:rsid w:val="004D7CE8"/>
    <w:rsid w:val="004E0878"/>
    <w:rsid w:val="004E08A2"/>
    <w:rsid w:val="004E091E"/>
    <w:rsid w:val="004E0B33"/>
    <w:rsid w:val="004E0E89"/>
    <w:rsid w:val="004E0FB2"/>
    <w:rsid w:val="004E1000"/>
    <w:rsid w:val="004E1BE6"/>
    <w:rsid w:val="004E1CFB"/>
    <w:rsid w:val="004E1D6D"/>
    <w:rsid w:val="004E1F21"/>
    <w:rsid w:val="004E2476"/>
    <w:rsid w:val="004E2670"/>
    <w:rsid w:val="004E2CE1"/>
    <w:rsid w:val="004E2D15"/>
    <w:rsid w:val="004E2EAC"/>
    <w:rsid w:val="004E2F31"/>
    <w:rsid w:val="004E394A"/>
    <w:rsid w:val="004E3992"/>
    <w:rsid w:val="004E3CBD"/>
    <w:rsid w:val="004E46D3"/>
    <w:rsid w:val="004E51D1"/>
    <w:rsid w:val="004E57AD"/>
    <w:rsid w:val="004E5E8B"/>
    <w:rsid w:val="004E695D"/>
    <w:rsid w:val="004E6F8A"/>
    <w:rsid w:val="004E71EB"/>
    <w:rsid w:val="004F015C"/>
    <w:rsid w:val="004F04EE"/>
    <w:rsid w:val="004F05EA"/>
    <w:rsid w:val="004F0A94"/>
    <w:rsid w:val="004F0C33"/>
    <w:rsid w:val="004F0C3E"/>
    <w:rsid w:val="004F1C71"/>
    <w:rsid w:val="004F1D37"/>
    <w:rsid w:val="004F1ED4"/>
    <w:rsid w:val="004F23FD"/>
    <w:rsid w:val="004F2511"/>
    <w:rsid w:val="004F2845"/>
    <w:rsid w:val="004F358C"/>
    <w:rsid w:val="004F35CD"/>
    <w:rsid w:val="004F3E37"/>
    <w:rsid w:val="004F40D0"/>
    <w:rsid w:val="004F4DBC"/>
    <w:rsid w:val="004F4E1F"/>
    <w:rsid w:val="004F4E30"/>
    <w:rsid w:val="004F5278"/>
    <w:rsid w:val="004F5BFC"/>
    <w:rsid w:val="004F616C"/>
    <w:rsid w:val="004F61F1"/>
    <w:rsid w:val="004F6598"/>
    <w:rsid w:val="004F6750"/>
    <w:rsid w:val="004F697A"/>
    <w:rsid w:val="004F69E0"/>
    <w:rsid w:val="004F7511"/>
    <w:rsid w:val="004F7513"/>
    <w:rsid w:val="004F77DD"/>
    <w:rsid w:val="004F79FC"/>
    <w:rsid w:val="004F7A7C"/>
    <w:rsid w:val="004F7AC3"/>
    <w:rsid w:val="00500177"/>
    <w:rsid w:val="0050062E"/>
    <w:rsid w:val="005010E6"/>
    <w:rsid w:val="00501472"/>
    <w:rsid w:val="00501897"/>
    <w:rsid w:val="005029E6"/>
    <w:rsid w:val="00502B60"/>
    <w:rsid w:val="00502F8E"/>
    <w:rsid w:val="00503C6C"/>
    <w:rsid w:val="005046B2"/>
    <w:rsid w:val="005059AD"/>
    <w:rsid w:val="00505D1E"/>
    <w:rsid w:val="00505DC3"/>
    <w:rsid w:val="0050699F"/>
    <w:rsid w:val="005076A1"/>
    <w:rsid w:val="00507873"/>
    <w:rsid w:val="00507BF4"/>
    <w:rsid w:val="00507E49"/>
    <w:rsid w:val="00510076"/>
    <w:rsid w:val="005113AA"/>
    <w:rsid w:val="00511992"/>
    <w:rsid w:val="00512841"/>
    <w:rsid w:val="00513488"/>
    <w:rsid w:val="00513B39"/>
    <w:rsid w:val="00513E5E"/>
    <w:rsid w:val="005147C0"/>
    <w:rsid w:val="00514828"/>
    <w:rsid w:val="005149C1"/>
    <w:rsid w:val="00514C63"/>
    <w:rsid w:val="00515B7C"/>
    <w:rsid w:val="005167FB"/>
    <w:rsid w:val="00516FD0"/>
    <w:rsid w:val="00517923"/>
    <w:rsid w:val="00517DA7"/>
    <w:rsid w:val="005211B6"/>
    <w:rsid w:val="0052150B"/>
    <w:rsid w:val="00522322"/>
    <w:rsid w:val="00522A70"/>
    <w:rsid w:val="00522CDA"/>
    <w:rsid w:val="00523F25"/>
    <w:rsid w:val="00523F3E"/>
    <w:rsid w:val="00524081"/>
    <w:rsid w:val="005240EB"/>
    <w:rsid w:val="0052459E"/>
    <w:rsid w:val="00524D1C"/>
    <w:rsid w:val="005259C8"/>
    <w:rsid w:val="00525B69"/>
    <w:rsid w:val="005261EF"/>
    <w:rsid w:val="005262B6"/>
    <w:rsid w:val="005267C4"/>
    <w:rsid w:val="00526DFD"/>
    <w:rsid w:val="0052789D"/>
    <w:rsid w:val="00527F80"/>
    <w:rsid w:val="005306CE"/>
    <w:rsid w:val="005309F3"/>
    <w:rsid w:val="00530C8D"/>
    <w:rsid w:val="00530E42"/>
    <w:rsid w:val="00530F3D"/>
    <w:rsid w:val="005310F1"/>
    <w:rsid w:val="00531507"/>
    <w:rsid w:val="00532368"/>
    <w:rsid w:val="0053238F"/>
    <w:rsid w:val="00532407"/>
    <w:rsid w:val="005335A5"/>
    <w:rsid w:val="005335BE"/>
    <w:rsid w:val="00533F43"/>
    <w:rsid w:val="0053488B"/>
    <w:rsid w:val="00534E14"/>
    <w:rsid w:val="0053517F"/>
    <w:rsid w:val="00535628"/>
    <w:rsid w:val="005358EE"/>
    <w:rsid w:val="00535970"/>
    <w:rsid w:val="00535A75"/>
    <w:rsid w:val="00535AE9"/>
    <w:rsid w:val="00535BD7"/>
    <w:rsid w:val="0053652C"/>
    <w:rsid w:val="00536FAF"/>
    <w:rsid w:val="00536FDC"/>
    <w:rsid w:val="0053748C"/>
    <w:rsid w:val="00540153"/>
    <w:rsid w:val="0054029B"/>
    <w:rsid w:val="005404C4"/>
    <w:rsid w:val="00540934"/>
    <w:rsid w:val="00540B96"/>
    <w:rsid w:val="005410AD"/>
    <w:rsid w:val="005410BE"/>
    <w:rsid w:val="00541D68"/>
    <w:rsid w:val="00541D9E"/>
    <w:rsid w:val="0054244D"/>
    <w:rsid w:val="00542BB2"/>
    <w:rsid w:val="00543764"/>
    <w:rsid w:val="005439D7"/>
    <w:rsid w:val="00543ABF"/>
    <w:rsid w:val="005441F2"/>
    <w:rsid w:val="00544A30"/>
    <w:rsid w:val="00544B8F"/>
    <w:rsid w:val="005451BF"/>
    <w:rsid w:val="005453CF"/>
    <w:rsid w:val="00545F0D"/>
    <w:rsid w:val="0054621D"/>
    <w:rsid w:val="00546E37"/>
    <w:rsid w:val="005471ED"/>
    <w:rsid w:val="005501CA"/>
    <w:rsid w:val="00550362"/>
    <w:rsid w:val="0055197F"/>
    <w:rsid w:val="005523E1"/>
    <w:rsid w:val="00553043"/>
    <w:rsid w:val="005531B3"/>
    <w:rsid w:val="0055369C"/>
    <w:rsid w:val="00553994"/>
    <w:rsid w:val="005542C5"/>
    <w:rsid w:val="0055444F"/>
    <w:rsid w:val="0055445B"/>
    <w:rsid w:val="0055469D"/>
    <w:rsid w:val="005546C1"/>
    <w:rsid w:val="00555178"/>
    <w:rsid w:val="005556A8"/>
    <w:rsid w:val="005557AE"/>
    <w:rsid w:val="005559AC"/>
    <w:rsid w:val="00556446"/>
    <w:rsid w:val="005566A1"/>
    <w:rsid w:val="0055680E"/>
    <w:rsid w:val="00557207"/>
    <w:rsid w:val="00557333"/>
    <w:rsid w:val="00560F42"/>
    <w:rsid w:val="00560F8D"/>
    <w:rsid w:val="00561781"/>
    <w:rsid w:val="00561FFE"/>
    <w:rsid w:val="00562997"/>
    <w:rsid w:val="00562D1B"/>
    <w:rsid w:val="00563598"/>
    <w:rsid w:val="00563C2C"/>
    <w:rsid w:val="0056411D"/>
    <w:rsid w:val="00564A18"/>
    <w:rsid w:val="00564BB5"/>
    <w:rsid w:val="005651ED"/>
    <w:rsid w:val="005652D8"/>
    <w:rsid w:val="00566036"/>
    <w:rsid w:val="00566FD2"/>
    <w:rsid w:val="005672B8"/>
    <w:rsid w:val="00567BD8"/>
    <w:rsid w:val="00570260"/>
    <w:rsid w:val="005705F1"/>
    <w:rsid w:val="00570782"/>
    <w:rsid w:val="00570817"/>
    <w:rsid w:val="005708CA"/>
    <w:rsid w:val="00570DB7"/>
    <w:rsid w:val="00571B3E"/>
    <w:rsid w:val="005723BC"/>
    <w:rsid w:val="00572A1B"/>
    <w:rsid w:val="0057309F"/>
    <w:rsid w:val="005739B4"/>
    <w:rsid w:val="00573E1F"/>
    <w:rsid w:val="0057456F"/>
    <w:rsid w:val="0057565D"/>
    <w:rsid w:val="00576065"/>
    <w:rsid w:val="00576A7F"/>
    <w:rsid w:val="00577BEC"/>
    <w:rsid w:val="00577EA9"/>
    <w:rsid w:val="00577F4A"/>
    <w:rsid w:val="00580A57"/>
    <w:rsid w:val="00580CC9"/>
    <w:rsid w:val="005810E8"/>
    <w:rsid w:val="00581A3A"/>
    <w:rsid w:val="00581E3F"/>
    <w:rsid w:val="0058270E"/>
    <w:rsid w:val="00582D95"/>
    <w:rsid w:val="00583BAC"/>
    <w:rsid w:val="00583D80"/>
    <w:rsid w:val="005841D8"/>
    <w:rsid w:val="005843E2"/>
    <w:rsid w:val="005845EF"/>
    <w:rsid w:val="005847BD"/>
    <w:rsid w:val="00585316"/>
    <w:rsid w:val="00585B5C"/>
    <w:rsid w:val="00585C59"/>
    <w:rsid w:val="00585F26"/>
    <w:rsid w:val="00585F5D"/>
    <w:rsid w:val="005861AE"/>
    <w:rsid w:val="00586612"/>
    <w:rsid w:val="00586622"/>
    <w:rsid w:val="00586A19"/>
    <w:rsid w:val="00587027"/>
    <w:rsid w:val="0058760F"/>
    <w:rsid w:val="0058783C"/>
    <w:rsid w:val="005879A1"/>
    <w:rsid w:val="0059051C"/>
    <w:rsid w:val="0059070F"/>
    <w:rsid w:val="00590E7B"/>
    <w:rsid w:val="00591B4C"/>
    <w:rsid w:val="0059229D"/>
    <w:rsid w:val="00592A9E"/>
    <w:rsid w:val="005934EA"/>
    <w:rsid w:val="005938F8"/>
    <w:rsid w:val="00593DBA"/>
    <w:rsid w:val="00594094"/>
    <w:rsid w:val="00594BFF"/>
    <w:rsid w:val="00594C37"/>
    <w:rsid w:val="005955A8"/>
    <w:rsid w:val="005956DF"/>
    <w:rsid w:val="00595ADB"/>
    <w:rsid w:val="00595B4E"/>
    <w:rsid w:val="005967E8"/>
    <w:rsid w:val="005969AC"/>
    <w:rsid w:val="00596B92"/>
    <w:rsid w:val="00596E62"/>
    <w:rsid w:val="00597125"/>
    <w:rsid w:val="00597346"/>
    <w:rsid w:val="005973B5"/>
    <w:rsid w:val="00597D8B"/>
    <w:rsid w:val="00597F07"/>
    <w:rsid w:val="005A074B"/>
    <w:rsid w:val="005A0F3B"/>
    <w:rsid w:val="005A1083"/>
    <w:rsid w:val="005A12E3"/>
    <w:rsid w:val="005A1834"/>
    <w:rsid w:val="005A18B5"/>
    <w:rsid w:val="005A26FC"/>
    <w:rsid w:val="005A2D55"/>
    <w:rsid w:val="005A2E32"/>
    <w:rsid w:val="005A2E86"/>
    <w:rsid w:val="005A3877"/>
    <w:rsid w:val="005A4CBE"/>
    <w:rsid w:val="005A5589"/>
    <w:rsid w:val="005A5929"/>
    <w:rsid w:val="005A66A6"/>
    <w:rsid w:val="005A6C37"/>
    <w:rsid w:val="005A6ECA"/>
    <w:rsid w:val="005A7563"/>
    <w:rsid w:val="005A7581"/>
    <w:rsid w:val="005A76AE"/>
    <w:rsid w:val="005A7B97"/>
    <w:rsid w:val="005B01E9"/>
    <w:rsid w:val="005B03B8"/>
    <w:rsid w:val="005B056B"/>
    <w:rsid w:val="005B07D1"/>
    <w:rsid w:val="005B0F2B"/>
    <w:rsid w:val="005B148E"/>
    <w:rsid w:val="005B169F"/>
    <w:rsid w:val="005B1C93"/>
    <w:rsid w:val="005B298A"/>
    <w:rsid w:val="005B2AA1"/>
    <w:rsid w:val="005B2DE5"/>
    <w:rsid w:val="005B3736"/>
    <w:rsid w:val="005B4E2B"/>
    <w:rsid w:val="005B4E66"/>
    <w:rsid w:val="005B50BE"/>
    <w:rsid w:val="005B5532"/>
    <w:rsid w:val="005B5922"/>
    <w:rsid w:val="005B6403"/>
    <w:rsid w:val="005B685E"/>
    <w:rsid w:val="005B7311"/>
    <w:rsid w:val="005C0921"/>
    <w:rsid w:val="005C0F81"/>
    <w:rsid w:val="005C155D"/>
    <w:rsid w:val="005C1650"/>
    <w:rsid w:val="005C2177"/>
    <w:rsid w:val="005C276E"/>
    <w:rsid w:val="005C2D78"/>
    <w:rsid w:val="005C31F0"/>
    <w:rsid w:val="005C3463"/>
    <w:rsid w:val="005C4F15"/>
    <w:rsid w:val="005C5767"/>
    <w:rsid w:val="005C5EC6"/>
    <w:rsid w:val="005C66FD"/>
    <w:rsid w:val="005C7445"/>
    <w:rsid w:val="005C7960"/>
    <w:rsid w:val="005C798B"/>
    <w:rsid w:val="005D0130"/>
    <w:rsid w:val="005D0815"/>
    <w:rsid w:val="005D0A35"/>
    <w:rsid w:val="005D164A"/>
    <w:rsid w:val="005D2C2C"/>
    <w:rsid w:val="005D3155"/>
    <w:rsid w:val="005D53DD"/>
    <w:rsid w:val="005D540F"/>
    <w:rsid w:val="005D545E"/>
    <w:rsid w:val="005D56E0"/>
    <w:rsid w:val="005D5A1C"/>
    <w:rsid w:val="005D6058"/>
    <w:rsid w:val="005D60A1"/>
    <w:rsid w:val="005D6205"/>
    <w:rsid w:val="005D6BA6"/>
    <w:rsid w:val="005D70D9"/>
    <w:rsid w:val="005D7D96"/>
    <w:rsid w:val="005E1A48"/>
    <w:rsid w:val="005E1A58"/>
    <w:rsid w:val="005E1B67"/>
    <w:rsid w:val="005E1E99"/>
    <w:rsid w:val="005E1EF3"/>
    <w:rsid w:val="005E26CA"/>
    <w:rsid w:val="005E2710"/>
    <w:rsid w:val="005E2C1B"/>
    <w:rsid w:val="005E2F39"/>
    <w:rsid w:val="005E3615"/>
    <w:rsid w:val="005E37B8"/>
    <w:rsid w:val="005E394C"/>
    <w:rsid w:val="005E3C91"/>
    <w:rsid w:val="005E4157"/>
    <w:rsid w:val="005E4DD1"/>
    <w:rsid w:val="005E5783"/>
    <w:rsid w:val="005E59C3"/>
    <w:rsid w:val="005E60FE"/>
    <w:rsid w:val="005E61C3"/>
    <w:rsid w:val="005E6645"/>
    <w:rsid w:val="005E695D"/>
    <w:rsid w:val="005E73D8"/>
    <w:rsid w:val="005E777F"/>
    <w:rsid w:val="005E7D1A"/>
    <w:rsid w:val="005E7FF1"/>
    <w:rsid w:val="005F025A"/>
    <w:rsid w:val="005F03CA"/>
    <w:rsid w:val="005F0F8C"/>
    <w:rsid w:val="005F16E3"/>
    <w:rsid w:val="005F2579"/>
    <w:rsid w:val="005F2FAC"/>
    <w:rsid w:val="005F3892"/>
    <w:rsid w:val="005F395A"/>
    <w:rsid w:val="005F403A"/>
    <w:rsid w:val="005F4357"/>
    <w:rsid w:val="005F4474"/>
    <w:rsid w:val="005F4B1E"/>
    <w:rsid w:val="005F4DBF"/>
    <w:rsid w:val="005F53B2"/>
    <w:rsid w:val="005F54FA"/>
    <w:rsid w:val="005F56ED"/>
    <w:rsid w:val="005F6260"/>
    <w:rsid w:val="005F739D"/>
    <w:rsid w:val="005F759E"/>
    <w:rsid w:val="005F7C48"/>
    <w:rsid w:val="006009D4"/>
    <w:rsid w:val="00600EED"/>
    <w:rsid w:val="006010CD"/>
    <w:rsid w:val="00601264"/>
    <w:rsid w:val="0060171F"/>
    <w:rsid w:val="006018FE"/>
    <w:rsid w:val="00603614"/>
    <w:rsid w:val="006038B1"/>
    <w:rsid w:val="00603E03"/>
    <w:rsid w:val="00604A70"/>
    <w:rsid w:val="00604EED"/>
    <w:rsid w:val="00606703"/>
    <w:rsid w:val="00607532"/>
    <w:rsid w:val="00607667"/>
    <w:rsid w:val="0060775A"/>
    <w:rsid w:val="00607913"/>
    <w:rsid w:val="00607AD6"/>
    <w:rsid w:val="00607B14"/>
    <w:rsid w:val="00607B9F"/>
    <w:rsid w:val="006105E1"/>
    <w:rsid w:val="00610D40"/>
    <w:rsid w:val="0061145B"/>
    <w:rsid w:val="0061195F"/>
    <w:rsid w:val="00611AE3"/>
    <w:rsid w:val="00611C58"/>
    <w:rsid w:val="00612655"/>
    <w:rsid w:val="00612AE0"/>
    <w:rsid w:val="0061317C"/>
    <w:rsid w:val="0061329B"/>
    <w:rsid w:val="0061334F"/>
    <w:rsid w:val="0061405A"/>
    <w:rsid w:val="006141BF"/>
    <w:rsid w:val="00614216"/>
    <w:rsid w:val="00614E8A"/>
    <w:rsid w:val="006152CC"/>
    <w:rsid w:val="006158C2"/>
    <w:rsid w:val="0061615E"/>
    <w:rsid w:val="00616581"/>
    <w:rsid w:val="00616671"/>
    <w:rsid w:val="006168EF"/>
    <w:rsid w:val="00616FE5"/>
    <w:rsid w:val="006170F5"/>
    <w:rsid w:val="00617545"/>
    <w:rsid w:val="006175BB"/>
    <w:rsid w:val="006178C2"/>
    <w:rsid w:val="00617E71"/>
    <w:rsid w:val="0062026B"/>
    <w:rsid w:val="0062037E"/>
    <w:rsid w:val="00621557"/>
    <w:rsid w:val="006218A1"/>
    <w:rsid w:val="006229F0"/>
    <w:rsid w:val="00622A5A"/>
    <w:rsid w:val="00622CEA"/>
    <w:rsid w:val="0062379D"/>
    <w:rsid w:val="00623971"/>
    <w:rsid w:val="006241A4"/>
    <w:rsid w:val="006245D5"/>
    <w:rsid w:val="006246B4"/>
    <w:rsid w:val="006250B7"/>
    <w:rsid w:val="006250CA"/>
    <w:rsid w:val="00625491"/>
    <w:rsid w:val="0062582A"/>
    <w:rsid w:val="00626241"/>
    <w:rsid w:val="006263D1"/>
    <w:rsid w:val="006266E0"/>
    <w:rsid w:val="00626A51"/>
    <w:rsid w:val="00627C45"/>
    <w:rsid w:val="006306FB"/>
    <w:rsid w:val="006311A5"/>
    <w:rsid w:val="006311F5"/>
    <w:rsid w:val="00631D6D"/>
    <w:rsid w:val="00631D7F"/>
    <w:rsid w:val="00631D89"/>
    <w:rsid w:val="00632385"/>
    <w:rsid w:val="00632573"/>
    <w:rsid w:val="00632647"/>
    <w:rsid w:val="006326DD"/>
    <w:rsid w:val="006327F0"/>
    <w:rsid w:val="00632E66"/>
    <w:rsid w:val="006347ED"/>
    <w:rsid w:val="00635686"/>
    <w:rsid w:val="00636306"/>
    <w:rsid w:val="00636573"/>
    <w:rsid w:val="006368B8"/>
    <w:rsid w:val="006374BC"/>
    <w:rsid w:val="0063769B"/>
    <w:rsid w:val="006376AF"/>
    <w:rsid w:val="0063773C"/>
    <w:rsid w:val="00637F5F"/>
    <w:rsid w:val="00637F95"/>
    <w:rsid w:val="006403E3"/>
    <w:rsid w:val="0064042F"/>
    <w:rsid w:val="00640CF9"/>
    <w:rsid w:val="00641239"/>
    <w:rsid w:val="006412B3"/>
    <w:rsid w:val="0064173A"/>
    <w:rsid w:val="00641D0D"/>
    <w:rsid w:val="00641FCE"/>
    <w:rsid w:val="00643401"/>
    <w:rsid w:val="00643E6E"/>
    <w:rsid w:val="0064446D"/>
    <w:rsid w:val="00644849"/>
    <w:rsid w:val="006449F0"/>
    <w:rsid w:val="006455C5"/>
    <w:rsid w:val="00645BB7"/>
    <w:rsid w:val="00645D5B"/>
    <w:rsid w:val="00645EF6"/>
    <w:rsid w:val="0064651F"/>
    <w:rsid w:val="00646B02"/>
    <w:rsid w:val="00646FFE"/>
    <w:rsid w:val="0064752C"/>
    <w:rsid w:val="00647E86"/>
    <w:rsid w:val="0065021F"/>
    <w:rsid w:val="00650A27"/>
    <w:rsid w:val="00651B09"/>
    <w:rsid w:val="0065204B"/>
    <w:rsid w:val="00652225"/>
    <w:rsid w:val="00652AD5"/>
    <w:rsid w:val="00652C6E"/>
    <w:rsid w:val="0065395D"/>
    <w:rsid w:val="0065455D"/>
    <w:rsid w:val="006552D9"/>
    <w:rsid w:val="006556C8"/>
    <w:rsid w:val="00655BDB"/>
    <w:rsid w:val="00657238"/>
    <w:rsid w:val="006572B2"/>
    <w:rsid w:val="00657AD1"/>
    <w:rsid w:val="00657FF0"/>
    <w:rsid w:val="00660427"/>
    <w:rsid w:val="00660724"/>
    <w:rsid w:val="00660E62"/>
    <w:rsid w:val="0066100D"/>
    <w:rsid w:val="0066191C"/>
    <w:rsid w:val="00661CF4"/>
    <w:rsid w:val="0066297F"/>
    <w:rsid w:val="00663163"/>
    <w:rsid w:val="006637A9"/>
    <w:rsid w:val="00663B54"/>
    <w:rsid w:val="00664763"/>
    <w:rsid w:val="00664F16"/>
    <w:rsid w:val="00664FD4"/>
    <w:rsid w:val="00665276"/>
    <w:rsid w:val="006659D1"/>
    <w:rsid w:val="00666093"/>
    <w:rsid w:val="0066621F"/>
    <w:rsid w:val="0066632A"/>
    <w:rsid w:val="0066722F"/>
    <w:rsid w:val="00667AB8"/>
    <w:rsid w:val="00667B29"/>
    <w:rsid w:val="00667C01"/>
    <w:rsid w:val="00667DFF"/>
    <w:rsid w:val="006702F4"/>
    <w:rsid w:val="00670756"/>
    <w:rsid w:val="00670AFC"/>
    <w:rsid w:val="00670CDD"/>
    <w:rsid w:val="00670F31"/>
    <w:rsid w:val="00670FC5"/>
    <w:rsid w:val="006712C0"/>
    <w:rsid w:val="006721D7"/>
    <w:rsid w:val="00672844"/>
    <w:rsid w:val="00672D64"/>
    <w:rsid w:val="00673D4F"/>
    <w:rsid w:val="00674738"/>
    <w:rsid w:val="006748CF"/>
    <w:rsid w:val="00674C7A"/>
    <w:rsid w:val="00674E95"/>
    <w:rsid w:val="00674EC9"/>
    <w:rsid w:val="00675125"/>
    <w:rsid w:val="00675770"/>
    <w:rsid w:val="00675D7F"/>
    <w:rsid w:val="00676449"/>
    <w:rsid w:val="00676CC6"/>
    <w:rsid w:val="00676F52"/>
    <w:rsid w:val="00677325"/>
    <w:rsid w:val="006774D2"/>
    <w:rsid w:val="00677D8A"/>
    <w:rsid w:val="0068048F"/>
    <w:rsid w:val="006805E3"/>
    <w:rsid w:val="00681010"/>
    <w:rsid w:val="0068154C"/>
    <w:rsid w:val="00681AED"/>
    <w:rsid w:val="006825B0"/>
    <w:rsid w:val="0068293E"/>
    <w:rsid w:val="006829A0"/>
    <w:rsid w:val="00683620"/>
    <w:rsid w:val="00683C7B"/>
    <w:rsid w:val="00683F54"/>
    <w:rsid w:val="006844DF"/>
    <w:rsid w:val="0068450C"/>
    <w:rsid w:val="0068468A"/>
    <w:rsid w:val="00684D4D"/>
    <w:rsid w:val="0068535C"/>
    <w:rsid w:val="006858D7"/>
    <w:rsid w:val="00685B5C"/>
    <w:rsid w:val="006863A7"/>
    <w:rsid w:val="00686609"/>
    <w:rsid w:val="00686F30"/>
    <w:rsid w:val="0068717C"/>
    <w:rsid w:val="00687596"/>
    <w:rsid w:val="006903D6"/>
    <w:rsid w:val="006906BE"/>
    <w:rsid w:val="00690806"/>
    <w:rsid w:val="006915B2"/>
    <w:rsid w:val="006925F5"/>
    <w:rsid w:val="00692E40"/>
    <w:rsid w:val="00692EB6"/>
    <w:rsid w:val="0069349C"/>
    <w:rsid w:val="00693577"/>
    <w:rsid w:val="00693A3B"/>
    <w:rsid w:val="00694193"/>
    <w:rsid w:val="00694489"/>
    <w:rsid w:val="00694654"/>
    <w:rsid w:val="006947B5"/>
    <w:rsid w:val="006949EE"/>
    <w:rsid w:val="00694DFA"/>
    <w:rsid w:val="00694FD4"/>
    <w:rsid w:val="006952CB"/>
    <w:rsid w:val="00695684"/>
    <w:rsid w:val="0069590C"/>
    <w:rsid w:val="0069590F"/>
    <w:rsid w:val="00695DFD"/>
    <w:rsid w:val="00696D70"/>
    <w:rsid w:val="0069783A"/>
    <w:rsid w:val="006A01BB"/>
    <w:rsid w:val="006A0314"/>
    <w:rsid w:val="006A055C"/>
    <w:rsid w:val="006A15F7"/>
    <w:rsid w:val="006A1A3A"/>
    <w:rsid w:val="006A1A73"/>
    <w:rsid w:val="006A1F7A"/>
    <w:rsid w:val="006A24AC"/>
    <w:rsid w:val="006A2A8B"/>
    <w:rsid w:val="006A2B83"/>
    <w:rsid w:val="006A3CCD"/>
    <w:rsid w:val="006A4F03"/>
    <w:rsid w:val="006A5B32"/>
    <w:rsid w:val="006A5F55"/>
    <w:rsid w:val="006A64CC"/>
    <w:rsid w:val="006A6626"/>
    <w:rsid w:val="006A6EA5"/>
    <w:rsid w:val="006A7327"/>
    <w:rsid w:val="006A74BC"/>
    <w:rsid w:val="006A76E3"/>
    <w:rsid w:val="006A7A22"/>
    <w:rsid w:val="006A7E09"/>
    <w:rsid w:val="006B0BC6"/>
    <w:rsid w:val="006B0FC4"/>
    <w:rsid w:val="006B13DB"/>
    <w:rsid w:val="006B2191"/>
    <w:rsid w:val="006B24BC"/>
    <w:rsid w:val="006B2538"/>
    <w:rsid w:val="006B2A6E"/>
    <w:rsid w:val="006B2C02"/>
    <w:rsid w:val="006B314B"/>
    <w:rsid w:val="006B38A1"/>
    <w:rsid w:val="006B3997"/>
    <w:rsid w:val="006B3EA4"/>
    <w:rsid w:val="006B3F2A"/>
    <w:rsid w:val="006B400D"/>
    <w:rsid w:val="006B40C6"/>
    <w:rsid w:val="006B441C"/>
    <w:rsid w:val="006B4AA0"/>
    <w:rsid w:val="006B4B0E"/>
    <w:rsid w:val="006B4EFA"/>
    <w:rsid w:val="006B55F8"/>
    <w:rsid w:val="006B5AA1"/>
    <w:rsid w:val="006B648D"/>
    <w:rsid w:val="006B6911"/>
    <w:rsid w:val="006B6992"/>
    <w:rsid w:val="006B6E33"/>
    <w:rsid w:val="006B7129"/>
    <w:rsid w:val="006B72A5"/>
    <w:rsid w:val="006B7474"/>
    <w:rsid w:val="006B79DD"/>
    <w:rsid w:val="006B7F6A"/>
    <w:rsid w:val="006B7FEA"/>
    <w:rsid w:val="006C0762"/>
    <w:rsid w:val="006C0B7F"/>
    <w:rsid w:val="006C0E0E"/>
    <w:rsid w:val="006C1630"/>
    <w:rsid w:val="006C317E"/>
    <w:rsid w:val="006C3A34"/>
    <w:rsid w:val="006C3B48"/>
    <w:rsid w:val="006C47B9"/>
    <w:rsid w:val="006C488A"/>
    <w:rsid w:val="006C48CC"/>
    <w:rsid w:val="006C50C0"/>
    <w:rsid w:val="006C62E3"/>
    <w:rsid w:val="006C6B85"/>
    <w:rsid w:val="006C6EA9"/>
    <w:rsid w:val="006C7DEB"/>
    <w:rsid w:val="006C7F54"/>
    <w:rsid w:val="006D04E1"/>
    <w:rsid w:val="006D0819"/>
    <w:rsid w:val="006D1A71"/>
    <w:rsid w:val="006D20CC"/>
    <w:rsid w:val="006D225D"/>
    <w:rsid w:val="006D2853"/>
    <w:rsid w:val="006D29DB"/>
    <w:rsid w:val="006D2E9C"/>
    <w:rsid w:val="006D3932"/>
    <w:rsid w:val="006D3F5E"/>
    <w:rsid w:val="006D4097"/>
    <w:rsid w:val="006D43B1"/>
    <w:rsid w:val="006D43F4"/>
    <w:rsid w:val="006D53FD"/>
    <w:rsid w:val="006D5770"/>
    <w:rsid w:val="006D5F12"/>
    <w:rsid w:val="006D6E98"/>
    <w:rsid w:val="006D6F55"/>
    <w:rsid w:val="006D7B44"/>
    <w:rsid w:val="006D7FE8"/>
    <w:rsid w:val="006E0E4D"/>
    <w:rsid w:val="006E1154"/>
    <w:rsid w:val="006E14AB"/>
    <w:rsid w:val="006E1716"/>
    <w:rsid w:val="006E25C6"/>
    <w:rsid w:val="006E28A6"/>
    <w:rsid w:val="006E29DB"/>
    <w:rsid w:val="006E2A1A"/>
    <w:rsid w:val="006E2DB8"/>
    <w:rsid w:val="006E395D"/>
    <w:rsid w:val="006E3AFE"/>
    <w:rsid w:val="006E3C7E"/>
    <w:rsid w:val="006E3CDD"/>
    <w:rsid w:val="006E3E73"/>
    <w:rsid w:val="006E4BE5"/>
    <w:rsid w:val="006E5255"/>
    <w:rsid w:val="006E58C0"/>
    <w:rsid w:val="006E5FAB"/>
    <w:rsid w:val="006E65A5"/>
    <w:rsid w:val="006E663E"/>
    <w:rsid w:val="006F0112"/>
    <w:rsid w:val="006F0508"/>
    <w:rsid w:val="006F0520"/>
    <w:rsid w:val="006F05D6"/>
    <w:rsid w:val="006F09A2"/>
    <w:rsid w:val="006F1C2B"/>
    <w:rsid w:val="006F2222"/>
    <w:rsid w:val="006F2F5A"/>
    <w:rsid w:val="006F3A02"/>
    <w:rsid w:val="006F43CC"/>
    <w:rsid w:val="006F559E"/>
    <w:rsid w:val="006F5EF5"/>
    <w:rsid w:val="006F5FE4"/>
    <w:rsid w:val="006F66D9"/>
    <w:rsid w:val="006F6782"/>
    <w:rsid w:val="006F68CD"/>
    <w:rsid w:val="006F792C"/>
    <w:rsid w:val="006F7C05"/>
    <w:rsid w:val="00700283"/>
    <w:rsid w:val="007007BA"/>
    <w:rsid w:val="0070080F"/>
    <w:rsid w:val="007012C7"/>
    <w:rsid w:val="00701660"/>
    <w:rsid w:val="00701694"/>
    <w:rsid w:val="00701759"/>
    <w:rsid w:val="00702F39"/>
    <w:rsid w:val="007031E5"/>
    <w:rsid w:val="007032B1"/>
    <w:rsid w:val="00704007"/>
    <w:rsid w:val="00705004"/>
    <w:rsid w:val="0070540F"/>
    <w:rsid w:val="00705F40"/>
    <w:rsid w:val="0070612E"/>
    <w:rsid w:val="00706466"/>
    <w:rsid w:val="007067A1"/>
    <w:rsid w:val="0070687A"/>
    <w:rsid w:val="007069E1"/>
    <w:rsid w:val="007074EE"/>
    <w:rsid w:val="007075D4"/>
    <w:rsid w:val="00707811"/>
    <w:rsid w:val="007100D4"/>
    <w:rsid w:val="007106C1"/>
    <w:rsid w:val="00710715"/>
    <w:rsid w:val="0071162D"/>
    <w:rsid w:val="00711915"/>
    <w:rsid w:val="0071252F"/>
    <w:rsid w:val="007129C2"/>
    <w:rsid w:val="007133E5"/>
    <w:rsid w:val="007134D2"/>
    <w:rsid w:val="007138EE"/>
    <w:rsid w:val="00713B04"/>
    <w:rsid w:val="00713BDE"/>
    <w:rsid w:val="00713F1A"/>
    <w:rsid w:val="00714503"/>
    <w:rsid w:val="00714F6C"/>
    <w:rsid w:val="00716769"/>
    <w:rsid w:val="00716868"/>
    <w:rsid w:val="007173BA"/>
    <w:rsid w:val="0071775F"/>
    <w:rsid w:val="00717FDF"/>
    <w:rsid w:val="00720401"/>
    <w:rsid w:val="00720D38"/>
    <w:rsid w:val="00720EC1"/>
    <w:rsid w:val="00720F71"/>
    <w:rsid w:val="00721894"/>
    <w:rsid w:val="00722E8D"/>
    <w:rsid w:val="007231A5"/>
    <w:rsid w:val="00723328"/>
    <w:rsid w:val="00723559"/>
    <w:rsid w:val="00723FEC"/>
    <w:rsid w:val="0072421C"/>
    <w:rsid w:val="00724277"/>
    <w:rsid w:val="00724544"/>
    <w:rsid w:val="00726408"/>
    <w:rsid w:val="0072662F"/>
    <w:rsid w:val="00726A29"/>
    <w:rsid w:val="007273DD"/>
    <w:rsid w:val="0072742B"/>
    <w:rsid w:val="0072753D"/>
    <w:rsid w:val="0073005A"/>
    <w:rsid w:val="0073031C"/>
    <w:rsid w:val="00730445"/>
    <w:rsid w:val="0073067E"/>
    <w:rsid w:val="007312D5"/>
    <w:rsid w:val="007318CA"/>
    <w:rsid w:val="00732572"/>
    <w:rsid w:val="00733901"/>
    <w:rsid w:val="00733DEF"/>
    <w:rsid w:val="00734208"/>
    <w:rsid w:val="0073498C"/>
    <w:rsid w:val="007349B0"/>
    <w:rsid w:val="007350A5"/>
    <w:rsid w:val="007357F4"/>
    <w:rsid w:val="00735E0D"/>
    <w:rsid w:val="00735E76"/>
    <w:rsid w:val="007366CB"/>
    <w:rsid w:val="0073748E"/>
    <w:rsid w:val="00737774"/>
    <w:rsid w:val="00737E4E"/>
    <w:rsid w:val="007400A2"/>
    <w:rsid w:val="0074065E"/>
    <w:rsid w:val="00740F32"/>
    <w:rsid w:val="00741377"/>
    <w:rsid w:val="007416C5"/>
    <w:rsid w:val="0074186E"/>
    <w:rsid w:val="00741CC1"/>
    <w:rsid w:val="00742646"/>
    <w:rsid w:val="007429E0"/>
    <w:rsid w:val="00742FEA"/>
    <w:rsid w:val="007430FB"/>
    <w:rsid w:val="007432DB"/>
    <w:rsid w:val="0074392A"/>
    <w:rsid w:val="00743DF2"/>
    <w:rsid w:val="00743FD0"/>
    <w:rsid w:val="007442C0"/>
    <w:rsid w:val="007442F3"/>
    <w:rsid w:val="007444B1"/>
    <w:rsid w:val="00746381"/>
    <w:rsid w:val="007463EF"/>
    <w:rsid w:val="00747194"/>
    <w:rsid w:val="00747255"/>
    <w:rsid w:val="00747445"/>
    <w:rsid w:val="0075077A"/>
    <w:rsid w:val="007511A1"/>
    <w:rsid w:val="00751471"/>
    <w:rsid w:val="007514FD"/>
    <w:rsid w:val="00751AAE"/>
    <w:rsid w:val="00751E5A"/>
    <w:rsid w:val="00752028"/>
    <w:rsid w:val="007523E1"/>
    <w:rsid w:val="007525D0"/>
    <w:rsid w:val="00752995"/>
    <w:rsid w:val="00752BFC"/>
    <w:rsid w:val="007534BD"/>
    <w:rsid w:val="00753685"/>
    <w:rsid w:val="007545E6"/>
    <w:rsid w:val="00755117"/>
    <w:rsid w:val="00755CE9"/>
    <w:rsid w:val="00755DA0"/>
    <w:rsid w:val="00756025"/>
    <w:rsid w:val="00756274"/>
    <w:rsid w:val="0075672E"/>
    <w:rsid w:val="00756B8D"/>
    <w:rsid w:val="00756E73"/>
    <w:rsid w:val="00756ECC"/>
    <w:rsid w:val="00756FDF"/>
    <w:rsid w:val="0075713D"/>
    <w:rsid w:val="00757BD2"/>
    <w:rsid w:val="007604ED"/>
    <w:rsid w:val="00760C90"/>
    <w:rsid w:val="00760D82"/>
    <w:rsid w:val="00761096"/>
    <w:rsid w:val="0076113B"/>
    <w:rsid w:val="00761487"/>
    <w:rsid w:val="007617E3"/>
    <w:rsid w:val="00762694"/>
    <w:rsid w:val="00762DFB"/>
    <w:rsid w:val="00763133"/>
    <w:rsid w:val="00763677"/>
    <w:rsid w:val="007636BD"/>
    <w:rsid w:val="00763A62"/>
    <w:rsid w:val="00763CAC"/>
    <w:rsid w:val="007640D6"/>
    <w:rsid w:val="007642BC"/>
    <w:rsid w:val="00764AD2"/>
    <w:rsid w:val="00764BCF"/>
    <w:rsid w:val="00764BDF"/>
    <w:rsid w:val="00765605"/>
    <w:rsid w:val="00765DA7"/>
    <w:rsid w:val="00765E97"/>
    <w:rsid w:val="00766803"/>
    <w:rsid w:val="00766DCE"/>
    <w:rsid w:val="007672B2"/>
    <w:rsid w:val="0077020E"/>
    <w:rsid w:val="00770510"/>
    <w:rsid w:val="00770AA8"/>
    <w:rsid w:val="00770AEC"/>
    <w:rsid w:val="00770DC8"/>
    <w:rsid w:val="0077144A"/>
    <w:rsid w:val="00771C39"/>
    <w:rsid w:val="007725A2"/>
    <w:rsid w:val="00772793"/>
    <w:rsid w:val="00772A4E"/>
    <w:rsid w:val="0077305A"/>
    <w:rsid w:val="007732CD"/>
    <w:rsid w:val="007739A3"/>
    <w:rsid w:val="00773F3B"/>
    <w:rsid w:val="00773FF0"/>
    <w:rsid w:val="007740AB"/>
    <w:rsid w:val="007742A9"/>
    <w:rsid w:val="00774C2E"/>
    <w:rsid w:val="00775580"/>
    <w:rsid w:val="00775651"/>
    <w:rsid w:val="00775E5F"/>
    <w:rsid w:val="0077641C"/>
    <w:rsid w:val="007766CA"/>
    <w:rsid w:val="007767B1"/>
    <w:rsid w:val="0077701F"/>
    <w:rsid w:val="00777753"/>
    <w:rsid w:val="00777AB0"/>
    <w:rsid w:val="00777E3E"/>
    <w:rsid w:val="00781682"/>
    <w:rsid w:val="00781A6C"/>
    <w:rsid w:val="00781B5D"/>
    <w:rsid w:val="00781FA2"/>
    <w:rsid w:val="00782BF3"/>
    <w:rsid w:val="00782C6E"/>
    <w:rsid w:val="007836E3"/>
    <w:rsid w:val="00783A65"/>
    <w:rsid w:val="00784C2E"/>
    <w:rsid w:val="00785C2B"/>
    <w:rsid w:val="00785C3B"/>
    <w:rsid w:val="00786D89"/>
    <w:rsid w:val="007871E2"/>
    <w:rsid w:val="007875CF"/>
    <w:rsid w:val="0078794F"/>
    <w:rsid w:val="00787C37"/>
    <w:rsid w:val="00787EA3"/>
    <w:rsid w:val="007906CB"/>
    <w:rsid w:val="00790CC6"/>
    <w:rsid w:val="00790DF0"/>
    <w:rsid w:val="00791437"/>
    <w:rsid w:val="00791A49"/>
    <w:rsid w:val="00792976"/>
    <w:rsid w:val="00793132"/>
    <w:rsid w:val="007935DC"/>
    <w:rsid w:val="00793694"/>
    <w:rsid w:val="00793AAD"/>
    <w:rsid w:val="00793D56"/>
    <w:rsid w:val="00794580"/>
    <w:rsid w:val="00795CE4"/>
    <w:rsid w:val="00796072"/>
    <w:rsid w:val="00797289"/>
    <w:rsid w:val="007979B1"/>
    <w:rsid w:val="00797ACE"/>
    <w:rsid w:val="00797B5E"/>
    <w:rsid w:val="007A0065"/>
    <w:rsid w:val="007A0621"/>
    <w:rsid w:val="007A0C28"/>
    <w:rsid w:val="007A0C9A"/>
    <w:rsid w:val="007A0DCB"/>
    <w:rsid w:val="007A11EB"/>
    <w:rsid w:val="007A15A6"/>
    <w:rsid w:val="007A1802"/>
    <w:rsid w:val="007A1806"/>
    <w:rsid w:val="007A219C"/>
    <w:rsid w:val="007A2271"/>
    <w:rsid w:val="007A2C21"/>
    <w:rsid w:val="007A2E78"/>
    <w:rsid w:val="007A401D"/>
    <w:rsid w:val="007A40F9"/>
    <w:rsid w:val="007A465F"/>
    <w:rsid w:val="007A4F8A"/>
    <w:rsid w:val="007A508D"/>
    <w:rsid w:val="007A50BD"/>
    <w:rsid w:val="007A56B2"/>
    <w:rsid w:val="007A5ADD"/>
    <w:rsid w:val="007A63C0"/>
    <w:rsid w:val="007A66F2"/>
    <w:rsid w:val="007A683B"/>
    <w:rsid w:val="007A6A56"/>
    <w:rsid w:val="007A7F5A"/>
    <w:rsid w:val="007B0740"/>
    <w:rsid w:val="007B0C4A"/>
    <w:rsid w:val="007B0FD4"/>
    <w:rsid w:val="007B158A"/>
    <w:rsid w:val="007B15AC"/>
    <w:rsid w:val="007B1CD3"/>
    <w:rsid w:val="007B2E19"/>
    <w:rsid w:val="007B303E"/>
    <w:rsid w:val="007B36EE"/>
    <w:rsid w:val="007B37A3"/>
    <w:rsid w:val="007B3C9E"/>
    <w:rsid w:val="007B3DF0"/>
    <w:rsid w:val="007B40B7"/>
    <w:rsid w:val="007B4276"/>
    <w:rsid w:val="007B5ABF"/>
    <w:rsid w:val="007B5B12"/>
    <w:rsid w:val="007B5D3E"/>
    <w:rsid w:val="007B5EEA"/>
    <w:rsid w:val="007B5F1D"/>
    <w:rsid w:val="007B69AF"/>
    <w:rsid w:val="007B6E0B"/>
    <w:rsid w:val="007C0136"/>
    <w:rsid w:val="007C0E02"/>
    <w:rsid w:val="007C1A42"/>
    <w:rsid w:val="007C1B81"/>
    <w:rsid w:val="007C1D2B"/>
    <w:rsid w:val="007C1EC0"/>
    <w:rsid w:val="007C2820"/>
    <w:rsid w:val="007C285C"/>
    <w:rsid w:val="007C352A"/>
    <w:rsid w:val="007C3B93"/>
    <w:rsid w:val="007C44CF"/>
    <w:rsid w:val="007C55D8"/>
    <w:rsid w:val="007C5F89"/>
    <w:rsid w:val="007C6052"/>
    <w:rsid w:val="007C6267"/>
    <w:rsid w:val="007C75A6"/>
    <w:rsid w:val="007C7655"/>
    <w:rsid w:val="007D016F"/>
    <w:rsid w:val="007D0B64"/>
    <w:rsid w:val="007D0CF8"/>
    <w:rsid w:val="007D0EAE"/>
    <w:rsid w:val="007D11A7"/>
    <w:rsid w:val="007D11C6"/>
    <w:rsid w:val="007D206B"/>
    <w:rsid w:val="007D20AE"/>
    <w:rsid w:val="007D22FA"/>
    <w:rsid w:val="007D242F"/>
    <w:rsid w:val="007D2A29"/>
    <w:rsid w:val="007D3634"/>
    <w:rsid w:val="007D3F3B"/>
    <w:rsid w:val="007D40AE"/>
    <w:rsid w:val="007D444E"/>
    <w:rsid w:val="007D450B"/>
    <w:rsid w:val="007D45D4"/>
    <w:rsid w:val="007D507C"/>
    <w:rsid w:val="007D5D40"/>
    <w:rsid w:val="007D69EA"/>
    <w:rsid w:val="007D6B0B"/>
    <w:rsid w:val="007D76CF"/>
    <w:rsid w:val="007D7C15"/>
    <w:rsid w:val="007E00FC"/>
    <w:rsid w:val="007E08CC"/>
    <w:rsid w:val="007E0915"/>
    <w:rsid w:val="007E0C4D"/>
    <w:rsid w:val="007E0EDF"/>
    <w:rsid w:val="007E11D9"/>
    <w:rsid w:val="007E45F9"/>
    <w:rsid w:val="007E4CBE"/>
    <w:rsid w:val="007E5323"/>
    <w:rsid w:val="007E66F1"/>
    <w:rsid w:val="007E6F11"/>
    <w:rsid w:val="007F0400"/>
    <w:rsid w:val="007F064F"/>
    <w:rsid w:val="007F1566"/>
    <w:rsid w:val="007F1760"/>
    <w:rsid w:val="007F1CC3"/>
    <w:rsid w:val="007F245C"/>
    <w:rsid w:val="007F25FD"/>
    <w:rsid w:val="007F27FB"/>
    <w:rsid w:val="007F2BF3"/>
    <w:rsid w:val="007F3BC3"/>
    <w:rsid w:val="007F421D"/>
    <w:rsid w:val="007F4A46"/>
    <w:rsid w:val="007F4C2A"/>
    <w:rsid w:val="007F557F"/>
    <w:rsid w:val="007F578F"/>
    <w:rsid w:val="007F5E37"/>
    <w:rsid w:val="007F5FBF"/>
    <w:rsid w:val="007F6317"/>
    <w:rsid w:val="007F7592"/>
    <w:rsid w:val="007F7721"/>
    <w:rsid w:val="00800AB4"/>
    <w:rsid w:val="00800B4C"/>
    <w:rsid w:val="00800B6F"/>
    <w:rsid w:val="00800C1B"/>
    <w:rsid w:val="00800D3F"/>
    <w:rsid w:val="008016FD"/>
    <w:rsid w:val="008019D5"/>
    <w:rsid w:val="00801DF8"/>
    <w:rsid w:val="0080221B"/>
    <w:rsid w:val="008027BD"/>
    <w:rsid w:val="00802E37"/>
    <w:rsid w:val="00802E3B"/>
    <w:rsid w:val="00803301"/>
    <w:rsid w:val="008036A2"/>
    <w:rsid w:val="00803A75"/>
    <w:rsid w:val="00804091"/>
    <w:rsid w:val="00804851"/>
    <w:rsid w:val="0080519E"/>
    <w:rsid w:val="00805314"/>
    <w:rsid w:val="008053BF"/>
    <w:rsid w:val="008055A5"/>
    <w:rsid w:val="008055EC"/>
    <w:rsid w:val="008058E2"/>
    <w:rsid w:val="00805FA7"/>
    <w:rsid w:val="0080634F"/>
    <w:rsid w:val="00806461"/>
    <w:rsid w:val="00806B0B"/>
    <w:rsid w:val="00806D8F"/>
    <w:rsid w:val="00807C9A"/>
    <w:rsid w:val="00807CEC"/>
    <w:rsid w:val="00807E89"/>
    <w:rsid w:val="00807FB7"/>
    <w:rsid w:val="008109A0"/>
    <w:rsid w:val="00810BB2"/>
    <w:rsid w:val="0081121E"/>
    <w:rsid w:val="0081130B"/>
    <w:rsid w:val="008116CE"/>
    <w:rsid w:val="00811A1A"/>
    <w:rsid w:val="008120B2"/>
    <w:rsid w:val="00812134"/>
    <w:rsid w:val="0081228D"/>
    <w:rsid w:val="00812334"/>
    <w:rsid w:val="00812339"/>
    <w:rsid w:val="00813688"/>
    <w:rsid w:val="008137CA"/>
    <w:rsid w:val="00814194"/>
    <w:rsid w:val="008141B4"/>
    <w:rsid w:val="008146EF"/>
    <w:rsid w:val="008147C6"/>
    <w:rsid w:val="00815339"/>
    <w:rsid w:val="00815BE8"/>
    <w:rsid w:val="00815C42"/>
    <w:rsid w:val="0081636F"/>
    <w:rsid w:val="00816E6F"/>
    <w:rsid w:val="0081773B"/>
    <w:rsid w:val="00820A50"/>
    <w:rsid w:val="008217FD"/>
    <w:rsid w:val="00822880"/>
    <w:rsid w:val="00822C08"/>
    <w:rsid w:val="00823A06"/>
    <w:rsid w:val="00823C1B"/>
    <w:rsid w:val="00823CE6"/>
    <w:rsid w:val="00824D50"/>
    <w:rsid w:val="00825D6E"/>
    <w:rsid w:val="008262F0"/>
    <w:rsid w:val="00827770"/>
    <w:rsid w:val="00827F65"/>
    <w:rsid w:val="008309E6"/>
    <w:rsid w:val="008318C7"/>
    <w:rsid w:val="00831AC6"/>
    <w:rsid w:val="008322F6"/>
    <w:rsid w:val="0083344B"/>
    <w:rsid w:val="008339F0"/>
    <w:rsid w:val="00833B01"/>
    <w:rsid w:val="00833F9F"/>
    <w:rsid w:val="00834392"/>
    <w:rsid w:val="00834624"/>
    <w:rsid w:val="008346A3"/>
    <w:rsid w:val="00834A1D"/>
    <w:rsid w:val="00834AB0"/>
    <w:rsid w:val="00835D46"/>
    <w:rsid w:val="008362F5"/>
    <w:rsid w:val="0083692A"/>
    <w:rsid w:val="00836E37"/>
    <w:rsid w:val="008374DD"/>
    <w:rsid w:val="008403EE"/>
    <w:rsid w:val="00841D3D"/>
    <w:rsid w:val="00841FF6"/>
    <w:rsid w:val="00842BF2"/>
    <w:rsid w:val="00842C60"/>
    <w:rsid w:val="00842EC9"/>
    <w:rsid w:val="00842F85"/>
    <w:rsid w:val="00842FFF"/>
    <w:rsid w:val="00843684"/>
    <w:rsid w:val="00844349"/>
    <w:rsid w:val="0084438F"/>
    <w:rsid w:val="00844617"/>
    <w:rsid w:val="008447FD"/>
    <w:rsid w:val="00844C81"/>
    <w:rsid w:val="00844F5B"/>
    <w:rsid w:val="008454BB"/>
    <w:rsid w:val="0084563A"/>
    <w:rsid w:val="00845861"/>
    <w:rsid w:val="00846533"/>
    <w:rsid w:val="00846706"/>
    <w:rsid w:val="00846AD7"/>
    <w:rsid w:val="00847D65"/>
    <w:rsid w:val="0085032F"/>
    <w:rsid w:val="00850377"/>
    <w:rsid w:val="0085110E"/>
    <w:rsid w:val="00851493"/>
    <w:rsid w:val="00851BF6"/>
    <w:rsid w:val="00851CB8"/>
    <w:rsid w:val="0085221B"/>
    <w:rsid w:val="008522BB"/>
    <w:rsid w:val="008527AA"/>
    <w:rsid w:val="00853461"/>
    <w:rsid w:val="00853798"/>
    <w:rsid w:val="00853E38"/>
    <w:rsid w:val="00853F08"/>
    <w:rsid w:val="008544CC"/>
    <w:rsid w:val="00854A75"/>
    <w:rsid w:val="00854C91"/>
    <w:rsid w:val="00855BCD"/>
    <w:rsid w:val="008563D3"/>
    <w:rsid w:val="008566A5"/>
    <w:rsid w:val="00856B36"/>
    <w:rsid w:val="0085716B"/>
    <w:rsid w:val="008571C0"/>
    <w:rsid w:val="008579C1"/>
    <w:rsid w:val="00857DF8"/>
    <w:rsid w:val="00860141"/>
    <w:rsid w:val="00860AB8"/>
    <w:rsid w:val="00860B30"/>
    <w:rsid w:val="00862264"/>
    <w:rsid w:val="008622FF"/>
    <w:rsid w:val="00862431"/>
    <w:rsid w:val="00862AAE"/>
    <w:rsid w:val="00862C82"/>
    <w:rsid w:val="00863AE8"/>
    <w:rsid w:val="00863B68"/>
    <w:rsid w:val="00864356"/>
    <w:rsid w:val="00864636"/>
    <w:rsid w:val="008647EA"/>
    <w:rsid w:val="00864873"/>
    <w:rsid w:val="00865A88"/>
    <w:rsid w:val="00865CF4"/>
    <w:rsid w:val="00865F65"/>
    <w:rsid w:val="00866C57"/>
    <w:rsid w:val="00866EFA"/>
    <w:rsid w:val="0086730E"/>
    <w:rsid w:val="008675B5"/>
    <w:rsid w:val="00867B3D"/>
    <w:rsid w:val="00867C2A"/>
    <w:rsid w:val="00871048"/>
    <w:rsid w:val="00871396"/>
    <w:rsid w:val="00871ABC"/>
    <w:rsid w:val="00871B6F"/>
    <w:rsid w:val="008725EC"/>
    <w:rsid w:val="008727C2"/>
    <w:rsid w:val="008731F5"/>
    <w:rsid w:val="00873F37"/>
    <w:rsid w:val="00874715"/>
    <w:rsid w:val="00874AB1"/>
    <w:rsid w:val="00874C73"/>
    <w:rsid w:val="00874CDF"/>
    <w:rsid w:val="00875107"/>
    <w:rsid w:val="008755CC"/>
    <w:rsid w:val="00876AB5"/>
    <w:rsid w:val="00877351"/>
    <w:rsid w:val="0087745D"/>
    <w:rsid w:val="008801C6"/>
    <w:rsid w:val="00880472"/>
    <w:rsid w:val="00880F17"/>
    <w:rsid w:val="008819AF"/>
    <w:rsid w:val="00881A51"/>
    <w:rsid w:val="008822FF"/>
    <w:rsid w:val="008823D8"/>
    <w:rsid w:val="00882B82"/>
    <w:rsid w:val="008834A1"/>
    <w:rsid w:val="008835D1"/>
    <w:rsid w:val="00883A94"/>
    <w:rsid w:val="00883EBC"/>
    <w:rsid w:val="00883EF6"/>
    <w:rsid w:val="00884854"/>
    <w:rsid w:val="008848E6"/>
    <w:rsid w:val="008856D6"/>
    <w:rsid w:val="00886678"/>
    <w:rsid w:val="00887886"/>
    <w:rsid w:val="00887E56"/>
    <w:rsid w:val="008901C3"/>
    <w:rsid w:val="00890599"/>
    <w:rsid w:val="00890AA4"/>
    <w:rsid w:val="00890D81"/>
    <w:rsid w:val="00891C14"/>
    <w:rsid w:val="00891E58"/>
    <w:rsid w:val="00892129"/>
    <w:rsid w:val="008927B0"/>
    <w:rsid w:val="00893E6D"/>
    <w:rsid w:val="00894976"/>
    <w:rsid w:val="00894C8E"/>
    <w:rsid w:val="00894D5E"/>
    <w:rsid w:val="0089546A"/>
    <w:rsid w:val="00895C6D"/>
    <w:rsid w:val="008961B2"/>
    <w:rsid w:val="00896902"/>
    <w:rsid w:val="008975B0"/>
    <w:rsid w:val="00897E8A"/>
    <w:rsid w:val="008A02A7"/>
    <w:rsid w:val="008A0596"/>
    <w:rsid w:val="008A06D6"/>
    <w:rsid w:val="008A0B5C"/>
    <w:rsid w:val="008A1E4F"/>
    <w:rsid w:val="008A215D"/>
    <w:rsid w:val="008A253B"/>
    <w:rsid w:val="008A32F9"/>
    <w:rsid w:val="008A5167"/>
    <w:rsid w:val="008A5B83"/>
    <w:rsid w:val="008A5C3F"/>
    <w:rsid w:val="008A60C9"/>
    <w:rsid w:val="008A6283"/>
    <w:rsid w:val="008A6A7C"/>
    <w:rsid w:val="008A7032"/>
    <w:rsid w:val="008A74FA"/>
    <w:rsid w:val="008A7536"/>
    <w:rsid w:val="008B0182"/>
    <w:rsid w:val="008B0390"/>
    <w:rsid w:val="008B0411"/>
    <w:rsid w:val="008B0EE2"/>
    <w:rsid w:val="008B0F96"/>
    <w:rsid w:val="008B1148"/>
    <w:rsid w:val="008B1CDA"/>
    <w:rsid w:val="008B1E6D"/>
    <w:rsid w:val="008B25A7"/>
    <w:rsid w:val="008B2A9C"/>
    <w:rsid w:val="008B3197"/>
    <w:rsid w:val="008B3C82"/>
    <w:rsid w:val="008B4548"/>
    <w:rsid w:val="008B4942"/>
    <w:rsid w:val="008B4BE5"/>
    <w:rsid w:val="008B4F67"/>
    <w:rsid w:val="008B5DEC"/>
    <w:rsid w:val="008B6017"/>
    <w:rsid w:val="008B610A"/>
    <w:rsid w:val="008B7008"/>
    <w:rsid w:val="008B72E2"/>
    <w:rsid w:val="008B7BA0"/>
    <w:rsid w:val="008B7C24"/>
    <w:rsid w:val="008B7FC4"/>
    <w:rsid w:val="008C072E"/>
    <w:rsid w:val="008C0BC4"/>
    <w:rsid w:val="008C0CCF"/>
    <w:rsid w:val="008C0E53"/>
    <w:rsid w:val="008C1128"/>
    <w:rsid w:val="008C1262"/>
    <w:rsid w:val="008C13D2"/>
    <w:rsid w:val="008C15F2"/>
    <w:rsid w:val="008C1BFC"/>
    <w:rsid w:val="008C2B50"/>
    <w:rsid w:val="008C2BC2"/>
    <w:rsid w:val="008C2D5B"/>
    <w:rsid w:val="008C3452"/>
    <w:rsid w:val="008C3574"/>
    <w:rsid w:val="008C440B"/>
    <w:rsid w:val="008C444E"/>
    <w:rsid w:val="008C4D5F"/>
    <w:rsid w:val="008C5228"/>
    <w:rsid w:val="008C6067"/>
    <w:rsid w:val="008C6850"/>
    <w:rsid w:val="008C695A"/>
    <w:rsid w:val="008C6A4E"/>
    <w:rsid w:val="008C7B21"/>
    <w:rsid w:val="008D032D"/>
    <w:rsid w:val="008D0FE2"/>
    <w:rsid w:val="008D1634"/>
    <w:rsid w:val="008D1CD0"/>
    <w:rsid w:val="008D1DEE"/>
    <w:rsid w:val="008D3E71"/>
    <w:rsid w:val="008D4141"/>
    <w:rsid w:val="008D4167"/>
    <w:rsid w:val="008D455D"/>
    <w:rsid w:val="008D4896"/>
    <w:rsid w:val="008D4BF5"/>
    <w:rsid w:val="008D4FAE"/>
    <w:rsid w:val="008D5511"/>
    <w:rsid w:val="008D585C"/>
    <w:rsid w:val="008D5B41"/>
    <w:rsid w:val="008D6442"/>
    <w:rsid w:val="008D66DE"/>
    <w:rsid w:val="008D6B73"/>
    <w:rsid w:val="008D74DC"/>
    <w:rsid w:val="008D7A8F"/>
    <w:rsid w:val="008D7F16"/>
    <w:rsid w:val="008E033B"/>
    <w:rsid w:val="008E05C5"/>
    <w:rsid w:val="008E271A"/>
    <w:rsid w:val="008E2796"/>
    <w:rsid w:val="008E2CC3"/>
    <w:rsid w:val="008E2F96"/>
    <w:rsid w:val="008E4181"/>
    <w:rsid w:val="008E49C2"/>
    <w:rsid w:val="008E4B3A"/>
    <w:rsid w:val="008E4EA2"/>
    <w:rsid w:val="008E4EB6"/>
    <w:rsid w:val="008E5F21"/>
    <w:rsid w:val="008E700E"/>
    <w:rsid w:val="008E7580"/>
    <w:rsid w:val="008E7EF5"/>
    <w:rsid w:val="008F0B53"/>
    <w:rsid w:val="008F12D4"/>
    <w:rsid w:val="008F1381"/>
    <w:rsid w:val="008F19D9"/>
    <w:rsid w:val="008F1FD6"/>
    <w:rsid w:val="008F3A9C"/>
    <w:rsid w:val="008F3EB5"/>
    <w:rsid w:val="008F4876"/>
    <w:rsid w:val="008F60A8"/>
    <w:rsid w:val="008F763E"/>
    <w:rsid w:val="008F7BD5"/>
    <w:rsid w:val="008F7CB2"/>
    <w:rsid w:val="0090089C"/>
    <w:rsid w:val="00901CD4"/>
    <w:rsid w:val="00902C61"/>
    <w:rsid w:val="00902E57"/>
    <w:rsid w:val="00902FBF"/>
    <w:rsid w:val="0090333F"/>
    <w:rsid w:val="00904B7B"/>
    <w:rsid w:val="00905871"/>
    <w:rsid w:val="00905ADE"/>
    <w:rsid w:val="00905C60"/>
    <w:rsid w:val="00906014"/>
    <w:rsid w:val="0090766B"/>
    <w:rsid w:val="00910592"/>
    <w:rsid w:val="00910874"/>
    <w:rsid w:val="00910895"/>
    <w:rsid w:val="00910D15"/>
    <w:rsid w:val="00911889"/>
    <w:rsid w:val="0091198B"/>
    <w:rsid w:val="00912130"/>
    <w:rsid w:val="00912270"/>
    <w:rsid w:val="00912548"/>
    <w:rsid w:val="00912AFA"/>
    <w:rsid w:val="00912B93"/>
    <w:rsid w:val="0091496F"/>
    <w:rsid w:val="00914C58"/>
    <w:rsid w:val="00914DEC"/>
    <w:rsid w:val="00914E58"/>
    <w:rsid w:val="009151D6"/>
    <w:rsid w:val="00915C68"/>
    <w:rsid w:val="00915DF2"/>
    <w:rsid w:val="0091681D"/>
    <w:rsid w:val="00916AC4"/>
    <w:rsid w:val="00916F3B"/>
    <w:rsid w:val="0091747D"/>
    <w:rsid w:val="009176A5"/>
    <w:rsid w:val="009205F4"/>
    <w:rsid w:val="00920733"/>
    <w:rsid w:val="0092094E"/>
    <w:rsid w:val="00920C8A"/>
    <w:rsid w:val="00920D7F"/>
    <w:rsid w:val="00920FF1"/>
    <w:rsid w:val="0092100A"/>
    <w:rsid w:val="009213CB"/>
    <w:rsid w:val="009214DF"/>
    <w:rsid w:val="0092429D"/>
    <w:rsid w:val="0092459C"/>
    <w:rsid w:val="009249B1"/>
    <w:rsid w:val="00924B2A"/>
    <w:rsid w:val="00924BFE"/>
    <w:rsid w:val="00925329"/>
    <w:rsid w:val="00925F8A"/>
    <w:rsid w:val="00926B56"/>
    <w:rsid w:val="0092799D"/>
    <w:rsid w:val="00927E1E"/>
    <w:rsid w:val="0093025A"/>
    <w:rsid w:val="0093053B"/>
    <w:rsid w:val="0093115D"/>
    <w:rsid w:val="0093162E"/>
    <w:rsid w:val="00931CC1"/>
    <w:rsid w:val="009322DE"/>
    <w:rsid w:val="0093230B"/>
    <w:rsid w:val="0093275E"/>
    <w:rsid w:val="00932850"/>
    <w:rsid w:val="00932953"/>
    <w:rsid w:val="00932A47"/>
    <w:rsid w:val="00932C81"/>
    <w:rsid w:val="0093476E"/>
    <w:rsid w:val="00934A77"/>
    <w:rsid w:val="00935330"/>
    <w:rsid w:val="009357EF"/>
    <w:rsid w:val="009358A3"/>
    <w:rsid w:val="00935DD1"/>
    <w:rsid w:val="00936068"/>
    <w:rsid w:val="00936562"/>
    <w:rsid w:val="00936ACC"/>
    <w:rsid w:val="00936D97"/>
    <w:rsid w:val="00936E59"/>
    <w:rsid w:val="0093722E"/>
    <w:rsid w:val="0093740D"/>
    <w:rsid w:val="00937442"/>
    <w:rsid w:val="00940657"/>
    <w:rsid w:val="009406F0"/>
    <w:rsid w:val="0094109D"/>
    <w:rsid w:val="00941AA2"/>
    <w:rsid w:val="00941EFB"/>
    <w:rsid w:val="00941F6F"/>
    <w:rsid w:val="0094201D"/>
    <w:rsid w:val="009421D4"/>
    <w:rsid w:val="00942A54"/>
    <w:rsid w:val="0094323E"/>
    <w:rsid w:val="00943C19"/>
    <w:rsid w:val="00944540"/>
    <w:rsid w:val="00945D0F"/>
    <w:rsid w:val="00946C0E"/>
    <w:rsid w:val="00946D7A"/>
    <w:rsid w:val="00947C41"/>
    <w:rsid w:val="009501BC"/>
    <w:rsid w:val="00950DB9"/>
    <w:rsid w:val="009515B7"/>
    <w:rsid w:val="009521F4"/>
    <w:rsid w:val="009527EA"/>
    <w:rsid w:val="00952D90"/>
    <w:rsid w:val="00952E05"/>
    <w:rsid w:val="00953137"/>
    <w:rsid w:val="0095376A"/>
    <w:rsid w:val="00953E8E"/>
    <w:rsid w:val="00954006"/>
    <w:rsid w:val="009543A2"/>
    <w:rsid w:val="009543F5"/>
    <w:rsid w:val="00954BAB"/>
    <w:rsid w:val="00955D0F"/>
    <w:rsid w:val="009561D5"/>
    <w:rsid w:val="00956439"/>
    <w:rsid w:val="00956479"/>
    <w:rsid w:val="009567F9"/>
    <w:rsid w:val="00956BAF"/>
    <w:rsid w:val="009579B3"/>
    <w:rsid w:val="00960C3D"/>
    <w:rsid w:val="009613D8"/>
    <w:rsid w:val="00962FD0"/>
    <w:rsid w:val="009633FF"/>
    <w:rsid w:val="009647D7"/>
    <w:rsid w:val="00964992"/>
    <w:rsid w:val="00965246"/>
    <w:rsid w:val="00965634"/>
    <w:rsid w:val="009665DA"/>
    <w:rsid w:val="0096689C"/>
    <w:rsid w:val="00970DF3"/>
    <w:rsid w:val="00970E53"/>
    <w:rsid w:val="00970EC0"/>
    <w:rsid w:val="00971E66"/>
    <w:rsid w:val="00971E77"/>
    <w:rsid w:val="00973275"/>
    <w:rsid w:val="00973B91"/>
    <w:rsid w:val="00973E4A"/>
    <w:rsid w:val="009748A4"/>
    <w:rsid w:val="00974ECF"/>
    <w:rsid w:val="0097511A"/>
    <w:rsid w:val="00975709"/>
    <w:rsid w:val="009758EA"/>
    <w:rsid w:val="00975AEB"/>
    <w:rsid w:val="00976176"/>
    <w:rsid w:val="00976A3D"/>
    <w:rsid w:val="00976AF9"/>
    <w:rsid w:val="00976FA8"/>
    <w:rsid w:val="00977ABD"/>
    <w:rsid w:val="00977DE5"/>
    <w:rsid w:val="009802BE"/>
    <w:rsid w:val="009803BB"/>
    <w:rsid w:val="009803DB"/>
    <w:rsid w:val="00980A21"/>
    <w:rsid w:val="00981895"/>
    <w:rsid w:val="00981F3D"/>
    <w:rsid w:val="009821F0"/>
    <w:rsid w:val="00982703"/>
    <w:rsid w:val="009832B0"/>
    <w:rsid w:val="00983F72"/>
    <w:rsid w:val="00983FF4"/>
    <w:rsid w:val="009848FB"/>
    <w:rsid w:val="00984A4A"/>
    <w:rsid w:val="00984A4F"/>
    <w:rsid w:val="009854B9"/>
    <w:rsid w:val="009859AF"/>
    <w:rsid w:val="00985CB4"/>
    <w:rsid w:val="00986CCF"/>
    <w:rsid w:val="00986FD6"/>
    <w:rsid w:val="009902C2"/>
    <w:rsid w:val="00990380"/>
    <w:rsid w:val="00990761"/>
    <w:rsid w:val="00990796"/>
    <w:rsid w:val="00990C5D"/>
    <w:rsid w:val="00990F14"/>
    <w:rsid w:val="009910CC"/>
    <w:rsid w:val="009916A2"/>
    <w:rsid w:val="00991E0B"/>
    <w:rsid w:val="00992180"/>
    <w:rsid w:val="0099235A"/>
    <w:rsid w:val="009924DA"/>
    <w:rsid w:val="00992599"/>
    <w:rsid w:val="009929F0"/>
    <w:rsid w:val="00992B9D"/>
    <w:rsid w:val="00992C16"/>
    <w:rsid w:val="00992E38"/>
    <w:rsid w:val="00993A08"/>
    <w:rsid w:val="00993AA7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97F63"/>
    <w:rsid w:val="009A11BB"/>
    <w:rsid w:val="009A1282"/>
    <w:rsid w:val="009A1494"/>
    <w:rsid w:val="009A1559"/>
    <w:rsid w:val="009A161A"/>
    <w:rsid w:val="009A1B19"/>
    <w:rsid w:val="009A1D8B"/>
    <w:rsid w:val="009A1EC0"/>
    <w:rsid w:val="009A22C5"/>
    <w:rsid w:val="009A28E6"/>
    <w:rsid w:val="009A4178"/>
    <w:rsid w:val="009A4D86"/>
    <w:rsid w:val="009A4E7E"/>
    <w:rsid w:val="009A53A9"/>
    <w:rsid w:val="009A5597"/>
    <w:rsid w:val="009A55DD"/>
    <w:rsid w:val="009A5E3F"/>
    <w:rsid w:val="009A5F13"/>
    <w:rsid w:val="009A709F"/>
    <w:rsid w:val="009A727F"/>
    <w:rsid w:val="009A72FC"/>
    <w:rsid w:val="009B005B"/>
    <w:rsid w:val="009B02EA"/>
    <w:rsid w:val="009B05C3"/>
    <w:rsid w:val="009B1191"/>
    <w:rsid w:val="009B19C1"/>
    <w:rsid w:val="009B1BE4"/>
    <w:rsid w:val="009B202E"/>
    <w:rsid w:val="009B20E6"/>
    <w:rsid w:val="009B2473"/>
    <w:rsid w:val="009B2802"/>
    <w:rsid w:val="009B29F9"/>
    <w:rsid w:val="009B2D43"/>
    <w:rsid w:val="009B2D7F"/>
    <w:rsid w:val="009B320B"/>
    <w:rsid w:val="009B3CAB"/>
    <w:rsid w:val="009B4245"/>
    <w:rsid w:val="009B4D29"/>
    <w:rsid w:val="009B5812"/>
    <w:rsid w:val="009B59F4"/>
    <w:rsid w:val="009B5BC6"/>
    <w:rsid w:val="009B6089"/>
    <w:rsid w:val="009B62E1"/>
    <w:rsid w:val="009B6B9B"/>
    <w:rsid w:val="009B70F5"/>
    <w:rsid w:val="009B7832"/>
    <w:rsid w:val="009C0A42"/>
    <w:rsid w:val="009C0A5E"/>
    <w:rsid w:val="009C0D17"/>
    <w:rsid w:val="009C0D2B"/>
    <w:rsid w:val="009C11D0"/>
    <w:rsid w:val="009C1432"/>
    <w:rsid w:val="009C15FA"/>
    <w:rsid w:val="009C1818"/>
    <w:rsid w:val="009C1963"/>
    <w:rsid w:val="009C2891"/>
    <w:rsid w:val="009C2E00"/>
    <w:rsid w:val="009C3C22"/>
    <w:rsid w:val="009C50C3"/>
    <w:rsid w:val="009C5EE5"/>
    <w:rsid w:val="009C6525"/>
    <w:rsid w:val="009C671B"/>
    <w:rsid w:val="009C6D53"/>
    <w:rsid w:val="009C7424"/>
    <w:rsid w:val="009C7C5F"/>
    <w:rsid w:val="009C7D4F"/>
    <w:rsid w:val="009D0C90"/>
    <w:rsid w:val="009D0DE4"/>
    <w:rsid w:val="009D0F94"/>
    <w:rsid w:val="009D135F"/>
    <w:rsid w:val="009D1A85"/>
    <w:rsid w:val="009D202B"/>
    <w:rsid w:val="009D21EA"/>
    <w:rsid w:val="009D228D"/>
    <w:rsid w:val="009D2B33"/>
    <w:rsid w:val="009D2BD2"/>
    <w:rsid w:val="009D38E9"/>
    <w:rsid w:val="009D3934"/>
    <w:rsid w:val="009D39C2"/>
    <w:rsid w:val="009D3DA4"/>
    <w:rsid w:val="009D4613"/>
    <w:rsid w:val="009D5165"/>
    <w:rsid w:val="009D5793"/>
    <w:rsid w:val="009D5BE4"/>
    <w:rsid w:val="009D5F53"/>
    <w:rsid w:val="009D61AF"/>
    <w:rsid w:val="009D65E3"/>
    <w:rsid w:val="009D66B8"/>
    <w:rsid w:val="009D68CA"/>
    <w:rsid w:val="009D6CA0"/>
    <w:rsid w:val="009D6D22"/>
    <w:rsid w:val="009D72EC"/>
    <w:rsid w:val="009D77A2"/>
    <w:rsid w:val="009E010B"/>
    <w:rsid w:val="009E061D"/>
    <w:rsid w:val="009E14EB"/>
    <w:rsid w:val="009E154B"/>
    <w:rsid w:val="009E1945"/>
    <w:rsid w:val="009E2010"/>
    <w:rsid w:val="009E20E9"/>
    <w:rsid w:val="009E22C8"/>
    <w:rsid w:val="009E2F27"/>
    <w:rsid w:val="009E34AA"/>
    <w:rsid w:val="009E3B5B"/>
    <w:rsid w:val="009E3B66"/>
    <w:rsid w:val="009E4113"/>
    <w:rsid w:val="009E5091"/>
    <w:rsid w:val="009E5491"/>
    <w:rsid w:val="009E5616"/>
    <w:rsid w:val="009E57B0"/>
    <w:rsid w:val="009E60DC"/>
    <w:rsid w:val="009E63C7"/>
    <w:rsid w:val="009E66A7"/>
    <w:rsid w:val="009E7C3A"/>
    <w:rsid w:val="009E7CA0"/>
    <w:rsid w:val="009F0287"/>
    <w:rsid w:val="009F07B4"/>
    <w:rsid w:val="009F0AB6"/>
    <w:rsid w:val="009F10B3"/>
    <w:rsid w:val="009F1D37"/>
    <w:rsid w:val="009F21B9"/>
    <w:rsid w:val="009F2F96"/>
    <w:rsid w:val="009F31F9"/>
    <w:rsid w:val="009F333A"/>
    <w:rsid w:val="009F3B51"/>
    <w:rsid w:val="009F3BE8"/>
    <w:rsid w:val="009F3D39"/>
    <w:rsid w:val="009F3D6E"/>
    <w:rsid w:val="009F3DF9"/>
    <w:rsid w:val="009F5E1A"/>
    <w:rsid w:val="009F6159"/>
    <w:rsid w:val="009F633A"/>
    <w:rsid w:val="009F671D"/>
    <w:rsid w:val="009F6BC9"/>
    <w:rsid w:val="009F6CBC"/>
    <w:rsid w:val="009F7249"/>
    <w:rsid w:val="009F738D"/>
    <w:rsid w:val="009F7462"/>
    <w:rsid w:val="009F7A22"/>
    <w:rsid w:val="009F7BC4"/>
    <w:rsid w:val="009F7F72"/>
    <w:rsid w:val="00A00175"/>
    <w:rsid w:val="00A003D1"/>
    <w:rsid w:val="00A00A5B"/>
    <w:rsid w:val="00A00C88"/>
    <w:rsid w:val="00A00C9D"/>
    <w:rsid w:val="00A00CEC"/>
    <w:rsid w:val="00A00E9D"/>
    <w:rsid w:val="00A0136A"/>
    <w:rsid w:val="00A01D6F"/>
    <w:rsid w:val="00A01E3A"/>
    <w:rsid w:val="00A023FA"/>
    <w:rsid w:val="00A028EC"/>
    <w:rsid w:val="00A036D6"/>
    <w:rsid w:val="00A04424"/>
    <w:rsid w:val="00A04781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780"/>
    <w:rsid w:val="00A06857"/>
    <w:rsid w:val="00A06912"/>
    <w:rsid w:val="00A069E6"/>
    <w:rsid w:val="00A06F51"/>
    <w:rsid w:val="00A07A0B"/>
    <w:rsid w:val="00A07EDC"/>
    <w:rsid w:val="00A10822"/>
    <w:rsid w:val="00A11913"/>
    <w:rsid w:val="00A11940"/>
    <w:rsid w:val="00A119C4"/>
    <w:rsid w:val="00A12204"/>
    <w:rsid w:val="00A12A2F"/>
    <w:rsid w:val="00A12E18"/>
    <w:rsid w:val="00A1322E"/>
    <w:rsid w:val="00A134D6"/>
    <w:rsid w:val="00A13EE7"/>
    <w:rsid w:val="00A13F80"/>
    <w:rsid w:val="00A144C6"/>
    <w:rsid w:val="00A14C58"/>
    <w:rsid w:val="00A14E14"/>
    <w:rsid w:val="00A1506F"/>
    <w:rsid w:val="00A1572C"/>
    <w:rsid w:val="00A15BD7"/>
    <w:rsid w:val="00A15EB0"/>
    <w:rsid w:val="00A161C7"/>
    <w:rsid w:val="00A167DA"/>
    <w:rsid w:val="00A1784B"/>
    <w:rsid w:val="00A20055"/>
    <w:rsid w:val="00A20E16"/>
    <w:rsid w:val="00A21C4C"/>
    <w:rsid w:val="00A222DB"/>
    <w:rsid w:val="00A22384"/>
    <w:rsid w:val="00A237BF"/>
    <w:rsid w:val="00A23915"/>
    <w:rsid w:val="00A239A7"/>
    <w:rsid w:val="00A23BCA"/>
    <w:rsid w:val="00A23E32"/>
    <w:rsid w:val="00A243B9"/>
    <w:rsid w:val="00A2458F"/>
    <w:rsid w:val="00A24C58"/>
    <w:rsid w:val="00A24FB3"/>
    <w:rsid w:val="00A25189"/>
    <w:rsid w:val="00A26EDD"/>
    <w:rsid w:val="00A26FEB"/>
    <w:rsid w:val="00A279E8"/>
    <w:rsid w:val="00A27A5D"/>
    <w:rsid w:val="00A27B06"/>
    <w:rsid w:val="00A27B08"/>
    <w:rsid w:val="00A27FD7"/>
    <w:rsid w:val="00A313B0"/>
    <w:rsid w:val="00A3167F"/>
    <w:rsid w:val="00A31A14"/>
    <w:rsid w:val="00A31D2E"/>
    <w:rsid w:val="00A31F23"/>
    <w:rsid w:val="00A32065"/>
    <w:rsid w:val="00A32ADA"/>
    <w:rsid w:val="00A3326D"/>
    <w:rsid w:val="00A33480"/>
    <w:rsid w:val="00A34529"/>
    <w:rsid w:val="00A34BF1"/>
    <w:rsid w:val="00A34C31"/>
    <w:rsid w:val="00A34D5B"/>
    <w:rsid w:val="00A34EC3"/>
    <w:rsid w:val="00A359EF"/>
    <w:rsid w:val="00A35E3B"/>
    <w:rsid w:val="00A36624"/>
    <w:rsid w:val="00A36655"/>
    <w:rsid w:val="00A368E1"/>
    <w:rsid w:val="00A369BE"/>
    <w:rsid w:val="00A36A31"/>
    <w:rsid w:val="00A3711C"/>
    <w:rsid w:val="00A37CAF"/>
    <w:rsid w:val="00A402A8"/>
    <w:rsid w:val="00A405B9"/>
    <w:rsid w:val="00A40776"/>
    <w:rsid w:val="00A407D3"/>
    <w:rsid w:val="00A40806"/>
    <w:rsid w:val="00A40A77"/>
    <w:rsid w:val="00A40C9C"/>
    <w:rsid w:val="00A41476"/>
    <w:rsid w:val="00A414A0"/>
    <w:rsid w:val="00A417DA"/>
    <w:rsid w:val="00A4201B"/>
    <w:rsid w:val="00A42396"/>
    <w:rsid w:val="00A4252E"/>
    <w:rsid w:val="00A42778"/>
    <w:rsid w:val="00A42AD3"/>
    <w:rsid w:val="00A42CFE"/>
    <w:rsid w:val="00A436DC"/>
    <w:rsid w:val="00A441EC"/>
    <w:rsid w:val="00A4455F"/>
    <w:rsid w:val="00A44D27"/>
    <w:rsid w:val="00A450F9"/>
    <w:rsid w:val="00A4515E"/>
    <w:rsid w:val="00A45376"/>
    <w:rsid w:val="00A45406"/>
    <w:rsid w:val="00A45551"/>
    <w:rsid w:val="00A45CA5"/>
    <w:rsid w:val="00A45E95"/>
    <w:rsid w:val="00A46E25"/>
    <w:rsid w:val="00A475AA"/>
    <w:rsid w:val="00A47807"/>
    <w:rsid w:val="00A47AE4"/>
    <w:rsid w:val="00A502E4"/>
    <w:rsid w:val="00A5096B"/>
    <w:rsid w:val="00A50D18"/>
    <w:rsid w:val="00A51026"/>
    <w:rsid w:val="00A514ED"/>
    <w:rsid w:val="00A51C62"/>
    <w:rsid w:val="00A52158"/>
    <w:rsid w:val="00A5229E"/>
    <w:rsid w:val="00A531B1"/>
    <w:rsid w:val="00A53638"/>
    <w:rsid w:val="00A54260"/>
    <w:rsid w:val="00A54288"/>
    <w:rsid w:val="00A54404"/>
    <w:rsid w:val="00A54D45"/>
    <w:rsid w:val="00A552E1"/>
    <w:rsid w:val="00A557D1"/>
    <w:rsid w:val="00A559FC"/>
    <w:rsid w:val="00A55D25"/>
    <w:rsid w:val="00A55E95"/>
    <w:rsid w:val="00A563E1"/>
    <w:rsid w:val="00A568D0"/>
    <w:rsid w:val="00A56E60"/>
    <w:rsid w:val="00A572CC"/>
    <w:rsid w:val="00A574F9"/>
    <w:rsid w:val="00A5790B"/>
    <w:rsid w:val="00A603A7"/>
    <w:rsid w:val="00A612E4"/>
    <w:rsid w:val="00A61757"/>
    <w:rsid w:val="00A61CF9"/>
    <w:rsid w:val="00A61FD7"/>
    <w:rsid w:val="00A6343C"/>
    <w:rsid w:val="00A63472"/>
    <w:rsid w:val="00A636BF"/>
    <w:rsid w:val="00A63CF3"/>
    <w:rsid w:val="00A64396"/>
    <w:rsid w:val="00A65788"/>
    <w:rsid w:val="00A65EC5"/>
    <w:rsid w:val="00A66241"/>
    <w:rsid w:val="00A66FBD"/>
    <w:rsid w:val="00A671AD"/>
    <w:rsid w:val="00A6749C"/>
    <w:rsid w:val="00A702AC"/>
    <w:rsid w:val="00A709A9"/>
    <w:rsid w:val="00A70AF5"/>
    <w:rsid w:val="00A70E6A"/>
    <w:rsid w:val="00A70F80"/>
    <w:rsid w:val="00A72EB0"/>
    <w:rsid w:val="00A73044"/>
    <w:rsid w:val="00A73577"/>
    <w:rsid w:val="00A738D3"/>
    <w:rsid w:val="00A7409D"/>
    <w:rsid w:val="00A74612"/>
    <w:rsid w:val="00A748A5"/>
    <w:rsid w:val="00A7532D"/>
    <w:rsid w:val="00A761DF"/>
    <w:rsid w:val="00A76406"/>
    <w:rsid w:val="00A76DC8"/>
    <w:rsid w:val="00A81593"/>
    <w:rsid w:val="00A817BF"/>
    <w:rsid w:val="00A817D9"/>
    <w:rsid w:val="00A81B06"/>
    <w:rsid w:val="00A821A9"/>
    <w:rsid w:val="00A831ED"/>
    <w:rsid w:val="00A83A8D"/>
    <w:rsid w:val="00A8404F"/>
    <w:rsid w:val="00A84B9B"/>
    <w:rsid w:val="00A84F61"/>
    <w:rsid w:val="00A8527B"/>
    <w:rsid w:val="00A853BA"/>
    <w:rsid w:val="00A856E6"/>
    <w:rsid w:val="00A85C87"/>
    <w:rsid w:val="00A8611A"/>
    <w:rsid w:val="00A867DD"/>
    <w:rsid w:val="00A868F9"/>
    <w:rsid w:val="00A87D61"/>
    <w:rsid w:val="00A90424"/>
    <w:rsid w:val="00A915E0"/>
    <w:rsid w:val="00A9179B"/>
    <w:rsid w:val="00A91F71"/>
    <w:rsid w:val="00A928BC"/>
    <w:rsid w:val="00A942DF"/>
    <w:rsid w:val="00A94919"/>
    <w:rsid w:val="00A94BD3"/>
    <w:rsid w:val="00A94CB7"/>
    <w:rsid w:val="00A94D1C"/>
    <w:rsid w:val="00A9542B"/>
    <w:rsid w:val="00A9560C"/>
    <w:rsid w:val="00A95921"/>
    <w:rsid w:val="00A95FFF"/>
    <w:rsid w:val="00A96D8C"/>
    <w:rsid w:val="00A974DD"/>
    <w:rsid w:val="00AA0163"/>
    <w:rsid w:val="00AA024C"/>
    <w:rsid w:val="00AA1DBB"/>
    <w:rsid w:val="00AA2041"/>
    <w:rsid w:val="00AA39BB"/>
    <w:rsid w:val="00AA3A76"/>
    <w:rsid w:val="00AA3CE7"/>
    <w:rsid w:val="00AA3CF5"/>
    <w:rsid w:val="00AA45D4"/>
    <w:rsid w:val="00AA4BD9"/>
    <w:rsid w:val="00AA51F3"/>
    <w:rsid w:val="00AA52E0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577"/>
    <w:rsid w:val="00AB0834"/>
    <w:rsid w:val="00AB083C"/>
    <w:rsid w:val="00AB0B43"/>
    <w:rsid w:val="00AB1680"/>
    <w:rsid w:val="00AB1FD7"/>
    <w:rsid w:val="00AB20AF"/>
    <w:rsid w:val="00AB2970"/>
    <w:rsid w:val="00AB2F94"/>
    <w:rsid w:val="00AB3170"/>
    <w:rsid w:val="00AB3E1B"/>
    <w:rsid w:val="00AB43D9"/>
    <w:rsid w:val="00AB5CB1"/>
    <w:rsid w:val="00AB6645"/>
    <w:rsid w:val="00AB6659"/>
    <w:rsid w:val="00AB730D"/>
    <w:rsid w:val="00AB761F"/>
    <w:rsid w:val="00AB78AB"/>
    <w:rsid w:val="00AB7B2E"/>
    <w:rsid w:val="00AC08AC"/>
    <w:rsid w:val="00AC0909"/>
    <w:rsid w:val="00AC13A8"/>
    <w:rsid w:val="00AC16DB"/>
    <w:rsid w:val="00AC16F8"/>
    <w:rsid w:val="00AC2219"/>
    <w:rsid w:val="00AC2CAC"/>
    <w:rsid w:val="00AC2D4E"/>
    <w:rsid w:val="00AC2F52"/>
    <w:rsid w:val="00AC3440"/>
    <w:rsid w:val="00AC39D8"/>
    <w:rsid w:val="00AC4017"/>
    <w:rsid w:val="00AC4285"/>
    <w:rsid w:val="00AC452C"/>
    <w:rsid w:val="00AC4DB9"/>
    <w:rsid w:val="00AC5A33"/>
    <w:rsid w:val="00AC63EC"/>
    <w:rsid w:val="00AC6DCB"/>
    <w:rsid w:val="00AC7553"/>
    <w:rsid w:val="00AC7604"/>
    <w:rsid w:val="00AD04F8"/>
    <w:rsid w:val="00AD0E46"/>
    <w:rsid w:val="00AD1420"/>
    <w:rsid w:val="00AD19A8"/>
    <w:rsid w:val="00AD1A18"/>
    <w:rsid w:val="00AD2A5E"/>
    <w:rsid w:val="00AD35A6"/>
    <w:rsid w:val="00AD3680"/>
    <w:rsid w:val="00AD387E"/>
    <w:rsid w:val="00AD3CB2"/>
    <w:rsid w:val="00AD47BC"/>
    <w:rsid w:val="00AD4CA2"/>
    <w:rsid w:val="00AD562C"/>
    <w:rsid w:val="00AD58A4"/>
    <w:rsid w:val="00AD5CAC"/>
    <w:rsid w:val="00AD5CB8"/>
    <w:rsid w:val="00AD6653"/>
    <w:rsid w:val="00AD6771"/>
    <w:rsid w:val="00AD74AF"/>
    <w:rsid w:val="00AD762E"/>
    <w:rsid w:val="00AD7CAA"/>
    <w:rsid w:val="00AD7DE0"/>
    <w:rsid w:val="00AE0028"/>
    <w:rsid w:val="00AE0202"/>
    <w:rsid w:val="00AE02F9"/>
    <w:rsid w:val="00AE0C40"/>
    <w:rsid w:val="00AE18F3"/>
    <w:rsid w:val="00AE1A5B"/>
    <w:rsid w:val="00AE1A61"/>
    <w:rsid w:val="00AE1CD0"/>
    <w:rsid w:val="00AE23EA"/>
    <w:rsid w:val="00AE2A35"/>
    <w:rsid w:val="00AE3019"/>
    <w:rsid w:val="00AE31A1"/>
    <w:rsid w:val="00AE33AE"/>
    <w:rsid w:val="00AE3628"/>
    <w:rsid w:val="00AE3919"/>
    <w:rsid w:val="00AE398F"/>
    <w:rsid w:val="00AE3F7D"/>
    <w:rsid w:val="00AE41FA"/>
    <w:rsid w:val="00AE4780"/>
    <w:rsid w:val="00AE48A3"/>
    <w:rsid w:val="00AE503B"/>
    <w:rsid w:val="00AE526D"/>
    <w:rsid w:val="00AE598D"/>
    <w:rsid w:val="00AE611C"/>
    <w:rsid w:val="00AE64A7"/>
    <w:rsid w:val="00AE6D7C"/>
    <w:rsid w:val="00AE72E0"/>
    <w:rsid w:val="00AE7688"/>
    <w:rsid w:val="00AE777E"/>
    <w:rsid w:val="00AE79A6"/>
    <w:rsid w:val="00AE7B2B"/>
    <w:rsid w:val="00AF0396"/>
    <w:rsid w:val="00AF0BC4"/>
    <w:rsid w:val="00AF0DB1"/>
    <w:rsid w:val="00AF1452"/>
    <w:rsid w:val="00AF1BC9"/>
    <w:rsid w:val="00AF1C66"/>
    <w:rsid w:val="00AF252D"/>
    <w:rsid w:val="00AF26B3"/>
    <w:rsid w:val="00AF2B32"/>
    <w:rsid w:val="00AF3195"/>
    <w:rsid w:val="00AF372B"/>
    <w:rsid w:val="00AF3803"/>
    <w:rsid w:val="00AF3B11"/>
    <w:rsid w:val="00AF3CE9"/>
    <w:rsid w:val="00AF415D"/>
    <w:rsid w:val="00AF47CF"/>
    <w:rsid w:val="00AF50D3"/>
    <w:rsid w:val="00AF5C9A"/>
    <w:rsid w:val="00AF5CD8"/>
    <w:rsid w:val="00AF680D"/>
    <w:rsid w:val="00AF6B0D"/>
    <w:rsid w:val="00AF7053"/>
    <w:rsid w:val="00AF7080"/>
    <w:rsid w:val="00AF7081"/>
    <w:rsid w:val="00AF7227"/>
    <w:rsid w:val="00AF7544"/>
    <w:rsid w:val="00AF78FE"/>
    <w:rsid w:val="00AF7933"/>
    <w:rsid w:val="00AF7A4E"/>
    <w:rsid w:val="00AF7EAA"/>
    <w:rsid w:val="00B003A4"/>
    <w:rsid w:val="00B0111C"/>
    <w:rsid w:val="00B0191E"/>
    <w:rsid w:val="00B01B92"/>
    <w:rsid w:val="00B01BA3"/>
    <w:rsid w:val="00B01EC0"/>
    <w:rsid w:val="00B02120"/>
    <w:rsid w:val="00B0221A"/>
    <w:rsid w:val="00B025BC"/>
    <w:rsid w:val="00B029DA"/>
    <w:rsid w:val="00B036A5"/>
    <w:rsid w:val="00B040EF"/>
    <w:rsid w:val="00B04301"/>
    <w:rsid w:val="00B0467E"/>
    <w:rsid w:val="00B04918"/>
    <w:rsid w:val="00B04C34"/>
    <w:rsid w:val="00B04CF9"/>
    <w:rsid w:val="00B055C7"/>
    <w:rsid w:val="00B05643"/>
    <w:rsid w:val="00B05958"/>
    <w:rsid w:val="00B059DA"/>
    <w:rsid w:val="00B05F69"/>
    <w:rsid w:val="00B068D2"/>
    <w:rsid w:val="00B06A3A"/>
    <w:rsid w:val="00B102EB"/>
    <w:rsid w:val="00B1085E"/>
    <w:rsid w:val="00B1166E"/>
    <w:rsid w:val="00B11694"/>
    <w:rsid w:val="00B11CCF"/>
    <w:rsid w:val="00B11EC8"/>
    <w:rsid w:val="00B121C2"/>
    <w:rsid w:val="00B12CE7"/>
    <w:rsid w:val="00B12E36"/>
    <w:rsid w:val="00B1545F"/>
    <w:rsid w:val="00B15864"/>
    <w:rsid w:val="00B158BE"/>
    <w:rsid w:val="00B158EF"/>
    <w:rsid w:val="00B159CE"/>
    <w:rsid w:val="00B15FA9"/>
    <w:rsid w:val="00B162DE"/>
    <w:rsid w:val="00B16889"/>
    <w:rsid w:val="00B16BCC"/>
    <w:rsid w:val="00B16D10"/>
    <w:rsid w:val="00B16F7F"/>
    <w:rsid w:val="00B17131"/>
    <w:rsid w:val="00B1761D"/>
    <w:rsid w:val="00B17EE7"/>
    <w:rsid w:val="00B201B7"/>
    <w:rsid w:val="00B20400"/>
    <w:rsid w:val="00B20B5B"/>
    <w:rsid w:val="00B20C28"/>
    <w:rsid w:val="00B20CD2"/>
    <w:rsid w:val="00B210D4"/>
    <w:rsid w:val="00B2156F"/>
    <w:rsid w:val="00B215CB"/>
    <w:rsid w:val="00B21B1E"/>
    <w:rsid w:val="00B21BFB"/>
    <w:rsid w:val="00B21E66"/>
    <w:rsid w:val="00B22A00"/>
    <w:rsid w:val="00B22F7F"/>
    <w:rsid w:val="00B23C17"/>
    <w:rsid w:val="00B23CAC"/>
    <w:rsid w:val="00B23E2B"/>
    <w:rsid w:val="00B24322"/>
    <w:rsid w:val="00B24343"/>
    <w:rsid w:val="00B243D3"/>
    <w:rsid w:val="00B245B8"/>
    <w:rsid w:val="00B24AA3"/>
    <w:rsid w:val="00B2503C"/>
    <w:rsid w:val="00B2510F"/>
    <w:rsid w:val="00B25A0F"/>
    <w:rsid w:val="00B25EC0"/>
    <w:rsid w:val="00B2716B"/>
    <w:rsid w:val="00B30BF1"/>
    <w:rsid w:val="00B3119B"/>
    <w:rsid w:val="00B31A75"/>
    <w:rsid w:val="00B31AC6"/>
    <w:rsid w:val="00B31E68"/>
    <w:rsid w:val="00B3242F"/>
    <w:rsid w:val="00B33693"/>
    <w:rsid w:val="00B34004"/>
    <w:rsid w:val="00B341A3"/>
    <w:rsid w:val="00B348EF"/>
    <w:rsid w:val="00B34B25"/>
    <w:rsid w:val="00B34B85"/>
    <w:rsid w:val="00B351D9"/>
    <w:rsid w:val="00B35DB5"/>
    <w:rsid w:val="00B35E7B"/>
    <w:rsid w:val="00B361E8"/>
    <w:rsid w:val="00B364DB"/>
    <w:rsid w:val="00B366EC"/>
    <w:rsid w:val="00B36C8A"/>
    <w:rsid w:val="00B37317"/>
    <w:rsid w:val="00B373E8"/>
    <w:rsid w:val="00B37884"/>
    <w:rsid w:val="00B401E7"/>
    <w:rsid w:val="00B405AF"/>
    <w:rsid w:val="00B407CB"/>
    <w:rsid w:val="00B4099F"/>
    <w:rsid w:val="00B41398"/>
    <w:rsid w:val="00B4146E"/>
    <w:rsid w:val="00B426E4"/>
    <w:rsid w:val="00B43C65"/>
    <w:rsid w:val="00B43E7F"/>
    <w:rsid w:val="00B441A0"/>
    <w:rsid w:val="00B449BD"/>
    <w:rsid w:val="00B45300"/>
    <w:rsid w:val="00B4569B"/>
    <w:rsid w:val="00B4572B"/>
    <w:rsid w:val="00B4643D"/>
    <w:rsid w:val="00B47938"/>
    <w:rsid w:val="00B47C18"/>
    <w:rsid w:val="00B5005D"/>
    <w:rsid w:val="00B5082B"/>
    <w:rsid w:val="00B50890"/>
    <w:rsid w:val="00B509A9"/>
    <w:rsid w:val="00B50D0D"/>
    <w:rsid w:val="00B51391"/>
    <w:rsid w:val="00B515BB"/>
    <w:rsid w:val="00B5171B"/>
    <w:rsid w:val="00B519F4"/>
    <w:rsid w:val="00B523C2"/>
    <w:rsid w:val="00B52D81"/>
    <w:rsid w:val="00B52EA1"/>
    <w:rsid w:val="00B52FC4"/>
    <w:rsid w:val="00B530C5"/>
    <w:rsid w:val="00B5328E"/>
    <w:rsid w:val="00B53301"/>
    <w:rsid w:val="00B536F1"/>
    <w:rsid w:val="00B53FF9"/>
    <w:rsid w:val="00B5565E"/>
    <w:rsid w:val="00B55988"/>
    <w:rsid w:val="00B55EC0"/>
    <w:rsid w:val="00B5633B"/>
    <w:rsid w:val="00B571F5"/>
    <w:rsid w:val="00B576CE"/>
    <w:rsid w:val="00B614B7"/>
    <w:rsid w:val="00B61696"/>
    <w:rsid w:val="00B620A7"/>
    <w:rsid w:val="00B6210A"/>
    <w:rsid w:val="00B6242B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29D7"/>
    <w:rsid w:val="00B72DB1"/>
    <w:rsid w:val="00B72E1D"/>
    <w:rsid w:val="00B7330B"/>
    <w:rsid w:val="00B733C1"/>
    <w:rsid w:val="00B73998"/>
    <w:rsid w:val="00B74787"/>
    <w:rsid w:val="00B74CA3"/>
    <w:rsid w:val="00B750E0"/>
    <w:rsid w:val="00B756B3"/>
    <w:rsid w:val="00B75819"/>
    <w:rsid w:val="00B76C33"/>
    <w:rsid w:val="00B80675"/>
    <w:rsid w:val="00B811AE"/>
    <w:rsid w:val="00B813C7"/>
    <w:rsid w:val="00B81BF2"/>
    <w:rsid w:val="00B82D97"/>
    <w:rsid w:val="00B82E89"/>
    <w:rsid w:val="00B85DB1"/>
    <w:rsid w:val="00B860FC"/>
    <w:rsid w:val="00B861A6"/>
    <w:rsid w:val="00B86260"/>
    <w:rsid w:val="00B8629F"/>
    <w:rsid w:val="00B8694D"/>
    <w:rsid w:val="00B86AD6"/>
    <w:rsid w:val="00B86C2C"/>
    <w:rsid w:val="00B86C43"/>
    <w:rsid w:val="00B86F3B"/>
    <w:rsid w:val="00B90674"/>
    <w:rsid w:val="00B91BE9"/>
    <w:rsid w:val="00B91DE2"/>
    <w:rsid w:val="00B91EF6"/>
    <w:rsid w:val="00B92128"/>
    <w:rsid w:val="00B92468"/>
    <w:rsid w:val="00B93749"/>
    <w:rsid w:val="00B9405E"/>
    <w:rsid w:val="00B944D4"/>
    <w:rsid w:val="00B94906"/>
    <w:rsid w:val="00B94E21"/>
    <w:rsid w:val="00B9590D"/>
    <w:rsid w:val="00B95FC1"/>
    <w:rsid w:val="00B968AF"/>
    <w:rsid w:val="00B96A46"/>
    <w:rsid w:val="00B96B40"/>
    <w:rsid w:val="00B96B7D"/>
    <w:rsid w:val="00B96E2B"/>
    <w:rsid w:val="00B97229"/>
    <w:rsid w:val="00B97B24"/>
    <w:rsid w:val="00B97B36"/>
    <w:rsid w:val="00BA01DB"/>
    <w:rsid w:val="00BA056F"/>
    <w:rsid w:val="00BA07B6"/>
    <w:rsid w:val="00BA1D32"/>
    <w:rsid w:val="00BA1EB2"/>
    <w:rsid w:val="00BA24E5"/>
    <w:rsid w:val="00BA2926"/>
    <w:rsid w:val="00BA2AC5"/>
    <w:rsid w:val="00BA2C1D"/>
    <w:rsid w:val="00BA3103"/>
    <w:rsid w:val="00BA3283"/>
    <w:rsid w:val="00BA4FE4"/>
    <w:rsid w:val="00BA55E7"/>
    <w:rsid w:val="00BA598D"/>
    <w:rsid w:val="00BA5996"/>
    <w:rsid w:val="00BA5E54"/>
    <w:rsid w:val="00BA5EA5"/>
    <w:rsid w:val="00BA649A"/>
    <w:rsid w:val="00BA712B"/>
    <w:rsid w:val="00BA71C0"/>
    <w:rsid w:val="00BA765F"/>
    <w:rsid w:val="00BA7763"/>
    <w:rsid w:val="00BA7DFD"/>
    <w:rsid w:val="00BB058D"/>
    <w:rsid w:val="00BB079B"/>
    <w:rsid w:val="00BB11CD"/>
    <w:rsid w:val="00BB1303"/>
    <w:rsid w:val="00BB15FC"/>
    <w:rsid w:val="00BB1BB3"/>
    <w:rsid w:val="00BB2852"/>
    <w:rsid w:val="00BB28BB"/>
    <w:rsid w:val="00BB383E"/>
    <w:rsid w:val="00BB4BF4"/>
    <w:rsid w:val="00BB5079"/>
    <w:rsid w:val="00BB517F"/>
    <w:rsid w:val="00BB51E6"/>
    <w:rsid w:val="00BB53A1"/>
    <w:rsid w:val="00BB5D1D"/>
    <w:rsid w:val="00BB6CE9"/>
    <w:rsid w:val="00BB791C"/>
    <w:rsid w:val="00BC0FF2"/>
    <w:rsid w:val="00BC117C"/>
    <w:rsid w:val="00BC188E"/>
    <w:rsid w:val="00BC1A05"/>
    <w:rsid w:val="00BC2C3C"/>
    <w:rsid w:val="00BC3C60"/>
    <w:rsid w:val="00BC3DD0"/>
    <w:rsid w:val="00BC416C"/>
    <w:rsid w:val="00BC441A"/>
    <w:rsid w:val="00BC47C5"/>
    <w:rsid w:val="00BC4A2A"/>
    <w:rsid w:val="00BC5FB2"/>
    <w:rsid w:val="00BC6C7D"/>
    <w:rsid w:val="00BC6DB8"/>
    <w:rsid w:val="00BC6FFA"/>
    <w:rsid w:val="00BC7667"/>
    <w:rsid w:val="00BC79A4"/>
    <w:rsid w:val="00BC7AF3"/>
    <w:rsid w:val="00BD014A"/>
    <w:rsid w:val="00BD188B"/>
    <w:rsid w:val="00BD1AA1"/>
    <w:rsid w:val="00BD2324"/>
    <w:rsid w:val="00BD2B93"/>
    <w:rsid w:val="00BD2CB7"/>
    <w:rsid w:val="00BD3433"/>
    <w:rsid w:val="00BD4760"/>
    <w:rsid w:val="00BD613F"/>
    <w:rsid w:val="00BD6800"/>
    <w:rsid w:val="00BD686E"/>
    <w:rsid w:val="00BD69B9"/>
    <w:rsid w:val="00BD743B"/>
    <w:rsid w:val="00BE02CB"/>
    <w:rsid w:val="00BE04E0"/>
    <w:rsid w:val="00BE12B9"/>
    <w:rsid w:val="00BE1F6A"/>
    <w:rsid w:val="00BE2205"/>
    <w:rsid w:val="00BE4AE7"/>
    <w:rsid w:val="00BE4CF7"/>
    <w:rsid w:val="00BE5086"/>
    <w:rsid w:val="00BE59EE"/>
    <w:rsid w:val="00BE5E22"/>
    <w:rsid w:val="00BE641A"/>
    <w:rsid w:val="00BE666A"/>
    <w:rsid w:val="00BE6705"/>
    <w:rsid w:val="00BE6D2F"/>
    <w:rsid w:val="00BE6E69"/>
    <w:rsid w:val="00BF0487"/>
    <w:rsid w:val="00BF20A7"/>
    <w:rsid w:val="00BF277F"/>
    <w:rsid w:val="00BF2932"/>
    <w:rsid w:val="00BF2959"/>
    <w:rsid w:val="00BF2F4E"/>
    <w:rsid w:val="00BF3042"/>
    <w:rsid w:val="00BF321C"/>
    <w:rsid w:val="00BF3266"/>
    <w:rsid w:val="00BF3E95"/>
    <w:rsid w:val="00BF4342"/>
    <w:rsid w:val="00BF51EE"/>
    <w:rsid w:val="00BF57A9"/>
    <w:rsid w:val="00BF5A56"/>
    <w:rsid w:val="00BF5BF0"/>
    <w:rsid w:val="00BF6DCE"/>
    <w:rsid w:val="00C0089A"/>
    <w:rsid w:val="00C01243"/>
    <w:rsid w:val="00C01AB9"/>
    <w:rsid w:val="00C01D1B"/>
    <w:rsid w:val="00C01E5D"/>
    <w:rsid w:val="00C02984"/>
    <w:rsid w:val="00C02CEE"/>
    <w:rsid w:val="00C02F6F"/>
    <w:rsid w:val="00C03118"/>
    <w:rsid w:val="00C039EE"/>
    <w:rsid w:val="00C0404D"/>
    <w:rsid w:val="00C040AD"/>
    <w:rsid w:val="00C041F2"/>
    <w:rsid w:val="00C0441C"/>
    <w:rsid w:val="00C04957"/>
    <w:rsid w:val="00C04FBC"/>
    <w:rsid w:val="00C058FA"/>
    <w:rsid w:val="00C0630E"/>
    <w:rsid w:val="00C069BD"/>
    <w:rsid w:val="00C07426"/>
    <w:rsid w:val="00C076A9"/>
    <w:rsid w:val="00C105BB"/>
    <w:rsid w:val="00C10C38"/>
    <w:rsid w:val="00C12204"/>
    <w:rsid w:val="00C12525"/>
    <w:rsid w:val="00C12E69"/>
    <w:rsid w:val="00C1310E"/>
    <w:rsid w:val="00C1376F"/>
    <w:rsid w:val="00C13DD5"/>
    <w:rsid w:val="00C14134"/>
    <w:rsid w:val="00C1416F"/>
    <w:rsid w:val="00C14813"/>
    <w:rsid w:val="00C14CBE"/>
    <w:rsid w:val="00C15332"/>
    <w:rsid w:val="00C15381"/>
    <w:rsid w:val="00C15490"/>
    <w:rsid w:val="00C15B0C"/>
    <w:rsid w:val="00C15E66"/>
    <w:rsid w:val="00C1631E"/>
    <w:rsid w:val="00C16719"/>
    <w:rsid w:val="00C17BE7"/>
    <w:rsid w:val="00C17BF9"/>
    <w:rsid w:val="00C17F1C"/>
    <w:rsid w:val="00C21307"/>
    <w:rsid w:val="00C21578"/>
    <w:rsid w:val="00C21736"/>
    <w:rsid w:val="00C2212B"/>
    <w:rsid w:val="00C228C1"/>
    <w:rsid w:val="00C228EB"/>
    <w:rsid w:val="00C228FA"/>
    <w:rsid w:val="00C2324E"/>
    <w:rsid w:val="00C2350C"/>
    <w:rsid w:val="00C23CB2"/>
    <w:rsid w:val="00C240FB"/>
    <w:rsid w:val="00C24132"/>
    <w:rsid w:val="00C242EA"/>
    <w:rsid w:val="00C24A40"/>
    <w:rsid w:val="00C24C11"/>
    <w:rsid w:val="00C2528E"/>
    <w:rsid w:val="00C2639F"/>
    <w:rsid w:val="00C265E6"/>
    <w:rsid w:val="00C275FD"/>
    <w:rsid w:val="00C30554"/>
    <w:rsid w:val="00C3083E"/>
    <w:rsid w:val="00C328C0"/>
    <w:rsid w:val="00C32F38"/>
    <w:rsid w:val="00C3376A"/>
    <w:rsid w:val="00C33D04"/>
    <w:rsid w:val="00C34405"/>
    <w:rsid w:val="00C345E4"/>
    <w:rsid w:val="00C347B6"/>
    <w:rsid w:val="00C34A75"/>
    <w:rsid w:val="00C34B28"/>
    <w:rsid w:val="00C34F93"/>
    <w:rsid w:val="00C35875"/>
    <w:rsid w:val="00C35957"/>
    <w:rsid w:val="00C360EB"/>
    <w:rsid w:val="00C36376"/>
    <w:rsid w:val="00C36CDA"/>
    <w:rsid w:val="00C40AFB"/>
    <w:rsid w:val="00C40BFE"/>
    <w:rsid w:val="00C41337"/>
    <w:rsid w:val="00C4138D"/>
    <w:rsid w:val="00C4184F"/>
    <w:rsid w:val="00C42D58"/>
    <w:rsid w:val="00C43137"/>
    <w:rsid w:val="00C43A29"/>
    <w:rsid w:val="00C44249"/>
    <w:rsid w:val="00C44B38"/>
    <w:rsid w:val="00C44F6A"/>
    <w:rsid w:val="00C45E18"/>
    <w:rsid w:val="00C46BE6"/>
    <w:rsid w:val="00C47BF8"/>
    <w:rsid w:val="00C50537"/>
    <w:rsid w:val="00C50E7C"/>
    <w:rsid w:val="00C51B23"/>
    <w:rsid w:val="00C51DAD"/>
    <w:rsid w:val="00C52068"/>
    <w:rsid w:val="00C5230F"/>
    <w:rsid w:val="00C53313"/>
    <w:rsid w:val="00C53868"/>
    <w:rsid w:val="00C538F7"/>
    <w:rsid w:val="00C53F5F"/>
    <w:rsid w:val="00C54304"/>
    <w:rsid w:val="00C546A3"/>
    <w:rsid w:val="00C54972"/>
    <w:rsid w:val="00C54D86"/>
    <w:rsid w:val="00C55602"/>
    <w:rsid w:val="00C5562F"/>
    <w:rsid w:val="00C562B8"/>
    <w:rsid w:val="00C562CB"/>
    <w:rsid w:val="00C5652E"/>
    <w:rsid w:val="00C568E9"/>
    <w:rsid w:val="00C56FBD"/>
    <w:rsid w:val="00C57338"/>
    <w:rsid w:val="00C5767F"/>
    <w:rsid w:val="00C5783B"/>
    <w:rsid w:val="00C60617"/>
    <w:rsid w:val="00C6097F"/>
    <w:rsid w:val="00C60B53"/>
    <w:rsid w:val="00C61AB0"/>
    <w:rsid w:val="00C61AE4"/>
    <w:rsid w:val="00C61F32"/>
    <w:rsid w:val="00C62B7D"/>
    <w:rsid w:val="00C630BD"/>
    <w:rsid w:val="00C63645"/>
    <w:rsid w:val="00C6488E"/>
    <w:rsid w:val="00C64A14"/>
    <w:rsid w:val="00C66BFE"/>
    <w:rsid w:val="00C672DF"/>
    <w:rsid w:val="00C67328"/>
    <w:rsid w:val="00C67784"/>
    <w:rsid w:val="00C67AA6"/>
    <w:rsid w:val="00C7025B"/>
    <w:rsid w:val="00C7059F"/>
    <w:rsid w:val="00C70735"/>
    <w:rsid w:val="00C707A4"/>
    <w:rsid w:val="00C70A1D"/>
    <w:rsid w:val="00C70E31"/>
    <w:rsid w:val="00C71195"/>
    <w:rsid w:val="00C7122A"/>
    <w:rsid w:val="00C714A4"/>
    <w:rsid w:val="00C714E6"/>
    <w:rsid w:val="00C7255D"/>
    <w:rsid w:val="00C7288C"/>
    <w:rsid w:val="00C72AE5"/>
    <w:rsid w:val="00C73171"/>
    <w:rsid w:val="00C733BF"/>
    <w:rsid w:val="00C7372C"/>
    <w:rsid w:val="00C74810"/>
    <w:rsid w:val="00C74A80"/>
    <w:rsid w:val="00C74F27"/>
    <w:rsid w:val="00C75556"/>
    <w:rsid w:val="00C75723"/>
    <w:rsid w:val="00C7579F"/>
    <w:rsid w:val="00C75A4A"/>
    <w:rsid w:val="00C75C5C"/>
    <w:rsid w:val="00C771C3"/>
    <w:rsid w:val="00C77274"/>
    <w:rsid w:val="00C77DB1"/>
    <w:rsid w:val="00C77EA8"/>
    <w:rsid w:val="00C8093A"/>
    <w:rsid w:val="00C80F9D"/>
    <w:rsid w:val="00C817D1"/>
    <w:rsid w:val="00C8198D"/>
    <w:rsid w:val="00C81DE7"/>
    <w:rsid w:val="00C81E8F"/>
    <w:rsid w:val="00C8226F"/>
    <w:rsid w:val="00C82281"/>
    <w:rsid w:val="00C823F0"/>
    <w:rsid w:val="00C827A1"/>
    <w:rsid w:val="00C829AA"/>
    <w:rsid w:val="00C82D93"/>
    <w:rsid w:val="00C82E02"/>
    <w:rsid w:val="00C82E38"/>
    <w:rsid w:val="00C83780"/>
    <w:rsid w:val="00C83E71"/>
    <w:rsid w:val="00C842CE"/>
    <w:rsid w:val="00C846D2"/>
    <w:rsid w:val="00C84CAA"/>
    <w:rsid w:val="00C85549"/>
    <w:rsid w:val="00C8565D"/>
    <w:rsid w:val="00C8577C"/>
    <w:rsid w:val="00C85CE9"/>
    <w:rsid w:val="00C86F49"/>
    <w:rsid w:val="00C87390"/>
    <w:rsid w:val="00C8757D"/>
    <w:rsid w:val="00C878AA"/>
    <w:rsid w:val="00C87991"/>
    <w:rsid w:val="00C87B85"/>
    <w:rsid w:val="00C90093"/>
    <w:rsid w:val="00C90B3C"/>
    <w:rsid w:val="00C90BF0"/>
    <w:rsid w:val="00C9156A"/>
    <w:rsid w:val="00C9167E"/>
    <w:rsid w:val="00C9185D"/>
    <w:rsid w:val="00C91A1A"/>
    <w:rsid w:val="00C91A5D"/>
    <w:rsid w:val="00C91C91"/>
    <w:rsid w:val="00C92706"/>
    <w:rsid w:val="00C9313C"/>
    <w:rsid w:val="00C935D6"/>
    <w:rsid w:val="00C93F34"/>
    <w:rsid w:val="00C94594"/>
    <w:rsid w:val="00C94F0D"/>
    <w:rsid w:val="00C96943"/>
    <w:rsid w:val="00C96A07"/>
    <w:rsid w:val="00C96A59"/>
    <w:rsid w:val="00C96BBB"/>
    <w:rsid w:val="00C9762F"/>
    <w:rsid w:val="00CA1F85"/>
    <w:rsid w:val="00CA2A54"/>
    <w:rsid w:val="00CA3194"/>
    <w:rsid w:val="00CA3203"/>
    <w:rsid w:val="00CA33C2"/>
    <w:rsid w:val="00CA3E88"/>
    <w:rsid w:val="00CA42E4"/>
    <w:rsid w:val="00CA4388"/>
    <w:rsid w:val="00CA4861"/>
    <w:rsid w:val="00CA4987"/>
    <w:rsid w:val="00CA4B36"/>
    <w:rsid w:val="00CA4C39"/>
    <w:rsid w:val="00CA4D4E"/>
    <w:rsid w:val="00CA5AB3"/>
    <w:rsid w:val="00CA67C6"/>
    <w:rsid w:val="00CA6A54"/>
    <w:rsid w:val="00CA705A"/>
    <w:rsid w:val="00CA7C2E"/>
    <w:rsid w:val="00CA7D7C"/>
    <w:rsid w:val="00CB0354"/>
    <w:rsid w:val="00CB0489"/>
    <w:rsid w:val="00CB08C7"/>
    <w:rsid w:val="00CB0922"/>
    <w:rsid w:val="00CB0C88"/>
    <w:rsid w:val="00CB0E77"/>
    <w:rsid w:val="00CB0EFE"/>
    <w:rsid w:val="00CB0F34"/>
    <w:rsid w:val="00CB107C"/>
    <w:rsid w:val="00CB1951"/>
    <w:rsid w:val="00CB1BB9"/>
    <w:rsid w:val="00CB1F29"/>
    <w:rsid w:val="00CB1FD2"/>
    <w:rsid w:val="00CB2162"/>
    <w:rsid w:val="00CB2A75"/>
    <w:rsid w:val="00CB3258"/>
    <w:rsid w:val="00CB4608"/>
    <w:rsid w:val="00CB4B5C"/>
    <w:rsid w:val="00CB4BA3"/>
    <w:rsid w:val="00CB4CA0"/>
    <w:rsid w:val="00CB54AC"/>
    <w:rsid w:val="00CB5745"/>
    <w:rsid w:val="00CB5E3B"/>
    <w:rsid w:val="00CB6212"/>
    <w:rsid w:val="00CB6875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288E"/>
    <w:rsid w:val="00CC46A2"/>
    <w:rsid w:val="00CC56BA"/>
    <w:rsid w:val="00CC6A75"/>
    <w:rsid w:val="00CC737E"/>
    <w:rsid w:val="00CC7A31"/>
    <w:rsid w:val="00CC7EC5"/>
    <w:rsid w:val="00CD03C5"/>
    <w:rsid w:val="00CD1150"/>
    <w:rsid w:val="00CD15E5"/>
    <w:rsid w:val="00CD1AF0"/>
    <w:rsid w:val="00CD2BC1"/>
    <w:rsid w:val="00CD303E"/>
    <w:rsid w:val="00CD3792"/>
    <w:rsid w:val="00CD3E90"/>
    <w:rsid w:val="00CD4826"/>
    <w:rsid w:val="00CD4A0E"/>
    <w:rsid w:val="00CD5620"/>
    <w:rsid w:val="00CD633A"/>
    <w:rsid w:val="00CD6C8D"/>
    <w:rsid w:val="00CD6D5D"/>
    <w:rsid w:val="00CD7332"/>
    <w:rsid w:val="00CD769A"/>
    <w:rsid w:val="00CD7A5F"/>
    <w:rsid w:val="00CD7A66"/>
    <w:rsid w:val="00CE00AE"/>
    <w:rsid w:val="00CE0278"/>
    <w:rsid w:val="00CE03E1"/>
    <w:rsid w:val="00CE133B"/>
    <w:rsid w:val="00CE14C1"/>
    <w:rsid w:val="00CE189C"/>
    <w:rsid w:val="00CE1F7E"/>
    <w:rsid w:val="00CE23A2"/>
    <w:rsid w:val="00CE24E4"/>
    <w:rsid w:val="00CE313D"/>
    <w:rsid w:val="00CE3495"/>
    <w:rsid w:val="00CE3978"/>
    <w:rsid w:val="00CE3BEB"/>
    <w:rsid w:val="00CE4B6E"/>
    <w:rsid w:val="00CE4E77"/>
    <w:rsid w:val="00CE50EE"/>
    <w:rsid w:val="00CE5109"/>
    <w:rsid w:val="00CE539E"/>
    <w:rsid w:val="00CE5A68"/>
    <w:rsid w:val="00CE5CE8"/>
    <w:rsid w:val="00CE5D77"/>
    <w:rsid w:val="00CE6493"/>
    <w:rsid w:val="00CE670E"/>
    <w:rsid w:val="00CE7336"/>
    <w:rsid w:val="00CE79B2"/>
    <w:rsid w:val="00CF084F"/>
    <w:rsid w:val="00CF0D7A"/>
    <w:rsid w:val="00CF156C"/>
    <w:rsid w:val="00CF1F05"/>
    <w:rsid w:val="00CF2210"/>
    <w:rsid w:val="00CF2FCD"/>
    <w:rsid w:val="00CF3C8F"/>
    <w:rsid w:val="00CF3E0D"/>
    <w:rsid w:val="00CF4559"/>
    <w:rsid w:val="00CF4BB1"/>
    <w:rsid w:val="00CF4CE4"/>
    <w:rsid w:val="00CF54AF"/>
    <w:rsid w:val="00CF58B4"/>
    <w:rsid w:val="00CF61CF"/>
    <w:rsid w:val="00CF69DF"/>
    <w:rsid w:val="00CF6A7A"/>
    <w:rsid w:val="00CF6D22"/>
    <w:rsid w:val="00CF7A7A"/>
    <w:rsid w:val="00CF7A97"/>
    <w:rsid w:val="00CF7F94"/>
    <w:rsid w:val="00D00776"/>
    <w:rsid w:val="00D0079B"/>
    <w:rsid w:val="00D009A7"/>
    <w:rsid w:val="00D00C5E"/>
    <w:rsid w:val="00D00F75"/>
    <w:rsid w:val="00D0107C"/>
    <w:rsid w:val="00D01A26"/>
    <w:rsid w:val="00D01ABE"/>
    <w:rsid w:val="00D01CA8"/>
    <w:rsid w:val="00D03071"/>
    <w:rsid w:val="00D03459"/>
    <w:rsid w:val="00D0412A"/>
    <w:rsid w:val="00D06571"/>
    <w:rsid w:val="00D0742D"/>
    <w:rsid w:val="00D07433"/>
    <w:rsid w:val="00D07AE3"/>
    <w:rsid w:val="00D07B0D"/>
    <w:rsid w:val="00D100A5"/>
    <w:rsid w:val="00D10708"/>
    <w:rsid w:val="00D117D6"/>
    <w:rsid w:val="00D12F76"/>
    <w:rsid w:val="00D135F5"/>
    <w:rsid w:val="00D13A84"/>
    <w:rsid w:val="00D14D4C"/>
    <w:rsid w:val="00D14DA4"/>
    <w:rsid w:val="00D15955"/>
    <w:rsid w:val="00D16776"/>
    <w:rsid w:val="00D16C46"/>
    <w:rsid w:val="00D16DC6"/>
    <w:rsid w:val="00D1764E"/>
    <w:rsid w:val="00D177BE"/>
    <w:rsid w:val="00D17F3C"/>
    <w:rsid w:val="00D20611"/>
    <w:rsid w:val="00D21431"/>
    <w:rsid w:val="00D2182C"/>
    <w:rsid w:val="00D2216E"/>
    <w:rsid w:val="00D22379"/>
    <w:rsid w:val="00D22967"/>
    <w:rsid w:val="00D229E5"/>
    <w:rsid w:val="00D22C0D"/>
    <w:rsid w:val="00D22CF7"/>
    <w:rsid w:val="00D2369B"/>
    <w:rsid w:val="00D23B54"/>
    <w:rsid w:val="00D23C6F"/>
    <w:rsid w:val="00D23DA0"/>
    <w:rsid w:val="00D25BE9"/>
    <w:rsid w:val="00D25DB1"/>
    <w:rsid w:val="00D267D9"/>
    <w:rsid w:val="00D27DFF"/>
    <w:rsid w:val="00D300B0"/>
    <w:rsid w:val="00D30368"/>
    <w:rsid w:val="00D306A6"/>
    <w:rsid w:val="00D30E64"/>
    <w:rsid w:val="00D318CA"/>
    <w:rsid w:val="00D31A93"/>
    <w:rsid w:val="00D31C47"/>
    <w:rsid w:val="00D320C1"/>
    <w:rsid w:val="00D3352A"/>
    <w:rsid w:val="00D33553"/>
    <w:rsid w:val="00D35D9C"/>
    <w:rsid w:val="00D360F8"/>
    <w:rsid w:val="00D36BDD"/>
    <w:rsid w:val="00D372B8"/>
    <w:rsid w:val="00D372C6"/>
    <w:rsid w:val="00D374EB"/>
    <w:rsid w:val="00D3793A"/>
    <w:rsid w:val="00D4002E"/>
    <w:rsid w:val="00D403F2"/>
    <w:rsid w:val="00D40D24"/>
    <w:rsid w:val="00D40FD9"/>
    <w:rsid w:val="00D41539"/>
    <w:rsid w:val="00D41574"/>
    <w:rsid w:val="00D415D5"/>
    <w:rsid w:val="00D41783"/>
    <w:rsid w:val="00D41CED"/>
    <w:rsid w:val="00D41DEC"/>
    <w:rsid w:val="00D428EA"/>
    <w:rsid w:val="00D42E2E"/>
    <w:rsid w:val="00D42E81"/>
    <w:rsid w:val="00D43CED"/>
    <w:rsid w:val="00D44403"/>
    <w:rsid w:val="00D44596"/>
    <w:rsid w:val="00D44755"/>
    <w:rsid w:val="00D45037"/>
    <w:rsid w:val="00D45296"/>
    <w:rsid w:val="00D45956"/>
    <w:rsid w:val="00D4618A"/>
    <w:rsid w:val="00D46334"/>
    <w:rsid w:val="00D47ED3"/>
    <w:rsid w:val="00D505AC"/>
    <w:rsid w:val="00D5106A"/>
    <w:rsid w:val="00D51209"/>
    <w:rsid w:val="00D516FA"/>
    <w:rsid w:val="00D51780"/>
    <w:rsid w:val="00D51880"/>
    <w:rsid w:val="00D51B19"/>
    <w:rsid w:val="00D51B50"/>
    <w:rsid w:val="00D51C91"/>
    <w:rsid w:val="00D51D9A"/>
    <w:rsid w:val="00D51FC0"/>
    <w:rsid w:val="00D53879"/>
    <w:rsid w:val="00D547D3"/>
    <w:rsid w:val="00D54CCB"/>
    <w:rsid w:val="00D54ED8"/>
    <w:rsid w:val="00D5512D"/>
    <w:rsid w:val="00D5546F"/>
    <w:rsid w:val="00D55549"/>
    <w:rsid w:val="00D55688"/>
    <w:rsid w:val="00D55BB0"/>
    <w:rsid w:val="00D55C70"/>
    <w:rsid w:val="00D5630F"/>
    <w:rsid w:val="00D5649B"/>
    <w:rsid w:val="00D56B80"/>
    <w:rsid w:val="00D574A2"/>
    <w:rsid w:val="00D57868"/>
    <w:rsid w:val="00D57FD1"/>
    <w:rsid w:val="00D603D4"/>
    <w:rsid w:val="00D60C1F"/>
    <w:rsid w:val="00D61421"/>
    <w:rsid w:val="00D6190E"/>
    <w:rsid w:val="00D61A40"/>
    <w:rsid w:val="00D6240E"/>
    <w:rsid w:val="00D63E78"/>
    <w:rsid w:val="00D65726"/>
    <w:rsid w:val="00D65E70"/>
    <w:rsid w:val="00D65EFC"/>
    <w:rsid w:val="00D668FE"/>
    <w:rsid w:val="00D67562"/>
    <w:rsid w:val="00D702DB"/>
    <w:rsid w:val="00D71D2D"/>
    <w:rsid w:val="00D72BFF"/>
    <w:rsid w:val="00D7518A"/>
    <w:rsid w:val="00D75526"/>
    <w:rsid w:val="00D75B25"/>
    <w:rsid w:val="00D75F1B"/>
    <w:rsid w:val="00D76311"/>
    <w:rsid w:val="00D763A6"/>
    <w:rsid w:val="00D763EB"/>
    <w:rsid w:val="00D76711"/>
    <w:rsid w:val="00D77B7E"/>
    <w:rsid w:val="00D806AF"/>
    <w:rsid w:val="00D80C8F"/>
    <w:rsid w:val="00D81D29"/>
    <w:rsid w:val="00D81DED"/>
    <w:rsid w:val="00D825EB"/>
    <w:rsid w:val="00D83129"/>
    <w:rsid w:val="00D835D4"/>
    <w:rsid w:val="00D83F01"/>
    <w:rsid w:val="00D84117"/>
    <w:rsid w:val="00D84ABB"/>
    <w:rsid w:val="00D8533E"/>
    <w:rsid w:val="00D854F5"/>
    <w:rsid w:val="00D85AA4"/>
    <w:rsid w:val="00D85B04"/>
    <w:rsid w:val="00D85CE7"/>
    <w:rsid w:val="00D8687C"/>
    <w:rsid w:val="00D868C2"/>
    <w:rsid w:val="00D86AE3"/>
    <w:rsid w:val="00D8766B"/>
    <w:rsid w:val="00D8775A"/>
    <w:rsid w:val="00D877BE"/>
    <w:rsid w:val="00D878AF"/>
    <w:rsid w:val="00D87B61"/>
    <w:rsid w:val="00D901F9"/>
    <w:rsid w:val="00D90CFD"/>
    <w:rsid w:val="00D9115E"/>
    <w:rsid w:val="00D9157F"/>
    <w:rsid w:val="00D91888"/>
    <w:rsid w:val="00D91DAE"/>
    <w:rsid w:val="00D91E20"/>
    <w:rsid w:val="00D927EB"/>
    <w:rsid w:val="00D92995"/>
    <w:rsid w:val="00D93600"/>
    <w:rsid w:val="00D936CA"/>
    <w:rsid w:val="00D93709"/>
    <w:rsid w:val="00D93D49"/>
    <w:rsid w:val="00D9512C"/>
    <w:rsid w:val="00D95275"/>
    <w:rsid w:val="00D95892"/>
    <w:rsid w:val="00D95EEE"/>
    <w:rsid w:val="00D9629D"/>
    <w:rsid w:val="00D97571"/>
    <w:rsid w:val="00D97A5F"/>
    <w:rsid w:val="00D97CEB"/>
    <w:rsid w:val="00D97F1E"/>
    <w:rsid w:val="00DA163D"/>
    <w:rsid w:val="00DA2247"/>
    <w:rsid w:val="00DA2CF1"/>
    <w:rsid w:val="00DA3122"/>
    <w:rsid w:val="00DA32F2"/>
    <w:rsid w:val="00DA3D37"/>
    <w:rsid w:val="00DA3E3A"/>
    <w:rsid w:val="00DA3E78"/>
    <w:rsid w:val="00DA4A07"/>
    <w:rsid w:val="00DA4C04"/>
    <w:rsid w:val="00DA4E38"/>
    <w:rsid w:val="00DA50AE"/>
    <w:rsid w:val="00DA56AD"/>
    <w:rsid w:val="00DA6CED"/>
    <w:rsid w:val="00DA6E2E"/>
    <w:rsid w:val="00DA78E7"/>
    <w:rsid w:val="00DA791B"/>
    <w:rsid w:val="00DB0A3D"/>
    <w:rsid w:val="00DB1A5B"/>
    <w:rsid w:val="00DB1B56"/>
    <w:rsid w:val="00DB256F"/>
    <w:rsid w:val="00DB294F"/>
    <w:rsid w:val="00DB29B9"/>
    <w:rsid w:val="00DB2C6B"/>
    <w:rsid w:val="00DB2F5E"/>
    <w:rsid w:val="00DB3023"/>
    <w:rsid w:val="00DB3203"/>
    <w:rsid w:val="00DB3217"/>
    <w:rsid w:val="00DB3358"/>
    <w:rsid w:val="00DB33CD"/>
    <w:rsid w:val="00DB34C4"/>
    <w:rsid w:val="00DB3924"/>
    <w:rsid w:val="00DB4104"/>
    <w:rsid w:val="00DB442B"/>
    <w:rsid w:val="00DB476E"/>
    <w:rsid w:val="00DB49D3"/>
    <w:rsid w:val="00DB4ADF"/>
    <w:rsid w:val="00DB4F07"/>
    <w:rsid w:val="00DB5233"/>
    <w:rsid w:val="00DB5950"/>
    <w:rsid w:val="00DB7275"/>
    <w:rsid w:val="00DB789B"/>
    <w:rsid w:val="00DC0889"/>
    <w:rsid w:val="00DC0A05"/>
    <w:rsid w:val="00DC0B91"/>
    <w:rsid w:val="00DC0C06"/>
    <w:rsid w:val="00DC12C9"/>
    <w:rsid w:val="00DC13ED"/>
    <w:rsid w:val="00DC1736"/>
    <w:rsid w:val="00DC17DD"/>
    <w:rsid w:val="00DC18D0"/>
    <w:rsid w:val="00DC1A40"/>
    <w:rsid w:val="00DC1F21"/>
    <w:rsid w:val="00DC2639"/>
    <w:rsid w:val="00DC2D5F"/>
    <w:rsid w:val="00DC30E9"/>
    <w:rsid w:val="00DC31F0"/>
    <w:rsid w:val="00DC3745"/>
    <w:rsid w:val="00DC3A15"/>
    <w:rsid w:val="00DC3EAD"/>
    <w:rsid w:val="00DC45F7"/>
    <w:rsid w:val="00DC543F"/>
    <w:rsid w:val="00DC5DBA"/>
    <w:rsid w:val="00DC5DC8"/>
    <w:rsid w:val="00DC647C"/>
    <w:rsid w:val="00DC6B1C"/>
    <w:rsid w:val="00DC7225"/>
    <w:rsid w:val="00DC7A16"/>
    <w:rsid w:val="00DD0259"/>
    <w:rsid w:val="00DD0873"/>
    <w:rsid w:val="00DD11F3"/>
    <w:rsid w:val="00DD179A"/>
    <w:rsid w:val="00DD1C53"/>
    <w:rsid w:val="00DD1EAB"/>
    <w:rsid w:val="00DD231F"/>
    <w:rsid w:val="00DD2E88"/>
    <w:rsid w:val="00DD324C"/>
    <w:rsid w:val="00DD353D"/>
    <w:rsid w:val="00DD3880"/>
    <w:rsid w:val="00DD3CE6"/>
    <w:rsid w:val="00DD4819"/>
    <w:rsid w:val="00DD4978"/>
    <w:rsid w:val="00DD5500"/>
    <w:rsid w:val="00DD5896"/>
    <w:rsid w:val="00DD58E5"/>
    <w:rsid w:val="00DD62F4"/>
    <w:rsid w:val="00DD6719"/>
    <w:rsid w:val="00DD7B1C"/>
    <w:rsid w:val="00DE0CAB"/>
    <w:rsid w:val="00DE0F48"/>
    <w:rsid w:val="00DE1885"/>
    <w:rsid w:val="00DE2AFE"/>
    <w:rsid w:val="00DE2EA4"/>
    <w:rsid w:val="00DE3649"/>
    <w:rsid w:val="00DE3988"/>
    <w:rsid w:val="00DE39DD"/>
    <w:rsid w:val="00DE3AE9"/>
    <w:rsid w:val="00DE3D42"/>
    <w:rsid w:val="00DE3E6F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E7010"/>
    <w:rsid w:val="00DE7523"/>
    <w:rsid w:val="00DF0014"/>
    <w:rsid w:val="00DF12BC"/>
    <w:rsid w:val="00DF1D32"/>
    <w:rsid w:val="00DF1DB1"/>
    <w:rsid w:val="00DF1E53"/>
    <w:rsid w:val="00DF2824"/>
    <w:rsid w:val="00DF2996"/>
    <w:rsid w:val="00DF2AC4"/>
    <w:rsid w:val="00DF2B3F"/>
    <w:rsid w:val="00DF2BA6"/>
    <w:rsid w:val="00DF2CE1"/>
    <w:rsid w:val="00DF2F0D"/>
    <w:rsid w:val="00DF330A"/>
    <w:rsid w:val="00DF3BDB"/>
    <w:rsid w:val="00DF46BC"/>
    <w:rsid w:val="00DF47A5"/>
    <w:rsid w:val="00DF4CE4"/>
    <w:rsid w:val="00DF607B"/>
    <w:rsid w:val="00DF6297"/>
    <w:rsid w:val="00DF653F"/>
    <w:rsid w:val="00DF672D"/>
    <w:rsid w:val="00DF6A95"/>
    <w:rsid w:val="00DF7620"/>
    <w:rsid w:val="00DF7B14"/>
    <w:rsid w:val="00E005AC"/>
    <w:rsid w:val="00E005F9"/>
    <w:rsid w:val="00E01967"/>
    <w:rsid w:val="00E01C2F"/>
    <w:rsid w:val="00E020A9"/>
    <w:rsid w:val="00E03352"/>
    <w:rsid w:val="00E037AD"/>
    <w:rsid w:val="00E03C51"/>
    <w:rsid w:val="00E0474A"/>
    <w:rsid w:val="00E053BD"/>
    <w:rsid w:val="00E0580D"/>
    <w:rsid w:val="00E05F9B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CED"/>
    <w:rsid w:val="00E11D75"/>
    <w:rsid w:val="00E11DA7"/>
    <w:rsid w:val="00E1234F"/>
    <w:rsid w:val="00E12A88"/>
    <w:rsid w:val="00E12AAD"/>
    <w:rsid w:val="00E133CA"/>
    <w:rsid w:val="00E1344A"/>
    <w:rsid w:val="00E136BC"/>
    <w:rsid w:val="00E137C8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4E8C"/>
    <w:rsid w:val="00E15639"/>
    <w:rsid w:val="00E15822"/>
    <w:rsid w:val="00E15A6A"/>
    <w:rsid w:val="00E15CF0"/>
    <w:rsid w:val="00E169B9"/>
    <w:rsid w:val="00E16A29"/>
    <w:rsid w:val="00E16EB5"/>
    <w:rsid w:val="00E20375"/>
    <w:rsid w:val="00E204F6"/>
    <w:rsid w:val="00E20B30"/>
    <w:rsid w:val="00E212BE"/>
    <w:rsid w:val="00E21487"/>
    <w:rsid w:val="00E215FC"/>
    <w:rsid w:val="00E2177D"/>
    <w:rsid w:val="00E218BE"/>
    <w:rsid w:val="00E21DF7"/>
    <w:rsid w:val="00E224AA"/>
    <w:rsid w:val="00E22939"/>
    <w:rsid w:val="00E23011"/>
    <w:rsid w:val="00E24089"/>
    <w:rsid w:val="00E2467C"/>
    <w:rsid w:val="00E249FA"/>
    <w:rsid w:val="00E25E52"/>
    <w:rsid w:val="00E26B7D"/>
    <w:rsid w:val="00E26C27"/>
    <w:rsid w:val="00E26DD9"/>
    <w:rsid w:val="00E279CA"/>
    <w:rsid w:val="00E27CD4"/>
    <w:rsid w:val="00E27D05"/>
    <w:rsid w:val="00E30E7F"/>
    <w:rsid w:val="00E3120D"/>
    <w:rsid w:val="00E31457"/>
    <w:rsid w:val="00E31572"/>
    <w:rsid w:val="00E31662"/>
    <w:rsid w:val="00E31F51"/>
    <w:rsid w:val="00E32A27"/>
    <w:rsid w:val="00E32B14"/>
    <w:rsid w:val="00E32C5F"/>
    <w:rsid w:val="00E331CB"/>
    <w:rsid w:val="00E33D4D"/>
    <w:rsid w:val="00E33ECD"/>
    <w:rsid w:val="00E33F5A"/>
    <w:rsid w:val="00E33FCC"/>
    <w:rsid w:val="00E340F3"/>
    <w:rsid w:val="00E34361"/>
    <w:rsid w:val="00E35007"/>
    <w:rsid w:val="00E353D6"/>
    <w:rsid w:val="00E368D8"/>
    <w:rsid w:val="00E371C6"/>
    <w:rsid w:val="00E371D2"/>
    <w:rsid w:val="00E3775D"/>
    <w:rsid w:val="00E378E8"/>
    <w:rsid w:val="00E379C9"/>
    <w:rsid w:val="00E40323"/>
    <w:rsid w:val="00E408AE"/>
    <w:rsid w:val="00E408DD"/>
    <w:rsid w:val="00E40A9C"/>
    <w:rsid w:val="00E40B35"/>
    <w:rsid w:val="00E41084"/>
    <w:rsid w:val="00E41C21"/>
    <w:rsid w:val="00E4219E"/>
    <w:rsid w:val="00E42729"/>
    <w:rsid w:val="00E42D91"/>
    <w:rsid w:val="00E42F77"/>
    <w:rsid w:val="00E43904"/>
    <w:rsid w:val="00E43F09"/>
    <w:rsid w:val="00E44011"/>
    <w:rsid w:val="00E44418"/>
    <w:rsid w:val="00E44637"/>
    <w:rsid w:val="00E44AC1"/>
    <w:rsid w:val="00E44D88"/>
    <w:rsid w:val="00E4541B"/>
    <w:rsid w:val="00E45E57"/>
    <w:rsid w:val="00E45F48"/>
    <w:rsid w:val="00E46356"/>
    <w:rsid w:val="00E47496"/>
    <w:rsid w:val="00E500DA"/>
    <w:rsid w:val="00E5092E"/>
    <w:rsid w:val="00E50A69"/>
    <w:rsid w:val="00E5108F"/>
    <w:rsid w:val="00E51C3E"/>
    <w:rsid w:val="00E52962"/>
    <w:rsid w:val="00E536AA"/>
    <w:rsid w:val="00E54777"/>
    <w:rsid w:val="00E550FE"/>
    <w:rsid w:val="00E551CF"/>
    <w:rsid w:val="00E552AD"/>
    <w:rsid w:val="00E555F6"/>
    <w:rsid w:val="00E5567C"/>
    <w:rsid w:val="00E559B3"/>
    <w:rsid w:val="00E55A84"/>
    <w:rsid w:val="00E56880"/>
    <w:rsid w:val="00E56B11"/>
    <w:rsid w:val="00E5754E"/>
    <w:rsid w:val="00E6135B"/>
    <w:rsid w:val="00E6276C"/>
    <w:rsid w:val="00E62B17"/>
    <w:rsid w:val="00E62B65"/>
    <w:rsid w:val="00E62C8E"/>
    <w:rsid w:val="00E6327C"/>
    <w:rsid w:val="00E63557"/>
    <w:rsid w:val="00E6360C"/>
    <w:rsid w:val="00E63DED"/>
    <w:rsid w:val="00E643E9"/>
    <w:rsid w:val="00E6516C"/>
    <w:rsid w:val="00E65516"/>
    <w:rsid w:val="00E65675"/>
    <w:rsid w:val="00E659B9"/>
    <w:rsid w:val="00E66568"/>
    <w:rsid w:val="00E667FB"/>
    <w:rsid w:val="00E66A0F"/>
    <w:rsid w:val="00E66E59"/>
    <w:rsid w:val="00E67F97"/>
    <w:rsid w:val="00E7078F"/>
    <w:rsid w:val="00E70D0C"/>
    <w:rsid w:val="00E71803"/>
    <w:rsid w:val="00E71AE8"/>
    <w:rsid w:val="00E71DE1"/>
    <w:rsid w:val="00E72BA8"/>
    <w:rsid w:val="00E72F8F"/>
    <w:rsid w:val="00E73060"/>
    <w:rsid w:val="00E733D7"/>
    <w:rsid w:val="00E7354B"/>
    <w:rsid w:val="00E73569"/>
    <w:rsid w:val="00E736E3"/>
    <w:rsid w:val="00E73A7F"/>
    <w:rsid w:val="00E73B8E"/>
    <w:rsid w:val="00E74C27"/>
    <w:rsid w:val="00E74D24"/>
    <w:rsid w:val="00E750FB"/>
    <w:rsid w:val="00E7548C"/>
    <w:rsid w:val="00E759BE"/>
    <w:rsid w:val="00E77167"/>
    <w:rsid w:val="00E77422"/>
    <w:rsid w:val="00E776DF"/>
    <w:rsid w:val="00E77F66"/>
    <w:rsid w:val="00E80111"/>
    <w:rsid w:val="00E809BF"/>
    <w:rsid w:val="00E80B0E"/>
    <w:rsid w:val="00E80EC6"/>
    <w:rsid w:val="00E815D9"/>
    <w:rsid w:val="00E81BDD"/>
    <w:rsid w:val="00E81D22"/>
    <w:rsid w:val="00E822CA"/>
    <w:rsid w:val="00E82891"/>
    <w:rsid w:val="00E83471"/>
    <w:rsid w:val="00E837FA"/>
    <w:rsid w:val="00E83A57"/>
    <w:rsid w:val="00E841CC"/>
    <w:rsid w:val="00E84878"/>
    <w:rsid w:val="00E84A6A"/>
    <w:rsid w:val="00E8569E"/>
    <w:rsid w:val="00E85944"/>
    <w:rsid w:val="00E859FF"/>
    <w:rsid w:val="00E861CD"/>
    <w:rsid w:val="00E868A3"/>
    <w:rsid w:val="00E86C85"/>
    <w:rsid w:val="00E86CD7"/>
    <w:rsid w:val="00E871E8"/>
    <w:rsid w:val="00E90259"/>
    <w:rsid w:val="00E90476"/>
    <w:rsid w:val="00E90589"/>
    <w:rsid w:val="00E905B9"/>
    <w:rsid w:val="00E90867"/>
    <w:rsid w:val="00E9088F"/>
    <w:rsid w:val="00E91952"/>
    <w:rsid w:val="00E91A3B"/>
    <w:rsid w:val="00E91D30"/>
    <w:rsid w:val="00E921B8"/>
    <w:rsid w:val="00E92998"/>
    <w:rsid w:val="00E93116"/>
    <w:rsid w:val="00E9330D"/>
    <w:rsid w:val="00E93C0C"/>
    <w:rsid w:val="00E94CA3"/>
    <w:rsid w:val="00E94CE3"/>
    <w:rsid w:val="00E95052"/>
    <w:rsid w:val="00E95444"/>
    <w:rsid w:val="00E95BF8"/>
    <w:rsid w:val="00E96137"/>
    <w:rsid w:val="00E96B07"/>
    <w:rsid w:val="00E96F50"/>
    <w:rsid w:val="00EA09AB"/>
    <w:rsid w:val="00EA0B8E"/>
    <w:rsid w:val="00EA18F1"/>
    <w:rsid w:val="00EA2059"/>
    <w:rsid w:val="00EA29E6"/>
    <w:rsid w:val="00EA37D8"/>
    <w:rsid w:val="00EA37E2"/>
    <w:rsid w:val="00EA3A2A"/>
    <w:rsid w:val="00EA3F15"/>
    <w:rsid w:val="00EA41E8"/>
    <w:rsid w:val="00EA4AC7"/>
    <w:rsid w:val="00EA4CF1"/>
    <w:rsid w:val="00EA4FE5"/>
    <w:rsid w:val="00EA5CD7"/>
    <w:rsid w:val="00EA62A5"/>
    <w:rsid w:val="00EA6CE8"/>
    <w:rsid w:val="00EA6E5C"/>
    <w:rsid w:val="00EA723B"/>
    <w:rsid w:val="00EA72DE"/>
    <w:rsid w:val="00EA738D"/>
    <w:rsid w:val="00EA757F"/>
    <w:rsid w:val="00EA7B4C"/>
    <w:rsid w:val="00EB0080"/>
    <w:rsid w:val="00EB0BEF"/>
    <w:rsid w:val="00EB113D"/>
    <w:rsid w:val="00EB13A0"/>
    <w:rsid w:val="00EB1956"/>
    <w:rsid w:val="00EB1ED8"/>
    <w:rsid w:val="00EB2041"/>
    <w:rsid w:val="00EB2087"/>
    <w:rsid w:val="00EB3151"/>
    <w:rsid w:val="00EB4D46"/>
    <w:rsid w:val="00EB5CF9"/>
    <w:rsid w:val="00EB5E48"/>
    <w:rsid w:val="00EB6018"/>
    <w:rsid w:val="00EB6453"/>
    <w:rsid w:val="00EB66F5"/>
    <w:rsid w:val="00EB6DFC"/>
    <w:rsid w:val="00EB6E22"/>
    <w:rsid w:val="00EC006D"/>
    <w:rsid w:val="00EC0BEC"/>
    <w:rsid w:val="00EC1304"/>
    <w:rsid w:val="00EC1BED"/>
    <w:rsid w:val="00EC1CEA"/>
    <w:rsid w:val="00EC1DC1"/>
    <w:rsid w:val="00EC22E5"/>
    <w:rsid w:val="00EC3ACF"/>
    <w:rsid w:val="00EC3C8E"/>
    <w:rsid w:val="00EC3DD5"/>
    <w:rsid w:val="00EC4207"/>
    <w:rsid w:val="00EC44E0"/>
    <w:rsid w:val="00EC453C"/>
    <w:rsid w:val="00EC4A6A"/>
    <w:rsid w:val="00EC4B11"/>
    <w:rsid w:val="00EC4B1A"/>
    <w:rsid w:val="00EC55F1"/>
    <w:rsid w:val="00EC5611"/>
    <w:rsid w:val="00EC56C5"/>
    <w:rsid w:val="00EC5AC8"/>
    <w:rsid w:val="00EC667B"/>
    <w:rsid w:val="00EC6F78"/>
    <w:rsid w:val="00EC7801"/>
    <w:rsid w:val="00ED0157"/>
    <w:rsid w:val="00ED03B2"/>
    <w:rsid w:val="00ED084F"/>
    <w:rsid w:val="00ED0D9B"/>
    <w:rsid w:val="00ED1F9B"/>
    <w:rsid w:val="00ED23EF"/>
    <w:rsid w:val="00ED26B2"/>
    <w:rsid w:val="00ED3718"/>
    <w:rsid w:val="00ED39D0"/>
    <w:rsid w:val="00ED3D99"/>
    <w:rsid w:val="00ED4144"/>
    <w:rsid w:val="00ED425D"/>
    <w:rsid w:val="00ED4405"/>
    <w:rsid w:val="00ED4838"/>
    <w:rsid w:val="00ED524C"/>
    <w:rsid w:val="00ED5301"/>
    <w:rsid w:val="00ED5D8F"/>
    <w:rsid w:val="00ED6498"/>
    <w:rsid w:val="00ED6CEE"/>
    <w:rsid w:val="00ED6DC4"/>
    <w:rsid w:val="00ED74D3"/>
    <w:rsid w:val="00ED7871"/>
    <w:rsid w:val="00ED7B9C"/>
    <w:rsid w:val="00EE0552"/>
    <w:rsid w:val="00EE1C9F"/>
    <w:rsid w:val="00EE2414"/>
    <w:rsid w:val="00EE2550"/>
    <w:rsid w:val="00EE2724"/>
    <w:rsid w:val="00EE2DC6"/>
    <w:rsid w:val="00EE2E51"/>
    <w:rsid w:val="00EE2E76"/>
    <w:rsid w:val="00EE308B"/>
    <w:rsid w:val="00EE31CA"/>
    <w:rsid w:val="00EE34D6"/>
    <w:rsid w:val="00EE38DD"/>
    <w:rsid w:val="00EE415D"/>
    <w:rsid w:val="00EE5430"/>
    <w:rsid w:val="00EE59EC"/>
    <w:rsid w:val="00EE5CE7"/>
    <w:rsid w:val="00EE6602"/>
    <w:rsid w:val="00EE6AA4"/>
    <w:rsid w:val="00EE786D"/>
    <w:rsid w:val="00EF00B5"/>
    <w:rsid w:val="00EF04AE"/>
    <w:rsid w:val="00EF0DEC"/>
    <w:rsid w:val="00EF1D1D"/>
    <w:rsid w:val="00EF286A"/>
    <w:rsid w:val="00EF2972"/>
    <w:rsid w:val="00EF29B0"/>
    <w:rsid w:val="00EF2D44"/>
    <w:rsid w:val="00EF3F46"/>
    <w:rsid w:val="00EF4361"/>
    <w:rsid w:val="00EF4A86"/>
    <w:rsid w:val="00EF4C19"/>
    <w:rsid w:val="00EF4EBC"/>
    <w:rsid w:val="00EF6923"/>
    <w:rsid w:val="00EF6B9D"/>
    <w:rsid w:val="00EF6BB2"/>
    <w:rsid w:val="00EF7A58"/>
    <w:rsid w:val="00F004EB"/>
    <w:rsid w:val="00F005BC"/>
    <w:rsid w:val="00F01398"/>
    <w:rsid w:val="00F024AC"/>
    <w:rsid w:val="00F02959"/>
    <w:rsid w:val="00F0334D"/>
    <w:rsid w:val="00F037E9"/>
    <w:rsid w:val="00F04081"/>
    <w:rsid w:val="00F044DC"/>
    <w:rsid w:val="00F0458B"/>
    <w:rsid w:val="00F04828"/>
    <w:rsid w:val="00F06368"/>
    <w:rsid w:val="00F0637A"/>
    <w:rsid w:val="00F06B8A"/>
    <w:rsid w:val="00F06D07"/>
    <w:rsid w:val="00F07649"/>
    <w:rsid w:val="00F07E3B"/>
    <w:rsid w:val="00F1030F"/>
    <w:rsid w:val="00F10B92"/>
    <w:rsid w:val="00F10CED"/>
    <w:rsid w:val="00F10E57"/>
    <w:rsid w:val="00F10F9D"/>
    <w:rsid w:val="00F12489"/>
    <w:rsid w:val="00F12C0D"/>
    <w:rsid w:val="00F13488"/>
    <w:rsid w:val="00F13D3F"/>
    <w:rsid w:val="00F14472"/>
    <w:rsid w:val="00F14849"/>
    <w:rsid w:val="00F14D45"/>
    <w:rsid w:val="00F15F30"/>
    <w:rsid w:val="00F16B0C"/>
    <w:rsid w:val="00F16D39"/>
    <w:rsid w:val="00F17101"/>
    <w:rsid w:val="00F171F8"/>
    <w:rsid w:val="00F17349"/>
    <w:rsid w:val="00F179D4"/>
    <w:rsid w:val="00F20392"/>
    <w:rsid w:val="00F21E90"/>
    <w:rsid w:val="00F2262B"/>
    <w:rsid w:val="00F22B7D"/>
    <w:rsid w:val="00F22BAE"/>
    <w:rsid w:val="00F22C0D"/>
    <w:rsid w:val="00F241AB"/>
    <w:rsid w:val="00F2447F"/>
    <w:rsid w:val="00F24B06"/>
    <w:rsid w:val="00F24B07"/>
    <w:rsid w:val="00F24BD4"/>
    <w:rsid w:val="00F26C97"/>
    <w:rsid w:val="00F27617"/>
    <w:rsid w:val="00F30832"/>
    <w:rsid w:val="00F30B81"/>
    <w:rsid w:val="00F3116D"/>
    <w:rsid w:val="00F3123D"/>
    <w:rsid w:val="00F316A5"/>
    <w:rsid w:val="00F31846"/>
    <w:rsid w:val="00F31CE7"/>
    <w:rsid w:val="00F32C19"/>
    <w:rsid w:val="00F32C1C"/>
    <w:rsid w:val="00F33690"/>
    <w:rsid w:val="00F33A18"/>
    <w:rsid w:val="00F35131"/>
    <w:rsid w:val="00F3557A"/>
    <w:rsid w:val="00F35A63"/>
    <w:rsid w:val="00F35B0C"/>
    <w:rsid w:val="00F36138"/>
    <w:rsid w:val="00F36D9A"/>
    <w:rsid w:val="00F373F0"/>
    <w:rsid w:val="00F37603"/>
    <w:rsid w:val="00F37C46"/>
    <w:rsid w:val="00F37E85"/>
    <w:rsid w:val="00F40CE4"/>
    <w:rsid w:val="00F4130E"/>
    <w:rsid w:val="00F41B14"/>
    <w:rsid w:val="00F41CFB"/>
    <w:rsid w:val="00F427B3"/>
    <w:rsid w:val="00F4327A"/>
    <w:rsid w:val="00F44D7B"/>
    <w:rsid w:val="00F44D7C"/>
    <w:rsid w:val="00F45345"/>
    <w:rsid w:val="00F4548C"/>
    <w:rsid w:val="00F45670"/>
    <w:rsid w:val="00F45E53"/>
    <w:rsid w:val="00F461BD"/>
    <w:rsid w:val="00F46314"/>
    <w:rsid w:val="00F463E5"/>
    <w:rsid w:val="00F46B08"/>
    <w:rsid w:val="00F46EF6"/>
    <w:rsid w:val="00F4712D"/>
    <w:rsid w:val="00F506D6"/>
    <w:rsid w:val="00F51560"/>
    <w:rsid w:val="00F515AA"/>
    <w:rsid w:val="00F521A4"/>
    <w:rsid w:val="00F5224E"/>
    <w:rsid w:val="00F52BF6"/>
    <w:rsid w:val="00F53164"/>
    <w:rsid w:val="00F53A35"/>
    <w:rsid w:val="00F54390"/>
    <w:rsid w:val="00F54411"/>
    <w:rsid w:val="00F54ED3"/>
    <w:rsid w:val="00F54FA3"/>
    <w:rsid w:val="00F55A85"/>
    <w:rsid w:val="00F55ABD"/>
    <w:rsid w:val="00F56345"/>
    <w:rsid w:val="00F56966"/>
    <w:rsid w:val="00F56BB6"/>
    <w:rsid w:val="00F56F7C"/>
    <w:rsid w:val="00F57335"/>
    <w:rsid w:val="00F57EF6"/>
    <w:rsid w:val="00F57F0A"/>
    <w:rsid w:val="00F610A5"/>
    <w:rsid w:val="00F61290"/>
    <w:rsid w:val="00F61819"/>
    <w:rsid w:val="00F6199C"/>
    <w:rsid w:val="00F61E07"/>
    <w:rsid w:val="00F61F94"/>
    <w:rsid w:val="00F62009"/>
    <w:rsid w:val="00F6252F"/>
    <w:rsid w:val="00F62833"/>
    <w:rsid w:val="00F62F3A"/>
    <w:rsid w:val="00F62F76"/>
    <w:rsid w:val="00F631A1"/>
    <w:rsid w:val="00F63BE3"/>
    <w:rsid w:val="00F65D22"/>
    <w:rsid w:val="00F660EA"/>
    <w:rsid w:val="00F6662D"/>
    <w:rsid w:val="00F66DB4"/>
    <w:rsid w:val="00F67A97"/>
    <w:rsid w:val="00F70408"/>
    <w:rsid w:val="00F70564"/>
    <w:rsid w:val="00F70BB5"/>
    <w:rsid w:val="00F70FB8"/>
    <w:rsid w:val="00F713AD"/>
    <w:rsid w:val="00F714C2"/>
    <w:rsid w:val="00F722BC"/>
    <w:rsid w:val="00F72935"/>
    <w:rsid w:val="00F72E75"/>
    <w:rsid w:val="00F72FF9"/>
    <w:rsid w:val="00F7447E"/>
    <w:rsid w:val="00F746CA"/>
    <w:rsid w:val="00F750F1"/>
    <w:rsid w:val="00F7529F"/>
    <w:rsid w:val="00F75513"/>
    <w:rsid w:val="00F75752"/>
    <w:rsid w:val="00F760CA"/>
    <w:rsid w:val="00F7686A"/>
    <w:rsid w:val="00F776B9"/>
    <w:rsid w:val="00F8054C"/>
    <w:rsid w:val="00F80566"/>
    <w:rsid w:val="00F80BE4"/>
    <w:rsid w:val="00F810C2"/>
    <w:rsid w:val="00F8199D"/>
    <w:rsid w:val="00F81D26"/>
    <w:rsid w:val="00F820E5"/>
    <w:rsid w:val="00F8229D"/>
    <w:rsid w:val="00F82452"/>
    <w:rsid w:val="00F82701"/>
    <w:rsid w:val="00F8287A"/>
    <w:rsid w:val="00F82CD0"/>
    <w:rsid w:val="00F836F8"/>
    <w:rsid w:val="00F83F3F"/>
    <w:rsid w:val="00F843C7"/>
    <w:rsid w:val="00F8587B"/>
    <w:rsid w:val="00F86C94"/>
    <w:rsid w:val="00F87390"/>
    <w:rsid w:val="00F87939"/>
    <w:rsid w:val="00F87BC7"/>
    <w:rsid w:val="00F87D0E"/>
    <w:rsid w:val="00F90F66"/>
    <w:rsid w:val="00F91ACA"/>
    <w:rsid w:val="00F91AF6"/>
    <w:rsid w:val="00F91BEC"/>
    <w:rsid w:val="00F91D47"/>
    <w:rsid w:val="00F9224A"/>
    <w:rsid w:val="00F92E02"/>
    <w:rsid w:val="00F9300B"/>
    <w:rsid w:val="00F93F3F"/>
    <w:rsid w:val="00F941ED"/>
    <w:rsid w:val="00F94266"/>
    <w:rsid w:val="00F946D7"/>
    <w:rsid w:val="00F94961"/>
    <w:rsid w:val="00F94E8B"/>
    <w:rsid w:val="00F94EEC"/>
    <w:rsid w:val="00F9675D"/>
    <w:rsid w:val="00F9693F"/>
    <w:rsid w:val="00F97ADD"/>
    <w:rsid w:val="00FA08BA"/>
    <w:rsid w:val="00FA11BF"/>
    <w:rsid w:val="00FA150C"/>
    <w:rsid w:val="00FA197B"/>
    <w:rsid w:val="00FA1CB6"/>
    <w:rsid w:val="00FA1DCD"/>
    <w:rsid w:val="00FA1E10"/>
    <w:rsid w:val="00FA1F31"/>
    <w:rsid w:val="00FA29DF"/>
    <w:rsid w:val="00FA3A55"/>
    <w:rsid w:val="00FA5213"/>
    <w:rsid w:val="00FA5D14"/>
    <w:rsid w:val="00FA60E0"/>
    <w:rsid w:val="00FA64FC"/>
    <w:rsid w:val="00FA682B"/>
    <w:rsid w:val="00FA6897"/>
    <w:rsid w:val="00FA71A1"/>
    <w:rsid w:val="00FA7311"/>
    <w:rsid w:val="00FA792D"/>
    <w:rsid w:val="00FA79D0"/>
    <w:rsid w:val="00FA7A8C"/>
    <w:rsid w:val="00FB07B7"/>
    <w:rsid w:val="00FB0D32"/>
    <w:rsid w:val="00FB0D5E"/>
    <w:rsid w:val="00FB1752"/>
    <w:rsid w:val="00FB1892"/>
    <w:rsid w:val="00FB1B60"/>
    <w:rsid w:val="00FB22AF"/>
    <w:rsid w:val="00FB2855"/>
    <w:rsid w:val="00FB2BBF"/>
    <w:rsid w:val="00FB3285"/>
    <w:rsid w:val="00FB3EBC"/>
    <w:rsid w:val="00FB49BA"/>
    <w:rsid w:val="00FB49CC"/>
    <w:rsid w:val="00FB55ED"/>
    <w:rsid w:val="00FB5AD0"/>
    <w:rsid w:val="00FB5AF3"/>
    <w:rsid w:val="00FB67C4"/>
    <w:rsid w:val="00FB6FB6"/>
    <w:rsid w:val="00FB7415"/>
    <w:rsid w:val="00FC0255"/>
    <w:rsid w:val="00FC0393"/>
    <w:rsid w:val="00FC04F5"/>
    <w:rsid w:val="00FC098B"/>
    <w:rsid w:val="00FC0B08"/>
    <w:rsid w:val="00FC0F51"/>
    <w:rsid w:val="00FC13F8"/>
    <w:rsid w:val="00FC157B"/>
    <w:rsid w:val="00FC1591"/>
    <w:rsid w:val="00FC193C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6C1"/>
    <w:rsid w:val="00FC4E12"/>
    <w:rsid w:val="00FC4E81"/>
    <w:rsid w:val="00FC5221"/>
    <w:rsid w:val="00FC621F"/>
    <w:rsid w:val="00FC66A4"/>
    <w:rsid w:val="00FC6F25"/>
    <w:rsid w:val="00FC7005"/>
    <w:rsid w:val="00FC717C"/>
    <w:rsid w:val="00FD0968"/>
    <w:rsid w:val="00FD0C6E"/>
    <w:rsid w:val="00FD12AA"/>
    <w:rsid w:val="00FD1357"/>
    <w:rsid w:val="00FD16DA"/>
    <w:rsid w:val="00FD1DCF"/>
    <w:rsid w:val="00FD2292"/>
    <w:rsid w:val="00FD2A9A"/>
    <w:rsid w:val="00FD2B1D"/>
    <w:rsid w:val="00FD2B78"/>
    <w:rsid w:val="00FD34F9"/>
    <w:rsid w:val="00FD3662"/>
    <w:rsid w:val="00FD36BF"/>
    <w:rsid w:val="00FD37B6"/>
    <w:rsid w:val="00FD4357"/>
    <w:rsid w:val="00FD46CB"/>
    <w:rsid w:val="00FD4DFE"/>
    <w:rsid w:val="00FD4EAC"/>
    <w:rsid w:val="00FD51CA"/>
    <w:rsid w:val="00FD5676"/>
    <w:rsid w:val="00FD5A1D"/>
    <w:rsid w:val="00FD5B2A"/>
    <w:rsid w:val="00FD5D5C"/>
    <w:rsid w:val="00FD6F09"/>
    <w:rsid w:val="00FD753B"/>
    <w:rsid w:val="00FD76FE"/>
    <w:rsid w:val="00FD7B46"/>
    <w:rsid w:val="00FE14F4"/>
    <w:rsid w:val="00FE1751"/>
    <w:rsid w:val="00FE1896"/>
    <w:rsid w:val="00FE1DAD"/>
    <w:rsid w:val="00FE1DB8"/>
    <w:rsid w:val="00FE1E35"/>
    <w:rsid w:val="00FE230D"/>
    <w:rsid w:val="00FE25B0"/>
    <w:rsid w:val="00FE2BBE"/>
    <w:rsid w:val="00FE2D79"/>
    <w:rsid w:val="00FE34DC"/>
    <w:rsid w:val="00FE3F2D"/>
    <w:rsid w:val="00FE4596"/>
    <w:rsid w:val="00FE4845"/>
    <w:rsid w:val="00FE4E58"/>
    <w:rsid w:val="00FE4F24"/>
    <w:rsid w:val="00FE627C"/>
    <w:rsid w:val="00FE6C16"/>
    <w:rsid w:val="00FE6F39"/>
    <w:rsid w:val="00FE7E83"/>
    <w:rsid w:val="00FF07B6"/>
    <w:rsid w:val="00FF0848"/>
    <w:rsid w:val="00FF108E"/>
    <w:rsid w:val="00FF372F"/>
    <w:rsid w:val="00FF3C04"/>
    <w:rsid w:val="00FF3DC0"/>
    <w:rsid w:val="00FF4081"/>
    <w:rsid w:val="00FF476F"/>
    <w:rsid w:val="00FF5311"/>
    <w:rsid w:val="00FF53CB"/>
    <w:rsid w:val="00FF5BFE"/>
    <w:rsid w:val="00FF6007"/>
    <w:rsid w:val="00FF6200"/>
    <w:rsid w:val="00FF6CE4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EDBF1A"/>
  <w15:docId w15:val="{AED69F54-84DB-4F10-856F-D8DA079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uiPriority w:val="99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uiPriority w:val="1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  <w:style w:type="character" w:customStyle="1" w:styleId="11">
    <w:name w:val="Основной шрифт абзаца1"/>
    <w:rsid w:val="00863B68"/>
  </w:style>
  <w:style w:type="character" w:customStyle="1" w:styleId="ConsPlusNormal0">
    <w:name w:val="ConsPlusNormal Знак"/>
    <w:link w:val="ConsPlusNormal"/>
    <w:locked/>
    <w:rsid w:val="00E053BD"/>
    <w:rPr>
      <w:rFonts w:ascii="Calibri" w:eastAsia="Times New Roman" w:hAnsi="Calibri" w:cs="Calibri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5A75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746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4612"/>
    <w:rPr>
      <w:sz w:val="16"/>
      <w:szCs w:val="16"/>
    </w:rPr>
  </w:style>
  <w:style w:type="paragraph" w:customStyle="1" w:styleId="Default">
    <w:name w:val="Default"/>
    <w:rsid w:val="0068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573,bqiaagaaeyqcaaagiaiaaanhcqaabvujaaaaaaaaaaaaaaaaaaaaaaaaaaaaaaaaaaaaaaaaaaaaaaaaaaaaaaaaaaaaaaaaaaaaaaaaaaaaaaaaaaaaaaaaaaaaaaaaaaaaaaaaaaaaaaaaaaaaaaaaaaaaaaaaaaaaaaaaaaaaaaaaaaaaaaaaaaaaaaaaaaaaaaaaaaaaaaaaaaaaaaaaaaaaaaaaaaaaaaaa"/>
    <w:basedOn w:val="a0"/>
    <w:rsid w:val="0061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4967" TargetMode="External"/><Relationship Id="rId18" Type="http://schemas.openxmlformats.org/officeDocument/2006/relationships/hyperlink" Target="https://login.consultant.ru/link/?req=doc&amp;base=RLAW926&amp;n=313537&amp;dst=101525" TargetMode="External"/><Relationship Id="rId26" Type="http://schemas.openxmlformats.org/officeDocument/2006/relationships/hyperlink" Target="https://login.consultant.ru/link/?req=doc&amp;base=RLAW926&amp;n=301109&amp;dst=100037" TargetMode="External"/><Relationship Id="rId39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302510&amp;dst=104393" TargetMode="External"/><Relationship Id="rId34" Type="http://schemas.openxmlformats.org/officeDocument/2006/relationships/hyperlink" Target="https://login.consultant.ru/link/?req=doc&amp;base=RLAW926&amp;n=293543&amp;dst=100133" TargetMode="External"/><Relationship Id="rId42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13537&amp;dst=101405" TargetMode="External"/><Relationship Id="rId17" Type="http://schemas.openxmlformats.org/officeDocument/2006/relationships/hyperlink" Target="https://login.consultant.ru/link/?req=doc&amp;base=LAW&amp;n=480999&amp;dst=788" TargetMode="External"/><Relationship Id="rId25" Type="http://schemas.openxmlformats.org/officeDocument/2006/relationships/hyperlink" Target="https://login.consultant.ru/link/?req=doc&amp;base=RLAW926&amp;n=287729&amp;dst=12" TargetMode="External"/><Relationship Id="rId33" Type="http://schemas.openxmlformats.org/officeDocument/2006/relationships/hyperlink" Target="https://login.consultant.ru/link/?req=doc&amp;base=RLAW926&amp;n=293543&amp;dst=100126" TargetMode="External"/><Relationship Id="rId38" Type="http://schemas.openxmlformats.org/officeDocument/2006/relationships/hyperlink" Target="https://login.consultant.ru/link/?req=doc&amp;base=LAW&amp;n=464894&amp;dst=33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96&amp;dst=13986" TargetMode="External"/><Relationship Id="rId20" Type="http://schemas.openxmlformats.org/officeDocument/2006/relationships/hyperlink" Target="consultantplus://offline/ref=9A168E9BE0DC4085F02E3929186AB730AAFCCA81C0E90180D6E862876C0BFB0AE4CED788C8007DF0AAE740005A413BA4CD2DB37BA94CE5CE4973498EK9FBH" TargetMode="External"/><Relationship Id="rId29" Type="http://schemas.openxmlformats.org/officeDocument/2006/relationships/hyperlink" Target="https://login.consultant.ru/link/?req=doc&amp;base=RLAW926&amp;n=315592&amp;dst=100350" TargetMode="External"/><Relationship Id="rId4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13537&amp;dst=101680" TargetMode="External"/><Relationship Id="rId24" Type="http://schemas.openxmlformats.org/officeDocument/2006/relationships/hyperlink" Target="https://login.consultant.ru/link/?req=doc&amp;base=RLAW926&amp;n=301109&amp;dst=100035" TargetMode="External"/><Relationship Id="rId32" Type="http://schemas.openxmlformats.org/officeDocument/2006/relationships/hyperlink" Target="https://login.consultant.ru/link/?req=doc&amp;base=RLAW926&amp;n=306038&amp;dst=100220" TargetMode="External"/><Relationship Id="rId37" Type="http://schemas.openxmlformats.org/officeDocument/2006/relationships/hyperlink" Target="https://login.consultant.ru/link/?req=doc&amp;base=LAW&amp;n=464894&amp;dst=286" TargetMode="External"/><Relationship Id="rId40" Type="http://schemas.openxmlformats.org/officeDocument/2006/relationships/hyperlink" Target="https://login.consultant.ru/link/?req=doc&amp;base=RLAW926&amp;n=258190&amp;dst=10002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96&amp;dst=9219" TargetMode="External"/><Relationship Id="rId23" Type="http://schemas.openxmlformats.org/officeDocument/2006/relationships/hyperlink" Target="https://login.consultant.ru/link/?req=doc&amp;base=RLAW926&amp;n=287729&amp;dst=2" TargetMode="External"/><Relationship Id="rId28" Type="http://schemas.openxmlformats.org/officeDocument/2006/relationships/hyperlink" Target="https://login.consultant.ru/link/?req=doc&amp;base=RLAW926&amp;n=289807&amp;dst=100210" TargetMode="External"/><Relationship Id="rId36" Type="http://schemas.openxmlformats.org/officeDocument/2006/relationships/hyperlink" Target="https://login.consultant.ru/link/?req=doc&amp;base=LAW&amp;n=464894&amp;dst=36" TargetMode="External"/><Relationship Id="rId10" Type="http://schemas.openxmlformats.org/officeDocument/2006/relationships/hyperlink" Target="https://login.consultant.ru/link/?req=doc&amp;base=LAW&amp;n=454116" TargetMode="External"/><Relationship Id="rId19" Type="http://schemas.openxmlformats.org/officeDocument/2006/relationships/hyperlink" Target="consultantplus://offline/ref=356B36C47A57B92AF530DAA635D5D474BB4BF6699F0B0A654FE23C5DEE315B119794C32CFE5B18ECD076D27FD7ADE2A66ECC77FB06A789F8762474F2rAfEF" TargetMode="External"/><Relationship Id="rId31" Type="http://schemas.openxmlformats.org/officeDocument/2006/relationships/hyperlink" Target="https://login.consultant.ru/link/?req=doc&amp;base=RLAW926&amp;n=306038&amp;dst=10021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login.consultant.ru/link/?req=doc&amp;base=RLAW926&amp;n=289860" TargetMode="External"/><Relationship Id="rId22" Type="http://schemas.openxmlformats.org/officeDocument/2006/relationships/hyperlink" Target="https://login.consultant.ru/link/?req=doc&amp;base=RLAW926&amp;n=287729&amp;dst=1" TargetMode="External"/><Relationship Id="rId27" Type="http://schemas.openxmlformats.org/officeDocument/2006/relationships/hyperlink" Target="https://login.consultant.ru/link/?req=doc&amp;base=RLAW926&amp;n=302510&amp;dst=12" TargetMode="External"/><Relationship Id="rId30" Type="http://schemas.openxmlformats.org/officeDocument/2006/relationships/hyperlink" Target="https://login.consultant.ru/link/?req=doc&amp;base=RLAW926&amp;n=306038&amp;dst=100318" TargetMode="External"/><Relationship Id="rId35" Type="http://schemas.openxmlformats.org/officeDocument/2006/relationships/hyperlink" Target="https://login.consultant.ru/link/?req=doc&amp;base=LAW&amp;n=464894" TargetMode="External"/><Relationship Id="rId43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>
        <c:manualLayout>
          <c:xMode val="edge"/>
          <c:yMode val="edge"/>
          <c:x val="0.13208647392358397"/>
          <c:y val="1.70068027210884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50063112339963E-2"/>
          <c:y val="0.14300873105147571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5.7251587826330871E-2"/>
                  <c:y val="-2.3376586855214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6587125082644"/>
                      <c:h val="9.36032995875515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1.628482699204584E-2"/>
                  <c:y val="-4.0446863784884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86323656107"/>
                      <c:h val="0.21720124270180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5.0890585241730284E-3"/>
                  <c:y val="-6.635840162836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4034180841898"/>
                      <c:h val="0.168889067437998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1.651203141592034E-2"/>
                  <c:y val="4.59185012587712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769990583236"/>
                      <c:h val="0.14900074990626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layout>
                <c:manualLayout>
                  <c:x val="-4.4783715012722498E-2"/>
                  <c:y val="0.16326530612244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layout>
                <c:manualLayout>
                  <c:x val="-0.14249363867684478"/>
                  <c:y val="8.84353741496598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layout>
                <c:manualLayout>
                  <c:x val="0"/>
                  <c:y val="4.0816326530612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695674300254452"/>
                      <c:h val="0.20238095238095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1.1290497084810963E-3"/>
                  <c:y val="-4.6871283946649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управление муниципальным имуществом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награждения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29</c:v>
                </c:pt>
                <c:pt idx="7">
                  <c:v>9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56626769968361E-2"/>
          <c:y val="0.10804829396325459"/>
          <c:w val="0.88998150512084861"/>
          <c:h val="0.84187411356189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0-9921-4397-8736-97940699DE7F}"/>
              </c:ext>
            </c:extLst>
          </c:dPt>
          <c:dPt>
            <c:idx val="1"/>
            <c:invertIfNegative val="0"/>
            <c:bubble3D val="0"/>
            <c:explosion val="6"/>
            <c:extLst>
              <c:ext xmlns:c16="http://schemas.microsoft.com/office/drawing/2014/chart" uri="{C3380CC4-5D6E-409C-BE32-E72D297353CC}">
                <c16:uniqueId val="{00000001-9921-4397-8736-97940699DE7F}"/>
              </c:ext>
            </c:extLst>
          </c:dPt>
          <c:dPt>
            <c:idx val="2"/>
            <c:invertIfNegative val="0"/>
            <c:bubble3D val="0"/>
            <c:explosion val="3"/>
            <c:extLst>
              <c:ext xmlns:c16="http://schemas.microsoft.com/office/drawing/2014/chart" uri="{C3380CC4-5D6E-409C-BE32-E72D297353CC}">
                <c16:uniqueId val="{00000002-9921-4397-8736-97940699DE7F}"/>
              </c:ext>
            </c:extLst>
          </c:dPt>
          <c:dPt>
            <c:idx val="3"/>
            <c:invertIfNegative val="0"/>
            <c:bubble3D val="0"/>
            <c:explosion val="19"/>
            <c:extLst>
              <c:ext xmlns:c16="http://schemas.microsoft.com/office/drawing/2014/chart" uri="{C3380CC4-5D6E-409C-BE32-E72D297353CC}">
                <c16:uniqueId val="{00000003-9921-4397-8736-97940699DE7F}"/>
              </c:ext>
            </c:extLst>
          </c:dPt>
          <c:cat>
            <c:strRef>
              <c:f>Лист1!$A$2:$A$6</c:f>
              <c:strCache>
                <c:ptCount val="4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38</c:v>
                </c:pt>
                <c:pt idx="1">
                  <c:v>68</c:v>
                </c:pt>
                <c:pt idx="2">
                  <c:v>28</c:v>
                </c:pt>
                <c:pt idx="3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21-4397-8736-97940699D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7486608"/>
        <c:axId val="517484312"/>
      </c:barChart>
      <c:valAx>
        <c:axId val="51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6608"/>
        <c:crosses val="autoZero"/>
        <c:crossBetween val="between"/>
      </c:valAx>
      <c:catAx>
        <c:axId val="5174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431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  <a:uLnTx/>
                <a:uFillTx/>
                <a:latin typeface="Calibri"/>
              </a:rPr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113344593255144E-2"/>
          <c:y val="9.589666460231798E-2"/>
          <c:w val="0.52522650680749494"/>
          <c:h val="0.90311674677028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dPt>
            <c:idx val="3"/>
            <c:bubble3D val="0"/>
            <c:explosion val="6"/>
            <c:extLst>
              <c:ext xmlns:c16="http://schemas.microsoft.com/office/drawing/2014/chart" uri="{C3380CC4-5D6E-409C-BE32-E72D297353CC}">
                <c16:uniqueId val="{00000001-FDA6-40CF-961B-95E5BF52AA73}"/>
              </c:ext>
            </c:extLst>
          </c:dPt>
          <c:cat>
            <c:strRef>
              <c:f>Лист1!$A$2:$A$11</c:f>
              <c:strCache>
                <c:ptCount val="10"/>
                <c:pt idx="0">
                  <c:v>адресная материальная помощь</c:v>
                </c:pt>
                <c:pt idx="1">
                  <c:v>здравоохранение</c:v>
                </c:pt>
                <c:pt idx="2">
                  <c:v>социальное обеспечение</c:v>
                </c:pt>
                <c:pt idx="3">
                  <c:v>жилищно-коммунальное хозяйство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вопросы физического воспитания, спорта и туризма</c:v>
                </c:pt>
                <c:pt idx="8">
                  <c:v>благоустройство придомовых и дворовых территорий</c:v>
                </c:pt>
                <c:pt idx="9">
                  <c:v>трудозанятость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14</c:v>
                </c:pt>
                <c:pt idx="2">
                  <c:v>17</c:v>
                </c:pt>
                <c:pt idx="3">
                  <c:v>20</c:v>
                </c:pt>
                <c:pt idx="4">
                  <c:v>30</c:v>
                </c:pt>
                <c:pt idx="5">
                  <c:v>2</c:v>
                </c:pt>
                <c:pt idx="6">
                  <c:v>7</c:v>
                </c:pt>
                <c:pt idx="7">
                  <c:v>4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A6-40CF-961B-95E5BF52AA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адресная материальная помощь</c:v>
                </c:pt>
                <c:pt idx="1">
                  <c:v>здравоохранение</c:v>
                </c:pt>
                <c:pt idx="2">
                  <c:v>социальное обеспечение</c:v>
                </c:pt>
                <c:pt idx="3">
                  <c:v>жилищно-коммунальное хозяйство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вопросы физического воспитания, спорта и туризма</c:v>
                </c:pt>
                <c:pt idx="8">
                  <c:v>благоустройство придомовых и дворовых территорий</c:v>
                </c:pt>
                <c:pt idx="9">
                  <c:v>трудозанятость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</c:v>
                </c:pt>
                <c:pt idx="1">
                  <c:v>15</c:v>
                </c:pt>
                <c:pt idx="2">
                  <c:v>7</c:v>
                </c:pt>
                <c:pt idx="3">
                  <c:v>24</c:v>
                </c:pt>
                <c:pt idx="4">
                  <c:v>29</c:v>
                </c:pt>
                <c:pt idx="5">
                  <c:v>2</c:v>
                </c:pt>
                <c:pt idx="7">
                  <c:v>2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A6-40CF-961B-95E5BF52A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"/>
      </c:pieChart>
    </c:plotArea>
    <c:legend>
      <c:legendPos val="r"/>
      <c:layout>
        <c:manualLayout>
          <c:xMode val="edge"/>
          <c:yMode val="edge"/>
          <c:x val="0.6465256797583081"/>
          <c:y val="0.10072299389542599"/>
          <c:w val="0.34138972809667673"/>
          <c:h val="0.888366864254327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BF00-60B9-4C86-A884-79F03CA2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23</Pages>
  <Words>11596</Words>
  <Characters>66100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Ахмерова Ирина Манавиевна</cp:lastModifiedBy>
  <cp:revision>47</cp:revision>
  <cp:lastPrinted>2025-02-13T09:57:00Z</cp:lastPrinted>
  <dcterms:created xsi:type="dcterms:W3CDTF">2024-12-25T05:58:00Z</dcterms:created>
  <dcterms:modified xsi:type="dcterms:W3CDTF">2025-02-21T07:09:00Z</dcterms:modified>
</cp:coreProperties>
</file>