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Cs w:val="20"/>
          <w:lang w:eastAsia="ru-RU"/>
        </w:rPr>
      </w:pPr>
      <w:r>
        <w:rPr>
          <w:rFonts w:ascii="Times New Roman" w:hAnsi="Times New Roman" w:eastAsia="Times New Roman"/>
          <w:b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4170" cy="469265"/>
                <wp:effectExtent l="0" t="0" r="0" b="698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4417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10pt;height:36.9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color w:val="0000ff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</w:r>
    </w:p>
    <w:p>
      <w:pPr>
        <w:jc w:val="center"/>
        <w:keepNext/>
        <w:spacing w:before="240" w:after="60" w:line="240" w:lineRule="auto"/>
        <w:rPr>
          <w:rFonts w:ascii="Times New Roman" w:hAnsi="Times New Roman" w:eastAsia="Times New Roman"/>
          <w:b/>
          <w:bCs/>
          <w:iCs/>
          <w:color w:val="ff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/>
          <w:b/>
          <w:bCs/>
          <w:iCs/>
          <w:color w:val="ff0000"/>
          <w:sz w:val="28"/>
          <w:szCs w:val="28"/>
          <w:lang w:eastAsia="ru-RU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color w:val="0000ff"/>
          <w:sz w:val="24"/>
          <w:szCs w:val="24"/>
        </w:rPr>
        <w:t xml:space="preserve">«</w:t>
      </w:r>
      <w:r>
        <w:rPr>
          <w:rFonts w:ascii="Times New Roman" w:hAnsi="Times New Roman"/>
          <w:color w:val="0000ff"/>
          <w:sz w:val="24"/>
          <w:szCs w:val="24"/>
        </w:rPr>
        <w:t xml:space="preserve">_</w:t>
      </w:r>
      <w:r>
        <w:rPr>
          <w:rFonts w:ascii="Times New Roman" w:hAnsi="Times New Roman"/>
          <w:color w:val="0000ff"/>
          <w:sz w:val="24"/>
          <w:szCs w:val="24"/>
        </w:rPr>
        <w:t xml:space="preserve">__</w:t>
      </w:r>
      <w:r>
        <w:rPr>
          <w:rFonts w:ascii="Times New Roman" w:hAnsi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/>
          <w:color w:val="0000ff"/>
          <w:sz w:val="24"/>
          <w:szCs w:val="24"/>
        </w:rPr>
        <w:t xml:space="preserve">_</w:t>
      </w:r>
      <w:r>
        <w:rPr>
          <w:rFonts w:ascii="Times New Roman" w:hAnsi="Times New Roman"/>
          <w:color w:val="0000ff"/>
          <w:sz w:val="24"/>
          <w:szCs w:val="24"/>
          <w:u w:val="none"/>
        </w:rPr>
        <w:t xml:space="preserve">______</w:t>
      </w:r>
      <w:r>
        <w:rPr>
          <w:rFonts w:ascii="Times New Roman" w:hAnsi="Times New Roman"/>
          <w:color w:val="0000ff"/>
          <w:sz w:val="24"/>
          <w:szCs w:val="24"/>
        </w:rPr>
        <w:t xml:space="preserve">__ </w:t>
      </w: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202</w:t>
      </w: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5</w:t>
      </w:r>
      <w:r>
        <w:rPr>
          <w:rFonts w:ascii="Times New Roman" w:hAnsi="Times New Roman"/>
          <w:color w:val="0000ff"/>
          <w:sz w:val="24"/>
          <w:szCs w:val="24"/>
        </w:rPr>
        <w:t xml:space="preserve">_ года </w:t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  <w:t xml:space="preserve">                               № </w:t>
      </w:r>
      <w:r>
        <w:rPr>
          <w:rFonts w:ascii="Times New Roman" w:hAnsi="Times New Roman"/>
          <w:color w:val="0000ff"/>
          <w:sz w:val="24"/>
          <w:szCs w:val="24"/>
          <w:u w:val="none"/>
        </w:rPr>
        <w:t xml:space="preserve">_</w:t>
      </w:r>
      <w:r>
        <w:rPr>
          <w:rFonts w:ascii="Times New Roman" w:hAnsi="Times New Roman"/>
          <w:color w:val="0000ff"/>
          <w:sz w:val="24"/>
          <w:szCs w:val="24"/>
        </w:rPr>
        <w:t xml:space="preserve">_</w:t>
      </w:r>
      <w:r>
        <w:rPr>
          <w:rFonts w:ascii="Times New Roman" w:hAnsi="Times New Roman"/>
          <w:color w:val="0000ff"/>
          <w:sz w:val="24"/>
          <w:szCs w:val="24"/>
          <w:u w:val="single"/>
        </w:rPr>
      </w:r>
    </w:p>
    <w:p>
      <w:pPr>
        <w:ind w:left="-108"/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</w:r>
      <w:r>
        <w:rPr>
          <w:rFonts w:ascii="Times New Roman" w:hAnsi="Times New Roman"/>
          <w:color w:val="0000ff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персональном составе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постоянн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ой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депутатск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ой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комисси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Думы города Мегиона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восьмого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созыва по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городскому хозяйству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 w:firstLine="8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проект решения Думы города Мегиона «</w:t>
      </w:r>
      <w:r>
        <w:rPr>
          <w:rFonts w:ascii="Times New Roman" w:hAnsi="Times New Roman"/>
          <w:sz w:val="24"/>
          <w:szCs w:val="24"/>
        </w:rPr>
        <w:t xml:space="preserve">О персональном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составе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постоянной депутатской комиссии Думы города Мегиона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восьмого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созыва по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городскому хозяйству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 руководствуясь статьей 19 устава города Мегиона,</w:t>
      </w:r>
      <w:r>
        <w:rPr>
          <w:rFonts w:ascii="Times New Roman" w:hAnsi="Times New Roman"/>
          <w:sz w:val="24"/>
          <w:szCs w:val="24"/>
        </w:rPr>
        <w:t xml:space="preserve"> пунктом 4 статьи 11 Регламента Думы города Мегиона,</w:t>
      </w:r>
      <w:r>
        <w:rPr>
          <w:rFonts w:ascii="Times New Roman" w:hAnsi="Times New Roman"/>
          <w:sz w:val="24"/>
          <w:szCs w:val="24"/>
        </w:rPr>
        <w:t xml:space="preserve"> Дума города Мегиона</w:t>
      </w:r>
      <w:r>
        <w:rPr>
          <w:rFonts w:ascii="Times New Roman" w:hAnsi="Times New Roman"/>
          <w:sz w:val="24"/>
          <w:szCs w:val="24"/>
        </w:rPr>
      </w:r>
    </w:p>
    <w:p>
      <w:pPr>
        <w:ind w:left="-108" w:firstLine="8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432" w:firstLine="81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РЕШИЛА:</w:t>
      </w:r>
      <w:r>
        <w:rPr>
          <w:rFonts w:ascii="Times New Roman" w:hAnsi="Times New Roman"/>
          <w:sz w:val="24"/>
          <w:szCs w:val="24"/>
        </w:rPr>
      </w:r>
    </w:p>
    <w:p>
      <w:pPr>
        <w:ind w:left="3432" w:firstLine="8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Определить персональный состав постоянной депутатской комиссии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городскому хозяйству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депутат Думы города Мегиона по одномандатному избирательному округу № </w:t>
      </w:r>
      <w:r>
        <w:rPr>
          <w:rFonts w:ascii="Times New Roman" w:hAnsi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________________________________________________________.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61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Настоящее решение вступает в силу после его </w:t>
      </w:r>
      <w:r>
        <w:rPr>
          <w:rFonts w:ascii="Times New Roman" w:hAnsi="Times New Roman"/>
          <w:sz w:val="24"/>
          <w:szCs w:val="24"/>
        </w:rPr>
        <w:t xml:space="preserve">подписания и подлежит </w:t>
      </w:r>
      <w:r>
        <w:rPr>
          <w:rFonts w:ascii="Times New Roman" w:hAnsi="Times New Roman"/>
          <w:sz w:val="24"/>
          <w:szCs w:val="24"/>
        </w:rPr>
        <w:t xml:space="preserve">официально</w:t>
      </w:r>
      <w:r>
        <w:rPr>
          <w:rFonts w:ascii="Times New Roman" w:hAnsi="Times New Roman"/>
          <w:sz w:val="24"/>
          <w:szCs w:val="24"/>
        </w:rPr>
        <w:t xml:space="preserve">му</w:t>
      </w:r>
      <w:r>
        <w:rPr>
          <w:rFonts w:ascii="Times New Roman" w:hAnsi="Times New Roman"/>
          <w:sz w:val="24"/>
          <w:szCs w:val="24"/>
        </w:rPr>
        <w:t xml:space="preserve"> опубликовани</w:t>
      </w:r>
      <w:r>
        <w:rPr>
          <w:rFonts w:ascii="Times New Roman" w:hAnsi="Times New Roman"/>
          <w:sz w:val="24"/>
          <w:szCs w:val="24"/>
        </w:rPr>
        <w:t xml:space="preserve">ю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left="-108" w:firstLine="8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 w:firstLine="81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редседател</w:t>
      </w:r>
      <w:r>
        <w:rPr>
          <w:rFonts w:ascii="Times New Roman" w:hAnsi="Times New Roman"/>
          <w:sz w:val="24"/>
          <w:szCs w:val="24"/>
        </w:rPr>
        <w:t xml:space="preserve">ь </w:t>
      </w:r>
      <w:r>
        <w:rPr>
          <w:rFonts w:ascii="Times New Roman" w:hAnsi="Times New Roman"/>
          <w:sz w:val="24"/>
          <w:szCs w:val="24"/>
        </w:rPr>
        <w:t xml:space="preserve">Думы города Мегиона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В.С.Заднепровская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</w:t>
      </w:r>
      <w:r>
        <w:rPr>
          <w:rFonts w:ascii="Times New Roman" w:hAnsi="Times New Roman"/>
          <w:sz w:val="24"/>
          <w:szCs w:val="24"/>
        </w:rPr>
        <w:t xml:space="preserve">Мегион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</w:r>
    </w:p>
    <w:p>
      <w:r>
        <w:rPr>
          <w:rFonts w:ascii="Times New Roman" w:hAnsi="Times New Roman"/>
          <w:sz w:val="24"/>
          <w:szCs w:val="24"/>
        </w:rPr>
        <w:t xml:space="preserve">«__</w:t>
      </w:r>
      <w:r>
        <w:rPr>
          <w:rFonts w:ascii="Times New Roman" w:hAnsi="Times New Roman"/>
          <w:sz w:val="24"/>
          <w:szCs w:val="24"/>
        </w:rPr>
        <w:t xml:space="preserve">_»_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__20</w:t>
      </w:r>
      <w:r>
        <w:rPr>
          <w:rFonts w:ascii="Times New Roman" w:hAnsi="Times New Roman"/>
          <w:sz w:val="24"/>
          <w:szCs w:val="24"/>
        </w:rPr>
        <w:t xml:space="preserve">25</w:t>
      </w:r>
      <w:r/>
    </w:p>
    <w:p>
      <w:pPr>
        <w:ind w:left="-108"/>
        <w:jc w:val="both"/>
        <w:spacing w:after="0" w:line="240" w:lineRule="auto"/>
      </w:pPr>
      <w:r/>
      <w:r/>
    </w:p>
    <w:sectPr>
      <w:footnotePr/>
      <w:endnotePr/>
      <w:type w:val="nextPage"/>
      <w:pgSz w:w="11906" w:h="16838" w:orient="portrait"/>
      <w:pgMar w:top="284" w:right="70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68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Ахмерова Ирина Манавиевна</dc:creator>
  <cp:keywords/>
  <dc:description/>
  <cp:revision>5</cp:revision>
  <dcterms:created xsi:type="dcterms:W3CDTF">2024-09-18T09:24:00Z</dcterms:created>
  <dcterms:modified xsi:type="dcterms:W3CDTF">2025-10-06T09:08:36Z</dcterms:modified>
</cp:coreProperties>
</file>