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jc w:val="left"/>
        <w:tabs>
          <w:tab w:val="left" w:pos="8070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«ПРОЕКТ»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77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7"/>
        <w:rPr>
          <w:szCs w:val="24"/>
        </w:rPr>
      </w:pPr>
      <w:r>
        <w:rPr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0995" cy="464185"/>
                <wp:effectExtent l="19050" t="0" r="1905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40995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.85pt;height:36.55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szCs w:val="24"/>
        </w:rPr>
      </w:r>
      <w:r>
        <w:rPr>
          <w:szCs w:val="24"/>
        </w:rPr>
      </w:r>
    </w:p>
    <w:p>
      <w:pPr>
        <w:pStyle w:val="87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ХАНТЫ – МАНСИЙСКИЙ АВТОНОМНЫЙ ОКРУГ - ЮГРА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7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ТЮМЕНСКАЯ ОБЛАСТЬ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7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ПРЕДСТАВИТЕЛЬНЫЙ ОРГАН МУНИЦИПАЛЬНОГО ОБРАЗОВАНИЯ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79"/>
        <w:rPr>
          <w:color w:val="auto"/>
          <w:szCs w:val="24"/>
        </w:rPr>
      </w:pPr>
      <w:r>
        <w:rPr>
          <w:color w:val="auto"/>
          <w:szCs w:val="24"/>
        </w:rPr>
        <w:t xml:space="preserve">ДУМА  ГОРОДА</w:t>
      </w:r>
      <w:r>
        <w:rPr>
          <w:color w:val="auto"/>
          <w:szCs w:val="24"/>
        </w:rPr>
        <w:t xml:space="preserve"> МЕГИОНА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pStyle w:val="879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jc w:val="center"/>
        <w:keepNext/>
        <w:rPr>
          <w:b/>
        </w:rPr>
        <w:outlineLvl w:val="1"/>
      </w:pPr>
      <w:r>
        <w:rPr>
          <w:b/>
        </w:rPr>
        <w:t xml:space="preserve">РЕШЕНИЕ</w:t>
      </w:r>
      <w:r>
        <w:rPr>
          <w:b/>
        </w:rPr>
      </w:r>
      <w:r>
        <w:rPr>
          <w:b/>
        </w:rPr>
      </w:r>
    </w:p>
    <w:p>
      <w:pPr>
        <w:jc w:val="center"/>
        <w:keepNext/>
        <w:outlineLvl w:val="1"/>
      </w:pPr>
      <w:r/>
      <w:r/>
    </w:p>
    <w:p>
      <w:r>
        <w:t xml:space="preserve"> «____</w:t>
      </w:r>
      <w:r>
        <w:t xml:space="preserve">_»_</w:t>
      </w:r>
      <w:r>
        <w:t xml:space="preserve">______________20___                                                                                  №_______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27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7" w:type="dxa"/>
            <w:textDirection w:val="lrTb"/>
            <w:noWrap w:val="false"/>
          </w:tcPr>
          <w:p>
            <w:r/>
            <w:r/>
          </w:p>
          <w:p>
            <w:pPr>
              <w:jc w:val="both"/>
            </w:pPr>
            <w:r>
              <w:t xml:space="preserve">Об исполнении решения Думы </w:t>
            </w:r>
            <w:r>
              <w:t xml:space="preserve">города Мегиона </w:t>
            </w:r>
            <w:r>
              <w:t xml:space="preserve">от </w:t>
            </w:r>
            <w:r>
              <w:t xml:space="preserve">23.12.2024</w:t>
            </w:r>
            <w:r>
              <w:t xml:space="preserve"> №</w:t>
            </w:r>
            <w:r>
              <w:t xml:space="preserve">430 «О прогнозном </w:t>
            </w:r>
            <w:r>
              <w:t xml:space="preserve">плане (программе)</w:t>
            </w:r>
            <w:r>
              <w:t xml:space="preserve"> приватизации </w:t>
            </w:r>
            <w:r>
              <w:t xml:space="preserve">муниципального имущества </w:t>
            </w:r>
            <w:r>
              <w:t xml:space="preserve">городского округа </w:t>
            </w:r>
            <w:r>
              <w:t xml:space="preserve">Мегион</w:t>
            </w:r>
            <w:r>
              <w:t xml:space="preserve"> на </w:t>
            </w:r>
            <w:r>
              <w:t xml:space="preserve">202</w:t>
            </w:r>
            <w:r>
              <w:t xml:space="preserve">5 год»</w:t>
            </w:r>
            <w:r>
              <w:t xml:space="preserve"> (с изменениями)</w:t>
            </w:r>
            <w:r/>
          </w:p>
          <w:p>
            <w:r/>
            <w:r/>
          </w:p>
        </w:tc>
      </w:tr>
    </w:tbl>
    <w:p>
      <w:r/>
      <w:r/>
    </w:p>
    <w:p>
      <w:pPr>
        <w:jc w:val="both"/>
        <w:tabs>
          <w:tab w:val="left" w:pos="709" w:leader="none"/>
        </w:tabs>
      </w:pPr>
      <w:r>
        <w:t xml:space="preserve">            Рассмотрев проект решения Думы города Мегиона «Об исполнении решения Думы города Мегиона от 23.12.2024 №430 «О </w:t>
      </w:r>
      <w:r>
        <w:t xml:space="preserve">прогнозном плане (программе) приватизации муниципального имущества городского округа Мегион на 20</w:t>
      </w:r>
      <w:r>
        <w:t xml:space="preserve">2</w:t>
      </w:r>
      <w:r>
        <w:t xml:space="preserve">5 </w:t>
      </w:r>
      <w:r>
        <w:t xml:space="preserve">год</w:t>
      </w:r>
      <w:r>
        <w:t xml:space="preserve">» (с изменениями)</w:t>
      </w:r>
      <w:r>
        <w:t xml:space="preserve">, </w:t>
      </w:r>
      <w:r>
        <w:t xml:space="preserve">в соответствии с Федеральным законом от 21.12.2001</w:t>
      </w:r>
      <w:r>
        <w:t xml:space="preserve"> №178-ФЗ «О приватизации государственного и муниципального имущества» (с изменениями), </w:t>
      </w:r>
      <w:r>
        <w:t xml:space="preserve">руководствуясь</w:t>
      </w:r>
      <w:r>
        <w:t xml:space="preserve"> стать</w:t>
      </w:r>
      <w:r>
        <w:t xml:space="preserve">ями</w:t>
      </w:r>
      <w:r>
        <w:t xml:space="preserve"> 19</w:t>
      </w:r>
      <w:r>
        <w:t xml:space="preserve">, 48</w:t>
      </w:r>
      <w:r>
        <w:t xml:space="preserve"> </w:t>
      </w:r>
      <w:r>
        <w:t xml:space="preserve">у</w:t>
      </w:r>
      <w:r>
        <w:t xml:space="preserve">става города Мегиона, Дума города Мегиона </w:t>
      </w:r>
      <w:r/>
    </w:p>
    <w:p>
      <w:pPr>
        <w:jc w:val="both"/>
      </w:pPr>
      <w:r/>
      <w:r/>
    </w:p>
    <w:p>
      <w:pPr>
        <w:jc w:val="center"/>
      </w:pPr>
      <w:r>
        <w:t xml:space="preserve">РЕШИЛА:</w:t>
      </w:r>
      <w:r/>
    </w:p>
    <w:p>
      <w:pPr>
        <w:jc w:val="left"/>
      </w:pPr>
      <w:r/>
      <w:r/>
    </w:p>
    <w:p>
      <w:pPr>
        <w:jc w:val="both"/>
        <w:rPr>
          <w:highlight w:val="none"/>
        </w:rPr>
      </w:pPr>
      <w:r>
        <w:t xml:space="preserve">            1.</w:t>
      </w:r>
      <w:r>
        <w:t xml:space="preserve">Принять отчёт об исполнении решения </w:t>
      </w:r>
      <w:r>
        <w:t xml:space="preserve">Думы  города</w:t>
      </w:r>
      <w:r>
        <w:t xml:space="preserve"> Мегиона </w:t>
      </w:r>
      <w:r>
        <w:t xml:space="preserve">от </w:t>
      </w:r>
      <w:r>
        <w:t xml:space="preserve">23.12.2024</w:t>
      </w:r>
      <w:r>
        <w:t xml:space="preserve"> №</w:t>
      </w:r>
      <w:r>
        <w:t xml:space="preserve">430 «О прогнозном </w:t>
      </w:r>
      <w:r>
        <w:t xml:space="preserve">плане (программе)</w:t>
      </w:r>
      <w:r>
        <w:t xml:space="preserve"> приватизации </w:t>
      </w:r>
      <w:r>
        <w:t xml:space="preserve">муниципального имущества </w:t>
      </w:r>
      <w:r>
        <w:t xml:space="preserve">городского округа Мегион</w:t>
      </w:r>
      <w:r>
        <w:t xml:space="preserve"> на 20</w:t>
      </w:r>
      <w:r>
        <w:t xml:space="preserve">2</w:t>
      </w:r>
      <w:r>
        <w:t xml:space="preserve">5 год»</w:t>
      </w:r>
      <w:r>
        <w:t xml:space="preserve"> (с изменениями)</w:t>
      </w:r>
      <w:r>
        <w:t xml:space="preserve"> </w:t>
      </w:r>
      <w:r>
        <w:t xml:space="preserve">к сведению </w:t>
      </w:r>
      <w:r>
        <w:t xml:space="preserve">согласно приложению.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tabs>
          <w:tab w:val="left" w:pos="709" w:leader="none"/>
        </w:tabs>
      </w:pPr>
      <w:r>
        <w:t xml:space="preserve">               2</w:t>
      </w:r>
      <w:r>
        <w:t xml:space="preserve">.</w:t>
      </w:r>
      <w:r>
        <w:t xml:space="preserve">Настоящее решение вступает в силу после его подписания и подлежит </w:t>
      </w:r>
      <w:r>
        <w:t xml:space="preserve">официальному опубликованию.</w:t>
      </w:r>
      <w:r>
        <w:t xml:space="preserve"> </w:t>
      </w:r>
      <w:r/>
    </w:p>
    <w:p>
      <w:pPr>
        <w:jc w:val="both"/>
      </w:pPr>
      <w:r>
        <w:t xml:space="preserve"> 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Пр</w:t>
      </w:r>
      <w:r>
        <w:t xml:space="preserve">едседатель Думы </w:t>
      </w:r>
      <w:r>
        <w:t xml:space="preserve">города Мегиона</w:t>
      </w:r>
      <w:r>
        <w:tab/>
      </w:r>
      <w:r>
        <w:tab/>
      </w:r>
      <w:r>
        <w:tab/>
      </w:r>
      <w:r>
        <w:tab/>
        <w:t xml:space="preserve">                              </w:t>
      </w:r>
      <w:r>
        <w:t xml:space="preserve">В.С.Заднепровская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г.Мегион</w:t>
      </w:r>
      <w:r>
        <w:rPr>
          <w:highlight w:val="none"/>
        </w:rPr>
      </w:r>
      <w:r/>
    </w:p>
    <w:p>
      <w:pPr>
        <w:jc w:val="both"/>
      </w:pPr>
      <w:r>
        <w:t xml:space="preserve">«____</w:t>
      </w:r>
      <w:r>
        <w:t xml:space="preserve">_»_</w:t>
      </w:r>
      <w:r>
        <w:t xml:space="preserve">________20</w:t>
      </w:r>
      <w:r>
        <w:t xml:space="preserve">2</w:t>
      </w:r>
      <w:r>
        <w:t xml:space="preserve">6</w:t>
      </w:r>
      <w:r/>
    </w:p>
    <w:p>
      <w:pPr>
        <w:jc w:val="both"/>
      </w:pPr>
      <w:r>
        <w:t xml:space="preserve">   </w:t>
      </w:r>
      <w:r>
        <w:t xml:space="preserve">       </w:t>
      </w:r>
      <w:r>
        <w:tab/>
      </w:r>
      <w:r>
        <w:tab/>
      </w:r>
      <w:r>
        <w:tab/>
      </w:r>
      <w:r>
        <w:tab/>
        <w:t xml:space="preserve">                  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sectPr>
          <w:headerReference w:type="default" r:id="rId8"/>
          <w:headerReference w:type="first" r:id="rId9"/>
          <w:footerReference w:type="first" r:id="rId10"/>
          <w:footnotePr/>
          <w:endnotePr/>
          <w:type w:val="nextPage"/>
          <w:pgSz w:w="11906" w:h="16838" w:orient="portrait"/>
          <w:pgMar w:top="1418" w:right="566" w:bottom="567" w:left="1701" w:header="709" w:footer="709" w:gutter="0"/>
          <w:pgNumType w:start="1"/>
          <w:cols w:num="1" w:sep="0" w:space="708" w:equalWidth="1"/>
          <w:docGrid w:linePitch="360"/>
        </w:sectPr>
      </w:pPr>
      <w:r/>
      <w:r/>
    </w:p>
    <w:p>
      <w:r>
        <w:t xml:space="preserve">                                                                                                                                                                                                   Приложение </w:t>
      </w:r>
      <w:r/>
    </w:p>
    <w:p>
      <w:r>
        <w:t xml:space="preserve">                                                                                                                                                                                                   к решению Думы</w:t>
      </w:r>
      <w:r/>
    </w:p>
    <w:p>
      <w:r>
        <w:t xml:space="preserve">                                                                                                                                                                                                   города Мегиона</w:t>
      </w:r>
      <w:r/>
    </w:p>
    <w:p>
      <w:r>
        <w:t xml:space="preserve">                                                                                                                                                                                                   от «__</w:t>
      </w:r>
      <w:r>
        <w:t xml:space="preserve">_»_</w:t>
      </w:r>
      <w:r>
        <w:t xml:space="preserve">______202</w:t>
      </w:r>
      <w:r>
        <w:t xml:space="preserve">6 №___</w:t>
      </w:r>
      <w:r/>
    </w:p>
    <w:p>
      <w:r/>
      <w:r/>
    </w:p>
    <w:p>
      <w:pPr>
        <w:jc w:val="center"/>
      </w:pPr>
      <w:r>
        <w:t xml:space="preserve">Отчёт</w:t>
      </w:r>
      <w:r/>
    </w:p>
    <w:p>
      <w:pPr>
        <w:contextualSpacing/>
        <w:jc w:val="center"/>
      </w:pPr>
      <w:r>
        <w:t xml:space="preserve">                           об исполнении решения Думы города Мегиона от </w:t>
      </w:r>
      <w:r>
        <w:t xml:space="preserve">23.12.2024</w:t>
      </w:r>
      <w:r>
        <w:t xml:space="preserve"> №</w:t>
      </w:r>
      <w:r>
        <w:t xml:space="preserve">430 «О прогнозном </w:t>
      </w:r>
      <w:r>
        <w:t xml:space="preserve">плане (программе)</w:t>
      </w:r>
      <w:r>
        <w:t xml:space="preserve"> приватизации </w:t>
      </w:r>
      <w:r>
        <w:t xml:space="preserve">муниципального имущества </w:t>
      </w:r>
      <w:r>
        <w:t xml:space="preserve">город</w:t>
      </w:r>
      <w:r>
        <w:t xml:space="preserve">ского округа  Мегион</w:t>
      </w:r>
      <w:r>
        <w:t xml:space="preserve"> на 202</w:t>
      </w:r>
      <w:r>
        <w:t xml:space="preserve">5 год»</w:t>
      </w:r>
      <w:r>
        <w:t xml:space="preserve"> (с изменениями)</w:t>
      </w:r>
      <w:r/>
    </w:p>
    <w:p>
      <w:pPr>
        <w:jc w:val="center"/>
      </w:pPr>
      <w:r/>
      <w:r/>
    </w:p>
    <w:p>
      <w:r>
        <w:t xml:space="preserve">       2.</w:t>
      </w:r>
      <w:r>
        <w:t xml:space="preserve">1.Недвижимое</w:t>
      </w:r>
      <w:r>
        <w:t xml:space="preserve"> имущество:</w:t>
      </w:r>
      <w:r/>
    </w:p>
    <w:tbl>
      <w:tblPr>
        <w:tblW w:w="14173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142"/>
        <w:gridCol w:w="3685"/>
        <w:gridCol w:w="1701"/>
        <w:gridCol w:w="2126"/>
        <w:gridCol w:w="2943"/>
      </w:tblGrid>
      <w:tr>
        <w:tblPrEx/>
        <w:trPr>
          <w:trHeight w:val="299"/>
        </w:trPr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№  п\п</w:t>
            </w:r>
            <w:r/>
          </w:p>
        </w:tc>
        <w:tc>
          <w:tcPr>
            <w:tcW w:w="3142" w:type="dxa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</w:pPr>
            <w:r>
              <w:t xml:space="preserve">Способ приватизации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Срок приватизации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Цена сделки (</w:t>
            </w:r>
            <w:r>
              <w:t xml:space="preserve">без учёта НДС) руб.</w:t>
            </w:r>
            <w:r/>
          </w:p>
        </w:tc>
        <w:tc>
          <w:tcPr>
            <w:tcW w:w="2943" w:type="dxa"/>
            <w:textDirection w:val="lrTb"/>
            <w:noWrap w:val="false"/>
          </w:tcPr>
          <w:p>
            <w:pPr>
              <w:jc w:val="center"/>
            </w:pPr>
            <w:r>
              <w:t xml:space="preserve">Примечание</w:t>
            </w:r>
            <w:r/>
          </w:p>
        </w:tc>
      </w:tr>
      <w:tr>
        <w:tblPrEx/>
        <w:trPr>
          <w:trHeight w:val="945"/>
        </w:trPr>
        <w:tc>
          <w:tcPr>
            <w:tcW w:w="576" w:type="dxa"/>
            <w:textDirection w:val="lrTb"/>
            <w:noWrap w:val="false"/>
          </w:tcPr>
          <w:p>
            <w:r>
              <w:t xml:space="preserve"> 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Нежилое </w:t>
            </w:r>
            <w:r>
              <w:rPr>
                <w:color w:val="000000"/>
              </w:rPr>
              <w:t xml:space="preserve">встроенное </w:t>
            </w:r>
            <w:r>
              <w:rPr>
                <w:color w:val="000000"/>
              </w:rPr>
              <w:t xml:space="preserve">помещение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  <w:t xml:space="preserve"> назначение</w:t>
            </w:r>
            <w:r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 xml:space="preserve">нежилое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площадью </w:t>
            </w:r>
            <w:r>
              <w:rPr>
                <w:color w:val="000000"/>
              </w:rPr>
              <w:t xml:space="preserve">77,8</w:t>
            </w:r>
            <w:r>
              <w:rPr>
                <w:color w:val="000000"/>
              </w:rPr>
              <w:t xml:space="preserve"> кв.м., кадастровый номер: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86:19:0010</w:t>
            </w:r>
            <w:r>
              <w:rPr>
                <w:color w:val="000000"/>
              </w:rPr>
              <w:t xml:space="preserve">404</w:t>
            </w:r>
            <w:r>
              <w:rPr>
                <w:color w:val="000000"/>
              </w:rPr>
              <w:t xml:space="preserve">:</w:t>
            </w:r>
            <w:r>
              <w:rPr>
                <w:color w:val="000000"/>
              </w:rPr>
              <w:t xml:space="preserve">371</w:t>
            </w:r>
            <w:r>
              <w:rPr>
                <w:color w:val="000000"/>
              </w:rPr>
              <w:t xml:space="preserve">, расположенное по адресу: город Мегион, улица С</w:t>
            </w:r>
            <w:r>
              <w:rPr>
                <w:color w:val="000000"/>
              </w:rPr>
              <w:t xml:space="preserve">адовая, д. 16, пом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1003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преимущественного п</w:t>
            </w:r>
            <w:r>
              <w:t xml:space="preserve">рава субъектами малого и среднего предпринимательства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19.05.2025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2 608 050,50</w:t>
            </w:r>
            <w:r/>
          </w:p>
        </w:tc>
        <w:tc>
          <w:tcPr>
            <w:tcW w:w="2943" w:type="dxa"/>
            <w:textDirection w:val="lrTb"/>
            <w:noWrap w:val="false"/>
          </w:tcPr>
          <w:p>
            <w:pPr>
              <w:jc w:val="center"/>
            </w:pPr>
            <w:r>
              <w:t xml:space="preserve">Реализован</w:t>
            </w:r>
            <w:r/>
          </w:p>
        </w:tc>
      </w:tr>
      <w:tr>
        <w:tblPrEx/>
        <w:trPr>
          <w:trHeight w:val="945"/>
        </w:trPr>
        <w:tc>
          <w:tcPr>
            <w:tcW w:w="576" w:type="dxa"/>
            <w:vMerge w:val="restart"/>
            <w:textDirection w:val="lrTb"/>
            <w:noWrap w:val="false"/>
          </w:tcPr>
          <w:p>
            <w:r>
              <w:rPr>
                <w:lang w:val="en-US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Помещение, наименование - офис №1001,</w:t>
            </w:r>
            <w:r>
              <w:rPr>
                <w:color w:val="000000"/>
              </w:rPr>
              <w:t xml:space="preserve"> назначение</w:t>
            </w:r>
            <w:r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 xml:space="preserve">нежилое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  <w:t xml:space="preserve"> площадью </w:t>
            </w:r>
            <w:r>
              <w:rPr>
                <w:color w:val="000000"/>
              </w:rPr>
              <w:t xml:space="preserve">50,8 кв.м., кадастровый номер: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86:19:0010</w:t>
            </w:r>
            <w:r>
              <w:rPr>
                <w:color w:val="000000"/>
              </w:rPr>
              <w:t xml:space="preserve">405</w:t>
            </w:r>
            <w:r>
              <w:rPr>
                <w:color w:val="000000"/>
              </w:rPr>
              <w:t xml:space="preserve">:</w:t>
            </w:r>
            <w:r>
              <w:rPr>
                <w:color w:val="000000"/>
              </w:rPr>
              <w:t xml:space="preserve">2151, расположенное по адресу: город Мегион, улица С</w:t>
            </w:r>
            <w:r>
              <w:rPr>
                <w:color w:val="000000"/>
              </w:rPr>
              <w:t xml:space="preserve">вободы, д. 42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Реализация преимущественного п</w:t>
            </w:r>
            <w:r>
              <w:t xml:space="preserve">рава субъектами малого и среднего предпринимательства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14.07.2025</w:t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1 632 161,67</w:t>
            </w:r>
            <w:r/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Реализован</w:t>
            </w:r>
            <w:r/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sectPr>
      <w:footnotePr/>
      <w:endnotePr/>
      <w:type w:val="nextPage"/>
      <w:pgSz w:w="16838" w:h="11906" w:orient="landscape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Garamond">
    <w:panose1 w:val="020204040303010108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03203821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right"/>
    </w:pPr>
    <w:fldSimple w:instr="PAGE \* MERGEFORMAT">
      <w:r>
        <w:t xml:space="preserve">1</w:t>
      </w:r>
    </w:fldSimple>
    <w:r/>
    <w:r/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3"/>
    <w:next w:val="873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4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3"/>
    <w:next w:val="873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4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4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4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4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4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4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4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3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character" w:styleId="720">
    <w:name w:val="Title Char"/>
    <w:basedOn w:val="874"/>
    <w:link w:val="877"/>
    <w:uiPriority w:val="10"/>
    <w:rPr>
      <w:sz w:val="48"/>
      <w:szCs w:val="48"/>
    </w:rPr>
  </w:style>
  <w:style w:type="character" w:styleId="721">
    <w:name w:val="Subtitle Char"/>
    <w:basedOn w:val="874"/>
    <w:link w:val="879"/>
    <w:uiPriority w:val="11"/>
    <w:rPr>
      <w:sz w:val="24"/>
      <w:szCs w:val="24"/>
    </w:rPr>
  </w:style>
  <w:style w:type="paragraph" w:styleId="722">
    <w:name w:val="Quote"/>
    <w:basedOn w:val="873"/>
    <w:next w:val="87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3"/>
    <w:next w:val="87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4"/>
    <w:link w:val="883"/>
    <w:uiPriority w:val="99"/>
  </w:style>
  <w:style w:type="character" w:styleId="727">
    <w:name w:val="Footer Char"/>
    <w:basedOn w:val="874"/>
    <w:link w:val="885"/>
    <w:uiPriority w:val="99"/>
  </w:style>
  <w:style w:type="paragraph" w:styleId="728">
    <w:name w:val="Caption"/>
    <w:basedOn w:val="873"/>
    <w:next w:val="873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5"/>
    <w:uiPriority w:val="99"/>
  </w:style>
  <w:style w:type="table" w:styleId="730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4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4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  <w:rPr>
      <w:sz w:val="24"/>
      <w:szCs w:val="24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Title"/>
    <w:basedOn w:val="873"/>
    <w:link w:val="878"/>
    <w:qFormat/>
    <w:pPr>
      <w:jc w:val="center"/>
    </w:pPr>
    <w:rPr>
      <w:rFonts w:ascii="Garamond" w:hAnsi="Garamond"/>
      <w:szCs w:val="20"/>
    </w:rPr>
  </w:style>
  <w:style w:type="character" w:styleId="878" w:customStyle="1">
    <w:name w:val="Заголовок Знак"/>
    <w:basedOn w:val="874"/>
    <w:link w:val="877"/>
    <w:rPr>
      <w:rFonts w:ascii="Garamond" w:hAnsi="Garamond"/>
      <w:sz w:val="24"/>
    </w:rPr>
  </w:style>
  <w:style w:type="paragraph" w:styleId="879">
    <w:name w:val="Subtitle"/>
    <w:basedOn w:val="873"/>
    <w:link w:val="880"/>
    <w:qFormat/>
    <w:pPr>
      <w:jc w:val="center"/>
    </w:pPr>
    <w:rPr>
      <w:rFonts w:eastAsia="Calibri"/>
      <w:b/>
      <w:color w:val="ff0000"/>
      <w:szCs w:val="20"/>
    </w:rPr>
  </w:style>
  <w:style w:type="character" w:styleId="880" w:customStyle="1">
    <w:name w:val="Подзаголовок Знак"/>
    <w:basedOn w:val="874"/>
    <w:link w:val="879"/>
    <w:rPr>
      <w:rFonts w:eastAsia="Calibri"/>
      <w:b/>
      <w:color w:val="ff0000"/>
      <w:sz w:val="24"/>
    </w:rPr>
  </w:style>
  <w:style w:type="paragraph" w:styleId="881">
    <w:name w:val="Balloon Text"/>
    <w:basedOn w:val="873"/>
    <w:link w:val="882"/>
    <w:uiPriority w:val="99"/>
    <w:semiHidden/>
    <w:unhideWhenUsed/>
    <w:rPr>
      <w:rFonts w:ascii="Tahoma" w:hAnsi="Tahoma" w:cs="Tahoma"/>
      <w:sz w:val="16"/>
      <w:szCs w:val="16"/>
    </w:rPr>
  </w:style>
  <w:style w:type="character" w:styleId="882" w:customStyle="1">
    <w:name w:val="Текст выноски Знак"/>
    <w:basedOn w:val="874"/>
    <w:link w:val="881"/>
    <w:uiPriority w:val="99"/>
    <w:semiHidden/>
    <w:rPr>
      <w:rFonts w:ascii="Tahoma" w:hAnsi="Tahoma" w:cs="Tahoma"/>
      <w:sz w:val="16"/>
      <w:szCs w:val="16"/>
    </w:rPr>
  </w:style>
  <w:style w:type="paragraph" w:styleId="883">
    <w:name w:val="Header"/>
    <w:basedOn w:val="873"/>
    <w:link w:val="8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4" w:customStyle="1">
    <w:name w:val="Верхний колонтитул Знак"/>
    <w:basedOn w:val="874"/>
    <w:link w:val="883"/>
    <w:uiPriority w:val="99"/>
    <w:rPr>
      <w:sz w:val="24"/>
      <w:szCs w:val="24"/>
    </w:rPr>
  </w:style>
  <w:style w:type="paragraph" w:styleId="885">
    <w:name w:val="Footer"/>
    <w:basedOn w:val="873"/>
    <w:link w:val="8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6" w:customStyle="1">
    <w:name w:val="Нижний колонтитул Знак"/>
    <w:basedOn w:val="874"/>
    <w:link w:val="885"/>
    <w:uiPriority w:val="99"/>
    <w:rPr>
      <w:sz w:val="24"/>
      <w:szCs w:val="24"/>
    </w:rPr>
  </w:style>
  <w:style w:type="table" w:styleId="887">
    <w:name w:val="Table Grid"/>
    <w:basedOn w:val="87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Администрация г.Мегион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MaksimovaVE</cp:lastModifiedBy>
  <cp:revision>82</cp:revision>
  <dcterms:created xsi:type="dcterms:W3CDTF">2024-11-13T11:15:00Z</dcterms:created>
  <dcterms:modified xsi:type="dcterms:W3CDTF">2026-02-10T10:24:27Z</dcterms:modified>
</cp:coreProperties>
</file>