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изменения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 муниципальном </w:t>
      </w:r>
      <w:r>
        <w:rPr>
          <w:sz w:val="24"/>
          <w:szCs w:val="24"/>
        </w:rPr>
        <w:t xml:space="preserve">контроле в сфере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благоустройства на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изменения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№460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контроле в сфере благоустройства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в соответствии со статьей 3 Федерального закона от 31.07.2025 №248-ФЗ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пунктом 3 п</w:t>
      </w:r>
      <w:r>
        <w:rPr>
          <w:sz w:val="24"/>
          <w:szCs w:val="24"/>
        </w:rPr>
        <w:t xml:space="preserve">остановления Правительства Российской Федерации от 23.05.2025 №718 «О внесении изменений в некоторые акты Правительства Российской Федерации», </w:t>
      </w:r>
      <w:r>
        <w:rPr>
          <w:sz w:val="24"/>
          <w:szCs w:val="24"/>
        </w:rPr>
        <w:t xml:space="preserve">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№460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контроле в сфере благоустройства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следующе</w:t>
      </w:r>
      <w:r>
        <w:rPr>
          <w:sz w:val="24"/>
          <w:szCs w:val="24"/>
        </w:rPr>
        <w:t xml:space="preserve">е изменение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пункт 3.1.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3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3.1.Профилактические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b w:val="0"/>
          <w:bCs w:val="0"/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 и размещенной на официальном сайте </w:t>
      </w:r>
      <w:r>
        <w:rPr>
          <w:b w:val="0"/>
          <w:bCs w:val="0"/>
          <w:sz w:val="24"/>
          <w:szCs w:val="24"/>
        </w:rPr>
        <w:t xml:space="preserve">в сети «Интернет».</w:t>
      </w:r>
      <w:r>
        <w:rPr>
          <w:b w:val="0"/>
          <w:bCs w:val="0"/>
          <w:sz w:val="24"/>
          <w:szCs w:val="24"/>
        </w:rPr>
        <w:t xml:space="preserve">».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                 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afterAutospacing="0" w:line="17" w:lineRule="atLeast"/>
        <w:widowControl w:val="off"/>
        <w:tabs>
          <w:tab w:val="left" w:pos="70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4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5">
    <w:name w:val="Heading 2"/>
    <w:next w:val="834"/>
    <w:link w:val="84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40" w:customStyle="1">
    <w:name w:val="Заголовок 2 Знак"/>
    <w:basedOn w:val="836"/>
    <w:link w:val="83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4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6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MilokumovaOA</cp:lastModifiedBy>
  <cp:revision>19</cp:revision>
  <dcterms:created xsi:type="dcterms:W3CDTF">2023-05-26T09:38:00Z</dcterms:created>
  <dcterms:modified xsi:type="dcterms:W3CDTF">2025-09-22T09:02:50Z</dcterms:modified>
</cp:coreProperties>
</file>