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00" w:rsidRDefault="001C0300" w:rsidP="00AD5FE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</w:t>
      </w:r>
    </w:p>
    <w:p w:rsidR="001C0300" w:rsidRDefault="001C0300" w:rsidP="00AD5FE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к постановлению</w:t>
      </w:r>
    </w:p>
    <w:p w:rsidR="001C0300" w:rsidRDefault="001C0300" w:rsidP="001C0300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председателя Думы</w:t>
      </w:r>
    </w:p>
    <w:p w:rsidR="001C0300" w:rsidRDefault="001C0300" w:rsidP="001C030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города Мегиона </w:t>
      </w:r>
    </w:p>
    <w:p w:rsidR="001C0300" w:rsidRDefault="001C0300" w:rsidP="001C030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«</w:t>
      </w:r>
      <w:r w:rsidR="00901B97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»</w:t>
      </w:r>
      <w:r w:rsidR="00901B97">
        <w:rPr>
          <w:rFonts w:ascii="Times New Roman" w:hAnsi="Times New Roman"/>
          <w:sz w:val="24"/>
          <w:szCs w:val="24"/>
        </w:rPr>
        <w:t>06.</w:t>
      </w:r>
      <w:r>
        <w:rPr>
          <w:rFonts w:ascii="Times New Roman" w:hAnsi="Times New Roman"/>
          <w:sz w:val="24"/>
          <w:szCs w:val="24"/>
        </w:rPr>
        <w:t xml:space="preserve">2024 № </w:t>
      </w:r>
      <w:r w:rsidR="00901B97">
        <w:rPr>
          <w:rFonts w:ascii="Times New Roman" w:hAnsi="Times New Roman"/>
          <w:sz w:val="24"/>
          <w:szCs w:val="24"/>
        </w:rPr>
        <w:t>08</w:t>
      </w:r>
    </w:p>
    <w:p w:rsidR="001C0300" w:rsidRDefault="001C0300" w:rsidP="00AD5FE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300" w:rsidRDefault="001C0300" w:rsidP="00AD5FE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AC7" w:rsidRDefault="001C0300" w:rsidP="001C0300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2115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Изменения</w:t>
      </w:r>
    </w:p>
    <w:p w:rsidR="001C0300" w:rsidRDefault="001C0300" w:rsidP="005211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постановление председателя Думы города Мегиона от 18.03.2016 № 13 «О комиссии</w:t>
      </w:r>
      <w:r w:rsidR="0052115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в Думе города Мегиона» (с изменениями)</w:t>
      </w:r>
    </w:p>
    <w:p w:rsidR="001C0300" w:rsidRDefault="001C0300" w:rsidP="00FD3AC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B8B" w:rsidRDefault="00196B8B" w:rsidP="00FD3AC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C43" w:rsidRDefault="00FA0F99" w:rsidP="00CB4C43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C43">
        <w:rPr>
          <w:rFonts w:ascii="Times New Roman" w:hAnsi="Times New Roman"/>
          <w:sz w:val="24"/>
          <w:szCs w:val="24"/>
        </w:rPr>
        <w:t xml:space="preserve">Подпункт 2 пункта 1 постановления председателя Думы города Мегиона </w:t>
      </w:r>
      <w:r w:rsidR="00CB4C43">
        <w:rPr>
          <w:rFonts w:ascii="Times New Roman" w:hAnsi="Times New Roman"/>
          <w:sz w:val="24"/>
          <w:szCs w:val="24"/>
        </w:rPr>
        <w:t>изложить</w:t>
      </w:r>
    </w:p>
    <w:p w:rsidR="00D247DF" w:rsidRPr="00CB4C43" w:rsidRDefault="00D247DF" w:rsidP="00CB4C4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C43">
        <w:rPr>
          <w:rFonts w:ascii="Times New Roman" w:hAnsi="Times New Roman"/>
          <w:sz w:val="24"/>
          <w:szCs w:val="24"/>
        </w:rPr>
        <w:t>в следующей редакции:</w:t>
      </w:r>
    </w:p>
    <w:p w:rsidR="007D3E83" w:rsidRDefault="00D247DF" w:rsidP="007D3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«2</w:t>
      </w:r>
      <w:r w:rsidR="007D3E83">
        <w:rPr>
          <w:rFonts w:ascii="Times New Roman" w:hAnsi="Times New Roman"/>
          <w:sz w:val="24"/>
          <w:szCs w:val="24"/>
        </w:rPr>
        <w:t xml:space="preserve">) </w:t>
      </w:r>
      <w:r w:rsidR="00FA0F9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7D3E83" w:rsidRPr="007D3E83">
          <w:rPr>
            <w:rFonts w:ascii="Times New Roman" w:eastAsiaTheme="minorHAnsi" w:hAnsi="Times New Roman"/>
            <w:sz w:val="24"/>
            <w:szCs w:val="24"/>
          </w:rPr>
          <w:t>Порядок</w:t>
        </w:r>
      </w:hyperlink>
      <w:r w:rsidR="007D3E83" w:rsidRPr="007D3E83">
        <w:rPr>
          <w:rFonts w:ascii="Times New Roman" w:eastAsiaTheme="minorHAnsi" w:hAnsi="Times New Roman"/>
          <w:sz w:val="24"/>
          <w:szCs w:val="24"/>
        </w:rPr>
        <w:t xml:space="preserve"> регистрации обращений граждан, замещавших в </w:t>
      </w:r>
      <w:r w:rsidR="005863DA">
        <w:rPr>
          <w:rFonts w:ascii="Times New Roman" w:eastAsiaTheme="minorHAnsi" w:hAnsi="Times New Roman"/>
          <w:sz w:val="24"/>
          <w:szCs w:val="24"/>
        </w:rPr>
        <w:t>Думе города Мегиона</w:t>
      </w:r>
      <w:r w:rsidR="007D3E83" w:rsidRPr="007D3E83">
        <w:rPr>
          <w:rFonts w:ascii="Times New Roman" w:eastAsiaTheme="minorHAnsi" w:hAnsi="Times New Roman"/>
          <w:sz w:val="24"/>
          <w:szCs w:val="24"/>
        </w:rPr>
        <w:t xml:space="preserve"> должности муниципальной службы, включенные в перечень должностей, утвержденный нормативным правовым актом председателя Думы города Мегиона,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их должностные (служебные) обязанности, до истечения двух лет со дня увольнения с муниципальной службы</w:t>
      </w:r>
      <w:r w:rsidR="0085407F">
        <w:rPr>
          <w:rFonts w:ascii="Times New Roman" w:eastAsiaTheme="minorHAnsi" w:hAnsi="Times New Roman"/>
          <w:sz w:val="24"/>
          <w:szCs w:val="24"/>
        </w:rPr>
        <w:t xml:space="preserve"> в Думе города Мегиона </w:t>
      </w:r>
      <w:r w:rsidR="007D3E83" w:rsidRPr="007D3E83">
        <w:rPr>
          <w:rFonts w:ascii="Times New Roman" w:eastAsiaTheme="minorHAnsi" w:hAnsi="Times New Roman"/>
          <w:sz w:val="24"/>
          <w:szCs w:val="24"/>
        </w:rPr>
        <w:t xml:space="preserve"> согласно </w:t>
      </w:r>
      <w:r w:rsidR="00991470">
        <w:rPr>
          <w:rFonts w:ascii="Times New Roman" w:eastAsiaTheme="minorHAnsi" w:hAnsi="Times New Roman"/>
          <w:sz w:val="24"/>
          <w:szCs w:val="24"/>
        </w:rPr>
        <w:t>П</w:t>
      </w:r>
      <w:r w:rsidR="007D3E83" w:rsidRPr="007D3E83">
        <w:rPr>
          <w:rFonts w:ascii="Times New Roman" w:eastAsiaTheme="minorHAnsi" w:hAnsi="Times New Roman"/>
          <w:sz w:val="24"/>
          <w:szCs w:val="24"/>
        </w:rPr>
        <w:t>риложению 2 к настоящему постановлению.</w:t>
      </w:r>
      <w:r w:rsidR="007D3E83">
        <w:rPr>
          <w:rFonts w:ascii="Times New Roman" w:eastAsiaTheme="minorHAnsi" w:hAnsi="Times New Roman"/>
          <w:sz w:val="24"/>
          <w:szCs w:val="24"/>
        </w:rPr>
        <w:t>»;</w:t>
      </w:r>
    </w:p>
    <w:p w:rsidR="00C65E65" w:rsidRPr="00C65E65" w:rsidRDefault="00C65E65" w:rsidP="00C65E6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65">
        <w:rPr>
          <w:rFonts w:ascii="Times New Roman" w:hAnsi="Times New Roman"/>
          <w:sz w:val="24"/>
          <w:szCs w:val="24"/>
        </w:rPr>
        <w:t xml:space="preserve">В Приложении 1 к постановлению председателя Думы города Мегиона: </w:t>
      </w:r>
    </w:p>
    <w:p w:rsidR="003B410E" w:rsidRPr="003B410E" w:rsidRDefault="003B410E" w:rsidP="003B410E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10E">
        <w:rPr>
          <w:rFonts w:ascii="Times New Roman" w:hAnsi="Times New Roman"/>
          <w:sz w:val="24"/>
          <w:szCs w:val="24"/>
        </w:rPr>
        <w:t>подпункт «а» пункта 3 изложить в следующей редакции:</w:t>
      </w:r>
    </w:p>
    <w:p w:rsidR="003B410E" w:rsidRDefault="003B410E" w:rsidP="003B410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E32D2">
        <w:rPr>
          <w:rFonts w:ascii="Times New Roman" w:eastAsiaTheme="minorHAnsi" w:hAnsi="Times New Roman"/>
          <w:sz w:val="24"/>
          <w:szCs w:val="24"/>
        </w:rPr>
        <w:t>а) в обеспечении соблюдения муниципальным</w:t>
      </w:r>
      <w:r>
        <w:rPr>
          <w:rFonts w:ascii="Times New Roman" w:eastAsiaTheme="minorHAnsi" w:hAnsi="Times New Roman"/>
          <w:sz w:val="24"/>
          <w:szCs w:val="24"/>
        </w:rPr>
        <w:t>и служащими Думы города Мегиона</w:t>
      </w:r>
    </w:p>
    <w:p w:rsidR="003B410E" w:rsidRPr="001E32D2" w:rsidRDefault="003B410E" w:rsidP="003B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E32D2">
        <w:rPr>
          <w:rFonts w:ascii="Times New Roman" w:eastAsiaTheme="minorHAnsi" w:hAnsi="Times New Roman"/>
          <w:sz w:val="24"/>
          <w:szCs w:val="24"/>
        </w:rPr>
        <w:t xml:space="preserve">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6" w:history="1">
        <w:r w:rsidRPr="001E32D2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от 25.12.2008 № 273-ФЗ «</w:t>
      </w:r>
      <w:r w:rsidRPr="001E32D2">
        <w:rPr>
          <w:rFonts w:ascii="Times New Roman" w:eastAsiaTheme="minorHAnsi" w:hAnsi="Times New Roman"/>
          <w:sz w:val="24"/>
          <w:szCs w:val="24"/>
        </w:rPr>
        <w:t>О противодействии коррупции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1E32D2">
        <w:rPr>
          <w:rFonts w:ascii="Times New Roman" w:eastAsiaTheme="minorHAnsi" w:hAnsi="Times New Roman"/>
          <w:sz w:val="24"/>
          <w:szCs w:val="24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>
        <w:rPr>
          <w:rFonts w:ascii="Times New Roman" w:eastAsiaTheme="minorHAnsi" w:hAnsi="Times New Roman"/>
          <w:sz w:val="24"/>
          <w:szCs w:val="24"/>
        </w:rPr>
        <w:t>»;</w:t>
      </w:r>
    </w:p>
    <w:p w:rsidR="00F911FD" w:rsidRPr="00B45AEA" w:rsidRDefault="00B45AEA" w:rsidP="00B45AEA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6</w:t>
      </w:r>
      <w:r w:rsidR="00894F03">
        <w:rPr>
          <w:rFonts w:ascii="Times New Roman" w:hAnsi="Times New Roman"/>
          <w:sz w:val="24"/>
          <w:szCs w:val="24"/>
        </w:rPr>
        <w:t>:</w:t>
      </w:r>
    </w:p>
    <w:p w:rsidR="00C65E65" w:rsidRPr="00F911FD" w:rsidRDefault="00894F03" w:rsidP="00894F03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</w:t>
      </w:r>
      <w:r w:rsidR="00C65E65" w:rsidRPr="00F911FD">
        <w:rPr>
          <w:rFonts w:ascii="Times New Roman" w:hAnsi="Times New Roman"/>
          <w:sz w:val="24"/>
          <w:szCs w:val="24"/>
        </w:rPr>
        <w:t>подпункт «а» изложить в следующей редакции:</w:t>
      </w:r>
    </w:p>
    <w:p w:rsidR="00C65E65" w:rsidRDefault="00C65E65" w:rsidP="00C65E6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«а) </w:t>
      </w:r>
      <w:r>
        <w:rPr>
          <w:rFonts w:ascii="Times New Roman" w:eastAsiaTheme="minorHAnsi" w:hAnsi="Times New Roman"/>
          <w:sz w:val="24"/>
          <w:szCs w:val="24"/>
        </w:rPr>
        <w:t>заместитель председателя Думы города Мегиона (председатель комиссии),</w:t>
      </w:r>
      <w:r w:rsidR="00484F27">
        <w:rPr>
          <w:rFonts w:ascii="Times New Roman" w:eastAsiaTheme="minorHAnsi" w:hAnsi="Times New Roman"/>
          <w:sz w:val="24"/>
          <w:szCs w:val="24"/>
        </w:rPr>
        <w:t xml:space="preserve"> </w:t>
      </w:r>
      <w:r w:rsidR="00322505">
        <w:rPr>
          <w:rFonts w:ascii="Times New Roman" w:eastAsiaTheme="minorHAnsi" w:hAnsi="Times New Roman"/>
          <w:sz w:val="24"/>
          <w:szCs w:val="24"/>
        </w:rPr>
        <w:t>муниципальный служащий</w:t>
      </w:r>
      <w:r w:rsidR="00480D1D">
        <w:rPr>
          <w:rFonts w:ascii="Times New Roman" w:eastAsiaTheme="minorHAnsi" w:hAnsi="Times New Roman"/>
          <w:sz w:val="24"/>
          <w:szCs w:val="24"/>
        </w:rPr>
        <w:t>, в</w:t>
      </w:r>
      <w:r>
        <w:rPr>
          <w:rFonts w:ascii="Times New Roman" w:eastAsiaTheme="minorHAnsi" w:hAnsi="Times New Roman"/>
          <w:sz w:val="24"/>
          <w:szCs w:val="24"/>
        </w:rPr>
        <w:t xml:space="preserve"> должностные обязанности которого входят вопросы по кадровой работе и по профилактике коррупционных правонарушений</w:t>
      </w:r>
      <w:r w:rsidR="007C6D2B" w:rsidRPr="007C6D2B">
        <w:rPr>
          <w:rFonts w:ascii="Times New Roman" w:eastAsiaTheme="minorHAnsi" w:hAnsi="Times New Roman"/>
          <w:sz w:val="24"/>
          <w:szCs w:val="24"/>
        </w:rPr>
        <w:t xml:space="preserve"> </w:t>
      </w:r>
      <w:r w:rsidR="007C6D2B">
        <w:rPr>
          <w:rFonts w:ascii="Times New Roman" w:eastAsiaTheme="minorHAnsi" w:hAnsi="Times New Roman"/>
          <w:sz w:val="24"/>
          <w:szCs w:val="24"/>
        </w:rPr>
        <w:t>и иных правонарушений в Думе города Мегиона</w:t>
      </w:r>
      <w:r>
        <w:rPr>
          <w:rFonts w:ascii="Times New Roman" w:eastAsiaTheme="minorHAnsi" w:hAnsi="Times New Roman"/>
          <w:sz w:val="24"/>
          <w:szCs w:val="24"/>
        </w:rPr>
        <w:t xml:space="preserve"> (далее по тексту - секретарь комиссии), муниципальные служащие </w:t>
      </w:r>
      <w:r w:rsidR="007C6D2B">
        <w:rPr>
          <w:rFonts w:ascii="Times New Roman" w:eastAsiaTheme="minorHAnsi" w:hAnsi="Times New Roman"/>
          <w:sz w:val="24"/>
          <w:szCs w:val="24"/>
        </w:rPr>
        <w:t>правовой службы аппарата Думы города Мегиона</w:t>
      </w:r>
      <w:r>
        <w:rPr>
          <w:rFonts w:ascii="Times New Roman" w:eastAsiaTheme="minorHAnsi" w:hAnsi="Times New Roman"/>
          <w:sz w:val="24"/>
          <w:szCs w:val="24"/>
        </w:rPr>
        <w:t xml:space="preserve">, других подразделений Думы города Мегиона, определяемые </w:t>
      </w:r>
      <w:r w:rsidR="00265545">
        <w:rPr>
          <w:rFonts w:ascii="Times New Roman" w:eastAsiaTheme="minorHAnsi" w:hAnsi="Times New Roman"/>
          <w:sz w:val="24"/>
          <w:szCs w:val="24"/>
        </w:rPr>
        <w:t>председателем Думы города Мегиона;</w:t>
      </w:r>
      <w:r w:rsidR="007C6D2B">
        <w:rPr>
          <w:rFonts w:ascii="Times New Roman" w:eastAsiaTheme="minorHAnsi" w:hAnsi="Times New Roman"/>
          <w:sz w:val="24"/>
          <w:szCs w:val="24"/>
        </w:rPr>
        <w:t>»;</w:t>
      </w:r>
    </w:p>
    <w:p w:rsidR="005D1E8C" w:rsidRPr="008B5F68" w:rsidRDefault="00564A50" w:rsidP="007C6D2B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8B5F68">
        <w:rPr>
          <w:rFonts w:ascii="Times New Roman" w:hAnsi="Times New Roman"/>
          <w:sz w:val="24"/>
          <w:szCs w:val="24"/>
        </w:rPr>
        <w:t>дополнить</w:t>
      </w:r>
      <w:r w:rsidR="005D1E8C" w:rsidRPr="008B5F68">
        <w:rPr>
          <w:rFonts w:ascii="Times New Roman" w:hAnsi="Times New Roman"/>
          <w:sz w:val="24"/>
          <w:szCs w:val="24"/>
        </w:rPr>
        <w:t xml:space="preserve"> подпунктом «в» в следующей редакции:</w:t>
      </w:r>
    </w:p>
    <w:p w:rsidR="005D1E8C" w:rsidRPr="0006767F" w:rsidRDefault="005D1E8C" w:rsidP="00067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2E6D">
        <w:rPr>
          <w:rFonts w:ascii="Times New Roman" w:hAnsi="Times New Roman"/>
          <w:sz w:val="24"/>
          <w:szCs w:val="24"/>
        </w:rPr>
        <w:t xml:space="preserve">           «</w:t>
      </w:r>
      <w:r>
        <w:rPr>
          <w:rFonts w:ascii="Times New Roman" w:hAnsi="Times New Roman"/>
          <w:sz w:val="24"/>
          <w:szCs w:val="24"/>
        </w:rPr>
        <w:t xml:space="preserve">в)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</w:t>
      </w:r>
      <w:r w:rsidRPr="00092E6D">
        <w:rPr>
          <w:rFonts w:ascii="Times New Roman" w:eastAsiaTheme="minorHAnsi" w:hAnsi="Times New Roman"/>
          <w:sz w:val="24"/>
          <w:szCs w:val="24"/>
        </w:rPr>
        <w:t xml:space="preserve">Ханты-Мансийского автономного округа </w:t>
      </w:r>
      <w:r>
        <w:rPr>
          <w:rFonts w:ascii="Times New Roman" w:eastAsiaTheme="minorHAnsi" w:hAnsi="Times New Roman"/>
          <w:sz w:val="24"/>
          <w:szCs w:val="24"/>
        </w:rPr>
        <w:t>–</w:t>
      </w:r>
      <w:r w:rsidRPr="00092E6D">
        <w:rPr>
          <w:rFonts w:ascii="Times New Roman" w:eastAsiaTheme="minorHAnsi" w:hAnsi="Times New Roman"/>
          <w:sz w:val="24"/>
          <w:szCs w:val="24"/>
        </w:rPr>
        <w:t xml:space="preserve"> Югры</w:t>
      </w:r>
      <w:r>
        <w:rPr>
          <w:rFonts w:ascii="Times New Roman" w:eastAsiaTheme="minorHAnsi" w:hAnsi="Times New Roman"/>
          <w:sz w:val="24"/>
          <w:szCs w:val="24"/>
        </w:rPr>
        <w:t xml:space="preserve"> (по согласованию)</w:t>
      </w:r>
      <w:r w:rsidR="0006767F" w:rsidRPr="0006767F">
        <w:rPr>
          <w:rFonts w:ascii="Times New Roman" w:eastAsiaTheme="minorHAnsi" w:hAnsi="Times New Roman"/>
          <w:sz w:val="24"/>
          <w:szCs w:val="24"/>
        </w:rPr>
        <w:t xml:space="preserve"> </w:t>
      </w:r>
      <w:r w:rsidR="0006767F">
        <w:rPr>
          <w:rFonts w:ascii="Times New Roman" w:eastAsiaTheme="minorHAnsi" w:hAnsi="Times New Roman"/>
          <w:sz w:val="24"/>
          <w:szCs w:val="24"/>
        </w:rPr>
        <w:t xml:space="preserve">на основании запроса председателя Думы города Мегиона.»; </w:t>
      </w:r>
    </w:p>
    <w:p w:rsidR="0090191C" w:rsidRDefault="0090191C" w:rsidP="005D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0191C" w:rsidRDefault="0090191C" w:rsidP="005D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0191C" w:rsidRDefault="0090191C" w:rsidP="005D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0191C" w:rsidRDefault="0090191C" w:rsidP="005D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A613C" w:rsidRDefault="00DA613C" w:rsidP="005D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A613C" w:rsidRDefault="00DA613C" w:rsidP="005D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0191C" w:rsidRDefault="0090191C" w:rsidP="005D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C6D7B" w:rsidRPr="006B7242" w:rsidRDefault="00B04808" w:rsidP="006B7242">
      <w:pPr>
        <w:pStyle w:val="a5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242">
        <w:rPr>
          <w:rFonts w:ascii="Times New Roman" w:hAnsi="Times New Roman"/>
          <w:sz w:val="24"/>
          <w:szCs w:val="24"/>
        </w:rPr>
        <w:t xml:space="preserve">пункт </w:t>
      </w:r>
      <w:r w:rsidR="00635DDA" w:rsidRPr="006B7242">
        <w:rPr>
          <w:rFonts w:ascii="Times New Roman" w:hAnsi="Times New Roman"/>
          <w:sz w:val="24"/>
          <w:szCs w:val="24"/>
        </w:rPr>
        <w:t>16</w:t>
      </w:r>
      <w:r w:rsidR="008B5F68" w:rsidRPr="006B7242">
        <w:rPr>
          <w:rFonts w:ascii="Times New Roman" w:hAnsi="Times New Roman"/>
          <w:sz w:val="24"/>
          <w:szCs w:val="24"/>
        </w:rPr>
        <w:t xml:space="preserve"> дополнить </w:t>
      </w:r>
      <w:r w:rsidR="00B35A86" w:rsidRPr="006B7242">
        <w:rPr>
          <w:rFonts w:ascii="Times New Roman" w:hAnsi="Times New Roman"/>
          <w:sz w:val="24"/>
          <w:szCs w:val="24"/>
        </w:rPr>
        <w:t>подпунктом «е» в</w:t>
      </w:r>
      <w:r w:rsidR="005D1E8C" w:rsidRPr="006B7242">
        <w:rPr>
          <w:rFonts w:ascii="Times New Roman" w:hAnsi="Times New Roman"/>
          <w:sz w:val="24"/>
          <w:szCs w:val="24"/>
        </w:rPr>
        <w:t xml:space="preserve"> </w:t>
      </w:r>
      <w:r w:rsidRPr="006B7242">
        <w:rPr>
          <w:rFonts w:ascii="Times New Roman" w:hAnsi="Times New Roman"/>
          <w:sz w:val="24"/>
          <w:szCs w:val="24"/>
        </w:rPr>
        <w:t xml:space="preserve">следующей </w:t>
      </w:r>
      <w:r w:rsidR="008C6D7B" w:rsidRPr="006B7242">
        <w:rPr>
          <w:rFonts w:ascii="Times New Roman" w:hAnsi="Times New Roman"/>
          <w:sz w:val="24"/>
          <w:szCs w:val="24"/>
        </w:rPr>
        <w:t>редакции:</w:t>
      </w:r>
    </w:p>
    <w:p w:rsidR="00C01E19" w:rsidRDefault="00F90F19" w:rsidP="00C01E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6592E" w:rsidRPr="00E6592E">
        <w:rPr>
          <w:rFonts w:ascii="Times New Roman" w:hAnsi="Times New Roman"/>
          <w:sz w:val="24"/>
          <w:szCs w:val="24"/>
        </w:rPr>
        <w:t>«</w:t>
      </w:r>
      <w:r w:rsidR="00B35A86">
        <w:rPr>
          <w:rFonts w:ascii="Times New Roman" w:hAnsi="Times New Roman"/>
          <w:sz w:val="24"/>
          <w:szCs w:val="24"/>
        </w:rPr>
        <w:t xml:space="preserve">е) </w:t>
      </w:r>
      <w:r w:rsidR="00161D76" w:rsidRPr="00161D76">
        <w:rPr>
          <w:rFonts w:ascii="Times New Roman" w:eastAsiaTheme="minorHAnsi" w:hAnsi="Times New Roman"/>
          <w:sz w:val="24"/>
          <w:szCs w:val="24"/>
        </w:rPr>
        <w:t xml:space="preserve">уведомление </w:t>
      </w:r>
      <w:r w:rsidR="00386D74">
        <w:rPr>
          <w:rFonts w:ascii="Times New Roman" w:eastAsiaTheme="minorHAnsi" w:hAnsi="Times New Roman"/>
          <w:sz w:val="24"/>
          <w:szCs w:val="24"/>
        </w:rPr>
        <w:t xml:space="preserve">муниципального служащего </w:t>
      </w:r>
      <w:r w:rsidR="00C01E19">
        <w:rPr>
          <w:rFonts w:ascii="Times New Roman" w:eastAsiaTheme="minorHAnsi" w:hAnsi="Times New Roman"/>
          <w:sz w:val="24"/>
          <w:szCs w:val="24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C01E19" w:rsidRDefault="00434259" w:rsidP="006B724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пункт 20.1. изложить в следующей редакции:</w:t>
      </w:r>
    </w:p>
    <w:p w:rsidR="00434259" w:rsidRPr="00434259" w:rsidRDefault="009333DA" w:rsidP="00933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434259" w:rsidRPr="00434259">
        <w:rPr>
          <w:rFonts w:ascii="Times New Roman" w:eastAsiaTheme="minorHAnsi" w:hAnsi="Times New Roman"/>
          <w:sz w:val="24"/>
          <w:szCs w:val="24"/>
        </w:rPr>
        <w:t xml:space="preserve">«20.1. Уведомления, указанные в </w:t>
      </w:r>
      <w:hyperlink r:id="rId7" w:history="1">
        <w:r w:rsidR="00434259">
          <w:rPr>
            <w:rFonts w:ascii="Times New Roman" w:eastAsiaTheme="minorHAnsi" w:hAnsi="Times New Roman"/>
            <w:sz w:val="24"/>
            <w:szCs w:val="24"/>
          </w:rPr>
          <w:t>абзаце пятом подпункта «</w:t>
        </w:r>
        <w:r w:rsidR="00434259" w:rsidRPr="00434259">
          <w:rPr>
            <w:rFonts w:ascii="Times New Roman" w:eastAsiaTheme="minorHAnsi" w:hAnsi="Times New Roman"/>
            <w:sz w:val="24"/>
            <w:szCs w:val="24"/>
          </w:rPr>
          <w:t>б</w:t>
        </w:r>
        <w:r w:rsidR="00434259">
          <w:rPr>
            <w:rFonts w:ascii="Times New Roman" w:eastAsiaTheme="minorHAnsi" w:hAnsi="Times New Roman"/>
            <w:sz w:val="24"/>
            <w:szCs w:val="24"/>
          </w:rPr>
          <w:t>»</w:t>
        </w:r>
      </w:hyperlink>
      <w:r w:rsidR="00434259" w:rsidRPr="00434259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8" w:history="1">
        <w:r w:rsidR="00434259">
          <w:rPr>
            <w:rFonts w:ascii="Times New Roman" w:eastAsiaTheme="minorHAnsi" w:hAnsi="Times New Roman"/>
            <w:sz w:val="24"/>
            <w:szCs w:val="24"/>
          </w:rPr>
          <w:t>подпункте «</w:t>
        </w:r>
        <w:r w:rsidR="00434259" w:rsidRPr="00434259">
          <w:rPr>
            <w:rFonts w:ascii="Times New Roman" w:eastAsiaTheme="minorHAnsi" w:hAnsi="Times New Roman"/>
            <w:sz w:val="24"/>
            <w:szCs w:val="24"/>
          </w:rPr>
          <w:t>е</w:t>
        </w:r>
        <w:r w:rsidR="00434259">
          <w:rPr>
            <w:rFonts w:ascii="Times New Roman" w:eastAsiaTheme="minorHAnsi" w:hAnsi="Times New Roman"/>
            <w:sz w:val="24"/>
            <w:szCs w:val="24"/>
          </w:rPr>
          <w:t>»</w:t>
        </w:r>
        <w:r w:rsidR="00434259" w:rsidRPr="00434259">
          <w:rPr>
            <w:rFonts w:ascii="Times New Roman" w:eastAsiaTheme="minorHAnsi" w:hAnsi="Times New Roman"/>
            <w:sz w:val="24"/>
            <w:szCs w:val="24"/>
          </w:rPr>
          <w:t xml:space="preserve"> пункта 16</w:t>
        </w:r>
      </w:hyperlink>
      <w:r w:rsidR="00434259" w:rsidRPr="00434259">
        <w:rPr>
          <w:rFonts w:ascii="Times New Roman" w:eastAsiaTheme="minorHAnsi" w:hAnsi="Times New Roman"/>
          <w:sz w:val="24"/>
          <w:szCs w:val="24"/>
        </w:rPr>
        <w:t xml:space="preserve"> настоящего Положения, рассматриваются </w:t>
      </w:r>
      <w:r w:rsidR="00434259">
        <w:rPr>
          <w:rFonts w:ascii="Times New Roman" w:eastAsiaTheme="minorHAnsi" w:hAnsi="Times New Roman"/>
          <w:sz w:val="24"/>
          <w:szCs w:val="24"/>
        </w:rPr>
        <w:t>лицом, ответственным за</w:t>
      </w:r>
      <w:r w:rsidR="00434259" w:rsidRPr="00434259">
        <w:rPr>
          <w:rFonts w:ascii="Times New Roman" w:eastAsiaTheme="minorHAnsi" w:hAnsi="Times New Roman"/>
          <w:sz w:val="24"/>
          <w:szCs w:val="24"/>
        </w:rPr>
        <w:t xml:space="preserve"> </w:t>
      </w:r>
      <w:r w:rsidR="00434259">
        <w:rPr>
          <w:rFonts w:ascii="Times New Roman" w:eastAsiaTheme="minorHAnsi" w:hAnsi="Times New Roman"/>
          <w:sz w:val="24"/>
          <w:szCs w:val="24"/>
        </w:rPr>
        <w:t xml:space="preserve">кадровое делопроизводство в Думе города Мегиона </w:t>
      </w:r>
      <w:r w:rsidR="00F91E72">
        <w:rPr>
          <w:rFonts w:ascii="Times New Roman" w:eastAsiaTheme="minorHAnsi" w:hAnsi="Times New Roman"/>
          <w:sz w:val="24"/>
          <w:szCs w:val="24"/>
        </w:rPr>
        <w:t xml:space="preserve">и </w:t>
      </w:r>
      <w:r w:rsidR="00434259">
        <w:rPr>
          <w:rFonts w:ascii="Times New Roman" w:eastAsiaTheme="minorHAnsi" w:hAnsi="Times New Roman"/>
          <w:sz w:val="24"/>
          <w:szCs w:val="24"/>
        </w:rPr>
        <w:t xml:space="preserve">по </w:t>
      </w:r>
      <w:r w:rsidR="00434259" w:rsidRPr="00434259">
        <w:rPr>
          <w:rFonts w:ascii="Times New Roman" w:eastAsiaTheme="minorHAnsi" w:hAnsi="Times New Roman"/>
          <w:sz w:val="24"/>
          <w:szCs w:val="24"/>
        </w:rPr>
        <w:t>профилактик</w:t>
      </w:r>
      <w:r w:rsidR="00434259">
        <w:rPr>
          <w:rFonts w:ascii="Times New Roman" w:eastAsiaTheme="minorHAnsi" w:hAnsi="Times New Roman"/>
          <w:sz w:val="24"/>
          <w:szCs w:val="24"/>
        </w:rPr>
        <w:t>е</w:t>
      </w:r>
      <w:r w:rsidR="00434259" w:rsidRPr="00434259">
        <w:rPr>
          <w:rFonts w:ascii="Times New Roman" w:eastAsiaTheme="minorHAnsi" w:hAnsi="Times New Roman"/>
          <w:sz w:val="24"/>
          <w:szCs w:val="24"/>
        </w:rPr>
        <w:t xml:space="preserve">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  <w:r w:rsidR="00434259">
        <w:rPr>
          <w:rFonts w:ascii="Times New Roman" w:eastAsiaTheme="minorHAnsi" w:hAnsi="Times New Roman"/>
          <w:sz w:val="24"/>
          <w:szCs w:val="24"/>
        </w:rPr>
        <w:t>»;</w:t>
      </w:r>
    </w:p>
    <w:p w:rsidR="00457B4F" w:rsidRDefault="00457B4F" w:rsidP="006B724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пункт 2</w:t>
      </w:r>
      <w:r w:rsidR="00353A6D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>.1. изложить в следующей редакции:</w:t>
      </w:r>
    </w:p>
    <w:p w:rsidR="00D31238" w:rsidRDefault="00457B4F" w:rsidP="00353A6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="00353A6D">
        <w:rPr>
          <w:rFonts w:ascii="Times New Roman" w:eastAsiaTheme="minorHAnsi" w:hAnsi="Times New Roman"/>
          <w:sz w:val="24"/>
          <w:szCs w:val="24"/>
        </w:rPr>
        <w:t xml:space="preserve">21.1. </w:t>
      </w:r>
      <w:r w:rsidR="00D31238" w:rsidRPr="00D31238">
        <w:rPr>
          <w:rFonts w:ascii="Times New Roman" w:eastAsiaTheme="minorHAnsi" w:hAnsi="Times New Roman"/>
          <w:sz w:val="24"/>
          <w:szCs w:val="24"/>
        </w:rPr>
        <w:t>При подготовке мотивированного заключе</w:t>
      </w:r>
      <w:r w:rsidR="00D31238">
        <w:rPr>
          <w:rFonts w:ascii="Times New Roman" w:eastAsiaTheme="minorHAnsi" w:hAnsi="Times New Roman"/>
          <w:sz w:val="24"/>
          <w:szCs w:val="24"/>
        </w:rPr>
        <w:t>ния по результатам рассмотрения</w:t>
      </w:r>
    </w:p>
    <w:p w:rsidR="00D31238" w:rsidRPr="00D31238" w:rsidRDefault="00D31238" w:rsidP="00D3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31238">
        <w:rPr>
          <w:rFonts w:ascii="Times New Roman" w:eastAsiaTheme="minorHAnsi" w:hAnsi="Times New Roman"/>
          <w:sz w:val="24"/>
          <w:szCs w:val="24"/>
        </w:rPr>
        <w:t xml:space="preserve">обращения, указанного в </w:t>
      </w:r>
      <w:hyperlink r:id="rId9" w:history="1">
        <w:r w:rsidRPr="00D31238">
          <w:rPr>
            <w:rFonts w:ascii="Times New Roman" w:eastAsiaTheme="minorHAnsi" w:hAnsi="Times New Roman"/>
            <w:sz w:val="24"/>
            <w:szCs w:val="24"/>
          </w:rPr>
          <w:t>абзаце вто</w:t>
        </w:r>
        <w:r w:rsidR="00E474E4">
          <w:rPr>
            <w:rFonts w:ascii="Times New Roman" w:eastAsiaTheme="minorHAnsi" w:hAnsi="Times New Roman"/>
            <w:sz w:val="24"/>
            <w:szCs w:val="24"/>
          </w:rPr>
          <w:t>ром подпункта «</w:t>
        </w:r>
        <w:r w:rsidRPr="00D31238">
          <w:rPr>
            <w:rFonts w:ascii="Times New Roman" w:eastAsiaTheme="minorHAnsi" w:hAnsi="Times New Roman"/>
            <w:sz w:val="24"/>
            <w:szCs w:val="24"/>
          </w:rPr>
          <w:t>б</w:t>
        </w:r>
        <w:r w:rsidR="00E474E4">
          <w:rPr>
            <w:rFonts w:ascii="Times New Roman" w:eastAsiaTheme="minorHAnsi" w:hAnsi="Times New Roman"/>
            <w:sz w:val="24"/>
            <w:szCs w:val="24"/>
          </w:rPr>
          <w:t>»</w:t>
        </w:r>
        <w:r w:rsidRPr="00D31238">
          <w:rPr>
            <w:rFonts w:ascii="Times New Roman" w:eastAsiaTheme="minorHAnsi" w:hAnsi="Times New Roman"/>
            <w:sz w:val="24"/>
            <w:szCs w:val="24"/>
          </w:rPr>
          <w:t xml:space="preserve"> пункта 16</w:t>
        </w:r>
      </w:hyperlink>
      <w:r w:rsidRPr="00D31238">
        <w:rPr>
          <w:rFonts w:ascii="Times New Roman" w:eastAsiaTheme="minorHAnsi" w:hAnsi="Times New Roman"/>
          <w:sz w:val="24"/>
          <w:szCs w:val="24"/>
        </w:rPr>
        <w:t xml:space="preserve"> настоящего Положения, или уведомлений, указанных в </w:t>
      </w:r>
      <w:hyperlink r:id="rId10" w:history="1">
        <w:r w:rsidR="00E474E4">
          <w:rPr>
            <w:rFonts w:ascii="Times New Roman" w:eastAsiaTheme="minorHAnsi" w:hAnsi="Times New Roman"/>
            <w:sz w:val="24"/>
            <w:szCs w:val="24"/>
          </w:rPr>
          <w:t>абзаце пятом подпункта «</w:t>
        </w:r>
        <w:r w:rsidRPr="00D31238">
          <w:rPr>
            <w:rFonts w:ascii="Times New Roman" w:eastAsiaTheme="minorHAnsi" w:hAnsi="Times New Roman"/>
            <w:sz w:val="24"/>
            <w:szCs w:val="24"/>
          </w:rPr>
          <w:t>б</w:t>
        </w:r>
        <w:r w:rsidR="00E474E4">
          <w:rPr>
            <w:rFonts w:ascii="Times New Roman" w:eastAsiaTheme="minorHAnsi" w:hAnsi="Times New Roman"/>
            <w:sz w:val="24"/>
            <w:szCs w:val="24"/>
          </w:rPr>
          <w:t>»</w:t>
        </w:r>
        <w:r w:rsidRPr="00D31238">
          <w:rPr>
            <w:rFonts w:ascii="Times New Roman" w:eastAsiaTheme="minorHAnsi" w:hAnsi="Times New Roman"/>
            <w:sz w:val="24"/>
            <w:szCs w:val="24"/>
          </w:rPr>
          <w:t>"</w:t>
        </w:r>
      </w:hyperlink>
      <w:r w:rsidRPr="00D31238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11" w:history="1">
        <w:r w:rsidR="00E474E4">
          <w:rPr>
            <w:rFonts w:ascii="Times New Roman" w:eastAsiaTheme="minorHAnsi" w:hAnsi="Times New Roman"/>
            <w:sz w:val="24"/>
            <w:szCs w:val="24"/>
          </w:rPr>
          <w:t>подпунктах «</w:t>
        </w:r>
        <w:r w:rsidRPr="00D31238">
          <w:rPr>
            <w:rFonts w:ascii="Times New Roman" w:eastAsiaTheme="minorHAnsi" w:hAnsi="Times New Roman"/>
            <w:sz w:val="24"/>
            <w:szCs w:val="24"/>
          </w:rPr>
          <w:t>д</w:t>
        </w:r>
        <w:r w:rsidR="00E474E4">
          <w:rPr>
            <w:rFonts w:ascii="Times New Roman" w:eastAsiaTheme="minorHAnsi" w:hAnsi="Times New Roman"/>
            <w:sz w:val="24"/>
            <w:szCs w:val="24"/>
          </w:rPr>
          <w:t>»</w:t>
        </w:r>
      </w:hyperlink>
      <w:r w:rsidRPr="00D31238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12" w:history="1">
        <w:r w:rsidR="00E474E4">
          <w:rPr>
            <w:rFonts w:ascii="Times New Roman" w:eastAsiaTheme="minorHAnsi" w:hAnsi="Times New Roman"/>
            <w:sz w:val="24"/>
            <w:szCs w:val="24"/>
          </w:rPr>
          <w:t>«е»</w:t>
        </w:r>
      </w:hyperlink>
      <w:r w:rsidRPr="00D31238">
        <w:rPr>
          <w:rFonts w:ascii="Times New Roman" w:eastAsiaTheme="minorHAnsi" w:hAnsi="Times New Roman"/>
          <w:sz w:val="24"/>
          <w:szCs w:val="24"/>
        </w:rPr>
        <w:t xml:space="preserve"> </w:t>
      </w:r>
      <w:r w:rsidR="00E474E4">
        <w:rPr>
          <w:rFonts w:ascii="Times New Roman" w:eastAsiaTheme="minorHAnsi" w:hAnsi="Times New Roman"/>
          <w:sz w:val="24"/>
          <w:szCs w:val="24"/>
        </w:rPr>
        <w:t xml:space="preserve">пункта 16 </w:t>
      </w:r>
      <w:r w:rsidRPr="00D31238">
        <w:rPr>
          <w:rFonts w:ascii="Times New Roman" w:eastAsiaTheme="minorHAnsi" w:hAnsi="Times New Roman"/>
          <w:sz w:val="24"/>
          <w:szCs w:val="24"/>
        </w:rPr>
        <w:t xml:space="preserve">настоящего Положения, </w:t>
      </w:r>
      <w:r w:rsidR="00FC31F0">
        <w:rPr>
          <w:rFonts w:ascii="Times New Roman" w:eastAsiaTheme="minorHAnsi" w:hAnsi="Times New Roman"/>
          <w:sz w:val="24"/>
          <w:szCs w:val="24"/>
        </w:rPr>
        <w:t>лицо, ответственное за кадровое делопроизводство в Думе города Мегиона, имеет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Думы города Мегиона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D31238">
        <w:rPr>
          <w:rFonts w:ascii="Times New Roman" w:eastAsiaTheme="minorHAnsi" w:hAnsi="Times New Roman"/>
          <w:sz w:val="24"/>
          <w:szCs w:val="24"/>
        </w:rPr>
        <w:t>, использовать государственную информационную систему в обл</w:t>
      </w:r>
      <w:r w:rsidR="00C40389">
        <w:rPr>
          <w:rFonts w:ascii="Times New Roman" w:eastAsiaTheme="minorHAnsi" w:hAnsi="Times New Roman"/>
          <w:sz w:val="24"/>
          <w:szCs w:val="24"/>
        </w:rPr>
        <w:t>асти противодействия коррупции «Посейдон»</w:t>
      </w:r>
      <w:r w:rsidRPr="00D31238">
        <w:rPr>
          <w:rFonts w:ascii="Times New Roman" w:eastAsiaTheme="minorHAnsi" w:hAnsi="Times New Roman"/>
          <w:sz w:val="24"/>
          <w:szCs w:val="24"/>
        </w:rPr>
        <w:t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C40389">
        <w:rPr>
          <w:rFonts w:ascii="Times New Roman" w:eastAsiaTheme="minorHAnsi" w:hAnsi="Times New Roman"/>
          <w:sz w:val="24"/>
          <w:szCs w:val="24"/>
        </w:rPr>
        <w:t>»;</w:t>
      </w:r>
    </w:p>
    <w:p w:rsidR="00DE18B1" w:rsidRDefault="00DE18B1" w:rsidP="006B724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пункт 21.2. изложить в следующей редакции:</w:t>
      </w:r>
    </w:p>
    <w:p w:rsidR="0089294D" w:rsidRDefault="00465B50" w:rsidP="006B7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DE18B1">
        <w:rPr>
          <w:rFonts w:ascii="Times New Roman" w:eastAsiaTheme="minorHAnsi" w:hAnsi="Times New Roman"/>
          <w:sz w:val="24"/>
          <w:szCs w:val="24"/>
        </w:rPr>
        <w:t xml:space="preserve">«21.2. </w:t>
      </w:r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Мотивированные заключения, предусмотренные </w:t>
      </w:r>
      <w:hyperlink r:id="rId13" w:history="1">
        <w:r w:rsidR="00DE18B1" w:rsidRPr="00DE18B1">
          <w:rPr>
            <w:rFonts w:ascii="Times New Roman" w:eastAsiaTheme="minorHAnsi" w:hAnsi="Times New Roman"/>
            <w:sz w:val="24"/>
            <w:szCs w:val="24"/>
          </w:rPr>
          <w:t>пунктами 1</w:t>
        </w:r>
        <w:r w:rsidR="00BD7246">
          <w:rPr>
            <w:rFonts w:ascii="Times New Roman" w:eastAsiaTheme="minorHAnsi" w:hAnsi="Times New Roman"/>
            <w:sz w:val="24"/>
            <w:szCs w:val="24"/>
          </w:rPr>
          <w:t>8</w:t>
        </w:r>
      </w:hyperlink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, </w:t>
      </w:r>
      <w:r w:rsidR="00BD7246">
        <w:rPr>
          <w:rFonts w:ascii="Times New Roman" w:eastAsiaTheme="minorHAnsi" w:hAnsi="Times New Roman"/>
          <w:sz w:val="24"/>
          <w:szCs w:val="24"/>
        </w:rPr>
        <w:t>20.</w:t>
      </w:r>
      <w:hyperlink r:id="rId14" w:history="1">
        <w:r w:rsidR="00DE18B1" w:rsidRPr="00DE18B1">
          <w:rPr>
            <w:rFonts w:ascii="Times New Roman" w:eastAsiaTheme="minorHAnsi" w:hAnsi="Times New Roman"/>
            <w:sz w:val="24"/>
            <w:szCs w:val="24"/>
          </w:rPr>
          <w:t>1</w:t>
        </w:r>
        <w:r w:rsidR="00BD7246">
          <w:rPr>
            <w:rFonts w:ascii="Times New Roman" w:eastAsiaTheme="minorHAnsi" w:hAnsi="Times New Roman"/>
            <w:sz w:val="24"/>
            <w:szCs w:val="24"/>
          </w:rPr>
          <w:t>.</w:t>
        </w:r>
      </w:hyperlink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 и </w:t>
      </w:r>
      <w:r w:rsidR="00BD7246">
        <w:rPr>
          <w:rFonts w:ascii="Times New Roman" w:eastAsiaTheme="minorHAnsi" w:hAnsi="Times New Roman"/>
          <w:sz w:val="24"/>
          <w:szCs w:val="24"/>
        </w:rPr>
        <w:t>2</w:t>
      </w:r>
      <w:hyperlink r:id="rId15" w:history="1">
        <w:r w:rsidR="00DE18B1" w:rsidRPr="00DE18B1">
          <w:rPr>
            <w:rFonts w:ascii="Times New Roman" w:eastAsiaTheme="minorHAnsi" w:hAnsi="Times New Roman"/>
            <w:sz w:val="24"/>
            <w:szCs w:val="24"/>
          </w:rPr>
          <w:t>1</w:t>
        </w:r>
      </w:hyperlink>
    </w:p>
    <w:p w:rsidR="00DE18B1" w:rsidRPr="00DE18B1" w:rsidRDefault="00DE18B1" w:rsidP="00892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E18B1">
        <w:rPr>
          <w:rFonts w:ascii="Times New Roman" w:eastAsiaTheme="minorHAnsi" w:hAnsi="Times New Roman"/>
          <w:sz w:val="24"/>
          <w:szCs w:val="24"/>
        </w:rPr>
        <w:t>настоящего Положения, должны содержать:</w:t>
      </w:r>
    </w:p>
    <w:p w:rsidR="00DE18B1" w:rsidRPr="00DE18B1" w:rsidRDefault="006C3C02" w:rsidP="0097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r:id="rId16" w:history="1">
        <w:r w:rsidR="00DE18B1" w:rsidRPr="00DE18B1">
          <w:rPr>
            <w:rFonts w:ascii="Times New Roman" w:eastAsiaTheme="minorHAnsi" w:hAnsi="Times New Roman"/>
            <w:sz w:val="24"/>
            <w:szCs w:val="24"/>
          </w:rPr>
          <w:t>абзацах втором</w:t>
        </w:r>
      </w:hyperlink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17" w:history="1">
        <w:r w:rsidR="00DE18B1">
          <w:rPr>
            <w:rFonts w:ascii="Times New Roman" w:eastAsiaTheme="minorHAnsi" w:hAnsi="Times New Roman"/>
            <w:sz w:val="24"/>
            <w:szCs w:val="24"/>
          </w:rPr>
          <w:t>пятом подпункта «</w:t>
        </w:r>
        <w:r w:rsidR="00DE18B1" w:rsidRPr="00DE18B1">
          <w:rPr>
            <w:rFonts w:ascii="Times New Roman" w:eastAsiaTheme="minorHAnsi" w:hAnsi="Times New Roman"/>
            <w:sz w:val="24"/>
            <w:szCs w:val="24"/>
          </w:rPr>
          <w:t>б</w:t>
        </w:r>
        <w:r w:rsidR="00DE18B1">
          <w:rPr>
            <w:rFonts w:ascii="Times New Roman" w:eastAsiaTheme="minorHAnsi" w:hAnsi="Times New Roman"/>
            <w:sz w:val="24"/>
            <w:szCs w:val="24"/>
          </w:rPr>
          <w:t>»</w:t>
        </w:r>
      </w:hyperlink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18" w:history="1">
        <w:r w:rsidR="00DE18B1">
          <w:rPr>
            <w:rFonts w:ascii="Times New Roman" w:eastAsiaTheme="minorHAnsi" w:hAnsi="Times New Roman"/>
            <w:sz w:val="24"/>
            <w:szCs w:val="24"/>
          </w:rPr>
          <w:t>подпунктах «</w:t>
        </w:r>
        <w:r w:rsidR="00DE18B1" w:rsidRPr="00DE18B1">
          <w:rPr>
            <w:rFonts w:ascii="Times New Roman" w:eastAsiaTheme="minorHAnsi" w:hAnsi="Times New Roman"/>
            <w:sz w:val="24"/>
            <w:szCs w:val="24"/>
          </w:rPr>
          <w:t>д</w:t>
        </w:r>
      </w:hyperlink>
      <w:r w:rsidR="00DE18B1">
        <w:rPr>
          <w:rFonts w:ascii="Times New Roman" w:eastAsiaTheme="minorHAnsi" w:hAnsi="Times New Roman"/>
          <w:sz w:val="24"/>
          <w:szCs w:val="24"/>
        </w:rPr>
        <w:t>»</w:t>
      </w:r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19" w:history="1">
        <w:r w:rsidR="00DE18B1">
          <w:rPr>
            <w:rFonts w:ascii="Times New Roman" w:eastAsiaTheme="minorHAnsi" w:hAnsi="Times New Roman"/>
            <w:sz w:val="24"/>
            <w:szCs w:val="24"/>
          </w:rPr>
          <w:t>«е»</w:t>
        </w:r>
        <w:r w:rsidR="00DE18B1" w:rsidRPr="00DE18B1">
          <w:rPr>
            <w:rFonts w:ascii="Times New Roman" w:eastAsiaTheme="minorHAnsi" w:hAnsi="Times New Roman"/>
            <w:sz w:val="24"/>
            <w:szCs w:val="24"/>
          </w:rPr>
          <w:t xml:space="preserve"> пункта 16</w:t>
        </w:r>
      </w:hyperlink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 настоящего Положения;</w:t>
      </w:r>
    </w:p>
    <w:p w:rsidR="00DE18B1" w:rsidRPr="00DE18B1" w:rsidRDefault="006C3C02" w:rsidP="0097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E18B1" w:rsidRPr="00DE18B1">
        <w:rPr>
          <w:rFonts w:ascii="Times New Roman" w:eastAsiaTheme="minorHAnsi" w:hAnsi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E18B1" w:rsidRPr="00DE18B1" w:rsidRDefault="006C3C02" w:rsidP="0097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0" w:history="1">
        <w:r w:rsidR="00DE18B1" w:rsidRPr="00DE18B1">
          <w:rPr>
            <w:rFonts w:ascii="Times New Roman" w:eastAsiaTheme="minorHAnsi" w:hAnsi="Times New Roman"/>
            <w:sz w:val="24"/>
            <w:szCs w:val="24"/>
          </w:rPr>
          <w:t>абзацах втором</w:t>
        </w:r>
      </w:hyperlink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21" w:history="1">
        <w:r w:rsidR="00BD7246">
          <w:rPr>
            <w:rFonts w:ascii="Times New Roman" w:eastAsiaTheme="minorHAnsi" w:hAnsi="Times New Roman"/>
            <w:sz w:val="24"/>
            <w:szCs w:val="24"/>
          </w:rPr>
          <w:t>пятом подпункта «</w:t>
        </w:r>
        <w:r w:rsidR="00DE18B1" w:rsidRPr="00DE18B1">
          <w:rPr>
            <w:rFonts w:ascii="Times New Roman" w:eastAsiaTheme="minorHAnsi" w:hAnsi="Times New Roman"/>
            <w:sz w:val="24"/>
            <w:szCs w:val="24"/>
          </w:rPr>
          <w:t>б</w:t>
        </w:r>
      </w:hyperlink>
      <w:r w:rsidR="00BD7246">
        <w:rPr>
          <w:rFonts w:ascii="Times New Roman" w:eastAsiaTheme="minorHAnsi" w:hAnsi="Times New Roman"/>
          <w:sz w:val="24"/>
          <w:szCs w:val="24"/>
        </w:rPr>
        <w:t>»</w:t>
      </w:r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2" w:history="1">
        <w:r w:rsidR="00BD7246">
          <w:rPr>
            <w:rFonts w:ascii="Times New Roman" w:eastAsiaTheme="minorHAnsi" w:hAnsi="Times New Roman"/>
            <w:sz w:val="24"/>
            <w:szCs w:val="24"/>
          </w:rPr>
          <w:t>подпунктах «</w:t>
        </w:r>
        <w:r w:rsidR="00DE18B1" w:rsidRPr="00DE18B1">
          <w:rPr>
            <w:rFonts w:ascii="Times New Roman" w:eastAsiaTheme="minorHAnsi" w:hAnsi="Times New Roman"/>
            <w:sz w:val="24"/>
            <w:szCs w:val="24"/>
          </w:rPr>
          <w:t>д</w:t>
        </w:r>
      </w:hyperlink>
      <w:r w:rsidR="00BD7246">
        <w:rPr>
          <w:rFonts w:ascii="Times New Roman" w:eastAsiaTheme="minorHAnsi" w:hAnsi="Times New Roman"/>
          <w:sz w:val="24"/>
          <w:szCs w:val="24"/>
        </w:rPr>
        <w:t>»</w:t>
      </w:r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23" w:history="1">
        <w:r w:rsidR="00BD7246">
          <w:rPr>
            <w:rFonts w:ascii="Times New Roman" w:eastAsiaTheme="minorHAnsi" w:hAnsi="Times New Roman"/>
            <w:sz w:val="24"/>
            <w:szCs w:val="24"/>
          </w:rPr>
          <w:t>«</w:t>
        </w:r>
        <w:r w:rsidR="00DE18B1" w:rsidRPr="00DE18B1">
          <w:rPr>
            <w:rFonts w:ascii="Times New Roman" w:eastAsiaTheme="minorHAnsi" w:hAnsi="Times New Roman"/>
            <w:sz w:val="24"/>
            <w:szCs w:val="24"/>
          </w:rPr>
          <w:t>е</w:t>
        </w:r>
        <w:r w:rsidR="00BD7246">
          <w:rPr>
            <w:rFonts w:ascii="Times New Roman" w:eastAsiaTheme="minorHAnsi" w:hAnsi="Times New Roman"/>
            <w:sz w:val="24"/>
            <w:szCs w:val="24"/>
          </w:rPr>
          <w:t>»</w:t>
        </w:r>
        <w:r w:rsidR="00DE18B1" w:rsidRPr="00DE18B1">
          <w:rPr>
            <w:rFonts w:ascii="Times New Roman" w:eastAsiaTheme="minorHAnsi" w:hAnsi="Times New Roman"/>
            <w:sz w:val="24"/>
            <w:szCs w:val="24"/>
          </w:rPr>
          <w:t xml:space="preserve"> пункта 16</w:t>
        </w:r>
      </w:hyperlink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r:id="rId24" w:history="1">
        <w:r w:rsidR="008A2B6B">
          <w:rPr>
            <w:rFonts w:ascii="Times New Roman" w:eastAsiaTheme="minorHAnsi" w:hAnsi="Times New Roman"/>
            <w:sz w:val="24"/>
            <w:szCs w:val="24"/>
          </w:rPr>
          <w:t>пунктами 30</w:t>
        </w:r>
      </w:hyperlink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5" w:history="1">
        <w:r w:rsidR="00DE18B1" w:rsidRPr="00DE18B1">
          <w:rPr>
            <w:rFonts w:ascii="Times New Roman" w:eastAsiaTheme="minorHAnsi" w:hAnsi="Times New Roman"/>
            <w:sz w:val="24"/>
            <w:szCs w:val="24"/>
          </w:rPr>
          <w:t>3</w:t>
        </w:r>
      </w:hyperlink>
      <w:r w:rsidR="008A2B6B">
        <w:rPr>
          <w:rFonts w:ascii="Times New Roman" w:eastAsiaTheme="minorHAnsi" w:hAnsi="Times New Roman"/>
          <w:sz w:val="24"/>
          <w:szCs w:val="24"/>
        </w:rPr>
        <w:t>1.2.</w:t>
      </w:r>
      <w:r w:rsidR="00DE18B1" w:rsidRPr="00DE18B1">
        <w:rPr>
          <w:rFonts w:ascii="Times New Roman" w:eastAsiaTheme="minorHAnsi" w:hAnsi="Times New Roman"/>
          <w:sz w:val="24"/>
          <w:szCs w:val="24"/>
        </w:rPr>
        <w:t xml:space="preserve">, </w:t>
      </w:r>
      <w:r w:rsidR="008A2B6B">
        <w:rPr>
          <w:rFonts w:ascii="Times New Roman" w:eastAsiaTheme="minorHAnsi" w:hAnsi="Times New Roman"/>
          <w:sz w:val="24"/>
          <w:szCs w:val="24"/>
        </w:rPr>
        <w:t>34</w:t>
      </w:r>
      <w:r w:rsidR="00354223">
        <w:rPr>
          <w:rFonts w:ascii="Times New Roman" w:eastAsiaTheme="minorHAnsi" w:hAnsi="Times New Roman"/>
          <w:sz w:val="24"/>
          <w:szCs w:val="24"/>
        </w:rPr>
        <w:t>, 34.1.</w:t>
      </w:r>
      <w:r w:rsidR="008A2B6B">
        <w:rPr>
          <w:rFonts w:ascii="Times New Roman" w:eastAsiaTheme="minorHAnsi" w:hAnsi="Times New Roman"/>
          <w:sz w:val="24"/>
          <w:szCs w:val="24"/>
        </w:rPr>
        <w:t xml:space="preserve"> н</w:t>
      </w:r>
      <w:r w:rsidR="00DE18B1" w:rsidRPr="00DE18B1">
        <w:rPr>
          <w:rFonts w:ascii="Times New Roman" w:eastAsiaTheme="minorHAnsi" w:hAnsi="Times New Roman"/>
          <w:sz w:val="24"/>
          <w:szCs w:val="24"/>
        </w:rPr>
        <w:t>астоящего Положения или иного решения.</w:t>
      </w:r>
      <w:r w:rsidR="00354223">
        <w:rPr>
          <w:rFonts w:ascii="Times New Roman" w:eastAsiaTheme="minorHAnsi" w:hAnsi="Times New Roman"/>
          <w:sz w:val="24"/>
          <w:szCs w:val="24"/>
        </w:rPr>
        <w:t>»;</w:t>
      </w:r>
    </w:p>
    <w:p w:rsidR="00E61DC3" w:rsidRDefault="00E61DC3" w:rsidP="006B724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пункт 24 изложить в следующей редакции:</w:t>
      </w:r>
    </w:p>
    <w:p w:rsidR="00E61DC3" w:rsidRPr="00E61DC3" w:rsidRDefault="00B40F8E" w:rsidP="00B4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E61DC3" w:rsidRPr="00E61DC3">
        <w:rPr>
          <w:rFonts w:ascii="Times New Roman" w:eastAsiaTheme="minorHAnsi" w:hAnsi="Times New Roman"/>
          <w:sz w:val="24"/>
          <w:szCs w:val="24"/>
        </w:rPr>
        <w:t xml:space="preserve">«24. Уведомления, указанные в </w:t>
      </w:r>
      <w:hyperlink r:id="rId26" w:history="1">
        <w:r w:rsidR="00E61DC3">
          <w:rPr>
            <w:rFonts w:ascii="Times New Roman" w:eastAsiaTheme="minorHAnsi" w:hAnsi="Times New Roman"/>
            <w:sz w:val="24"/>
            <w:szCs w:val="24"/>
          </w:rPr>
          <w:t>подпунктах «</w:t>
        </w:r>
        <w:r w:rsidR="00E61DC3" w:rsidRPr="00E61DC3">
          <w:rPr>
            <w:rFonts w:ascii="Times New Roman" w:eastAsiaTheme="minorHAnsi" w:hAnsi="Times New Roman"/>
            <w:sz w:val="24"/>
            <w:szCs w:val="24"/>
          </w:rPr>
          <w:t>д</w:t>
        </w:r>
      </w:hyperlink>
      <w:r w:rsidR="00E61DC3">
        <w:rPr>
          <w:rFonts w:ascii="Times New Roman" w:eastAsiaTheme="minorHAnsi" w:hAnsi="Times New Roman"/>
          <w:sz w:val="24"/>
          <w:szCs w:val="24"/>
        </w:rPr>
        <w:t>»</w:t>
      </w:r>
      <w:r w:rsidR="00E61DC3" w:rsidRPr="00E61DC3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27" w:history="1">
        <w:r w:rsidR="00E61DC3">
          <w:rPr>
            <w:rFonts w:ascii="Times New Roman" w:eastAsiaTheme="minorHAnsi" w:hAnsi="Times New Roman"/>
            <w:sz w:val="24"/>
            <w:szCs w:val="24"/>
          </w:rPr>
          <w:t>«</w:t>
        </w:r>
        <w:r w:rsidR="00E61DC3" w:rsidRPr="00E61DC3">
          <w:rPr>
            <w:rFonts w:ascii="Times New Roman" w:eastAsiaTheme="minorHAnsi" w:hAnsi="Times New Roman"/>
            <w:sz w:val="24"/>
            <w:szCs w:val="24"/>
          </w:rPr>
          <w:t>е</w:t>
        </w:r>
        <w:r w:rsidR="00E61DC3">
          <w:rPr>
            <w:rFonts w:ascii="Times New Roman" w:eastAsiaTheme="minorHAnsi" w:hAnsi="Times New Roman"/>
            <w:sz w:val="24"/>
            <w:szCs w:val="24"/>
          </w:rPr>
          <w:t>»</w:t>
        </w:r>
        <w:r w:rsidR="00E61DC3" w:rsidRPr="00E61DC3">
          <w:rPr>
            <w:rFonts w:ascii="Times New Roman" w:eastAsiaTheme="minorHAnsi" w:hAnsi="Times New Roman"/>
            <w:sz w:val="24"/>
            <w:szCs w:val="24"/>
          </w:rPr>
          <w:t xml:space="preserve"> пункта 16</w:t>
        </w:r>
      </w:hyperlink>
      <w:r w:rsidR="00E61DC3" w:rsidRPr="00E61DC3">
        <w:rPr>
          <w:rFonts w:ascii="Times New Roman" w:eastAsiaTheme="minorHAnsi" w:hAnsi="Times New Roman"/>
          <w:sz w:val="24"/>
          <w:szCs w:val="24"/>
        </w:rPr>
        <w:t xml:space="preserve"> настоящего Положения, как правило, рассматриваются на очередном (плановом) заседании комиссии.</w:t>
      </w:r>
      <w:r w:rsidR="00E61DC3">
        <w:rPr>
          <w:rFonts w:ascii="Times New Roman" w:eastAsiaTheme="minorHAnsi" w:hAnsi="Times New Roman"/>
          <w:sz w:val="24"/>
          <w:szCs w:val="24"/>
        </w:rPr>
        <w:t>»;</w:t>
      </w:r>
    </w:p>
    <w:p w:rsidR="00CC7CEC" w:rsidRDefault="001D1B95" w:rsidP="006B724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D1B95">
        <w:rPr>
          <w:rFonts w:ascii="Times New Roman" w:eastAsiaTheme="minorHAnsi" w:hAnsi="Times New Roman"/>
          <w:sz w:val="24"/>
          <w:szCs w:val="24"/>
        </w:rPr>
        <w:t xml:space="preserve">пункт 25 </w:t>
      </w:r>
      <w:r w:rsidR="00CC7CEC">
        <w:rPr>
          <w:rFonts w:ascii="Times New Roman" w:eastAsiaTheme="minorHAnsi" w:hAnsi="Times New Roman"/>
          <w:sz w:val="24"/>
          <w:szCs w:val="24"/>
        </w:rPr>
        <w:t>изложить в следующей редакции:</w:t>
      </w:r>
    </w:p>
    <w:p w:rsidR="00CC7CEC" w:rsidRDefault="00CC7CEC" w:rsidP="00CC7CEC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CC7CEC">
        <w:rPr>
          <w:rFonts w:ascii="Times New Roman" w:eastAsiaTheme="minorHAnsi" w:hAnsi="Times New Roman"/>
          <w:sz w:val="24"/>
          <w:szCs w:val="24"/>
        </w:rPr>
        <w:t>25. Заседание комиссии проводится, как правил</w:t>
      </w:r>
      <w:r>
        <w:rPr>
          <w:rFonts w:ascii="Times New Roman" w:eastAsiaTheme="minorHAnsi" w:hAnsi="Times New Roman"/>
          <w:sz w:val="24"/>
          <w:szCs w:val="24"/>
        </w:rPr>
        <w:t>о, в присутствии муниципального</w:t>
      </w:r>
    </w:p>
    <w:p w:rsidR="00CC7CEC" w:rsidRDefault="00CC7CEC" w:rsidP="00CC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C7CEC">
        <w:rPr>
          <w:rFonts w:ascii="Times New Roman" w:eastAsiaTheme="minorHAnsi" w:hAnsi="Times New Roman"/>
          <w:sz w:val="24"/>
          <w:szCs w:val="24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Думе города Мегиона.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8" w:history="1">
        <w:r w:rsidRPr="00CC7CEC">
          <w:rPr>
            <w:rFonts w:ascii="Times New Roman" w:eastAsiaTheme="minorHAnsi" w:hAnsi="Times New Roman"/>
            <w:sz w:val="24"/>
            <w:szCs w:val="24"/>
          </w:rPr>
          <w:t>подпунктами</w:t>
        </w:r>
      </w:hyperlink>
      <w:r w:rsidRPr="00CC7CEC">
        <w:rPr>
          <w:rFonts w:ascii="Times New Roman" w:eastAsiaTheme="minorHAnsi" w:hAnsi="Times New Roman"/>
          <w:sz w:val="24"/>
          <w:szCs w:val="24"/>
        </w:rPr>
        <w:t xml:space="preserve"> «б»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29" w:history="1">
        <w:r w:rsidRPr="00695899">
          <w:rPr>
            <w:rFonts w:ascii="Times New Roman" w:eastAsiaTheme="minorHAnsi" w:hAnsi="Times New Roman"/>
            <w:sz w:val="24"/>
            <w:szCs w:val="24"/>
          </w:rPr>
          <w:t>«е»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пункта 16 настоящего Положения.»</w:t>
      </w:r>
      <w:r w:rsidRPr="00695899">
        <w:rPr>
          <w:rFonts w:ascii="Times New Roman" w:eastAsiaTheme="minorHAnsi" w:hAnsi="Times New Roman"/>
          <w:sz w:val="24"/>
          <w:szCs w:val="24"/>
        </w:rPr>
        <w:t>;</w:t>
      </w:r>
    </w:p>
    <w:p w:rsidR="00CC7CEC" w:rsidRDefault="00CC7CEC" w:rsidP="00CC7CEC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Theme="minorHAnsi" w:hAnsi="Times New Roman"/>
          <w:sz w:val="24"/>
          <w:szCs w:val="24"/>
        </w:rPr>
      </w:pPr>
    </w:p>
    <w:p w:rsidR="00DE72A4" w:rsidRDefault="00695899" w:rsidP="006B724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E67E7">
        <w:rPr>
          <w:rFonts w:ascii="Times New Roman" w:eastAsiaTheme="minorHAnsi" w:hAnsi="Times New Roman"/>
          <w:sz w:val="24"/>
          <w:szCs w:val="24"/>
        </w:rPr>
        <w:t xml:space="preserve">подпункт «а» </w:t>
      </w:r>
      <w:r w:rsidR="00B47424" w:rsidRPr="005E67E7">
        <w:rPr>
          <w:rFonts w:ascii="Times New Roman" w:eastAsiaTheme="minorHAnsi" w:hAnsi="Times New Roman"/>
          <w:sz w:val="24"/>
          <w:szCs w:val="24"/>
        </w:rPr>
        <w:t>пункт</w:t>
      </w:r>
      <w:r w:rsidRPr="005E67E7">
        <w:rPr>
          <w:rFonts w:ascii="Times New Roman" w:eastAsiaTheme="minorHAnsi" w:hAnsi="Times New Roman"/>
          <w:sz w:val="24"/>
          <w:szCs w:val="24"/>
        </w:rPr>
        <w:t>а</w:t>
      </w:r>
      <w:r w:rsidR="00B47424" w:rsidRPr="005E67E7">
        <w:rPr>
          <w:rFonts w:ascii="Times New Roman" w:eastAsiaTheme="minorHAnsi" w:hAnsi="Times New Roman"/>
          <w:sz w:val="24"/>
          <w:szCs w:val="24"/>
        </w:rPr>
        <w:t xml:space="preserve"> 25</w:t>
      </w:r>
      <w:r w:rsidRPr="005E67E7">
        <w:rPr>
          <w:rFonts w:ascii="Times New Roman" w:eastAsiaTheme="minorHAnsi" w:hAnsi="Times New Roman"/>
          <w:sz w:val="24"/>
          <w:szCs w:val="24"/>
        </w:rPr>
        <w:t xml:space="preserve">.1. </w:t>
      </w:r>
      <w:r w:rsidR="00DE72A4">
        <w:rPr>
          <w:rFonts w:ascii="Times New Roman" w:eastAsiaTheme="minorHAnsi" w:hAnsi="Times New Roman"/>
          <w:sz w:val="24"/>
          <w:szCs w:val="24"/>
        </w:rPr>
        <w:t>изложить в следующей редакции:</w:t>
      </w:r>
    </w:p>
    <w:p w:rsidR="00E57A3E" w:rsidRPr="00E57A3E" w:rsidRDefault="00DE72A4" w:rsidP="00E57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57A3E">
        <w:rPr>
          <w:rFonts w:ascii="Times New Roman" w:eastAsiaTheme="minorHAnsi" w:hAnsi="Times New Roman"/>
          <w:sz w:val="24"/>
          <w:szCs w:val="24"/>
        </w:rPr>
        <w:t>«</w:t>
      </w:r>
      <w:r w:rsidR="00E57A3E" w:rsidRPr="00E57A3E">
        <w:rPr>
          <w:rFonts w:ascii="Times New Roman" w:eastAsiaTheme="minorHAnsi" w:hAnsi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r:id="rId30" w:history="1">
        <w:r w:rsidR="00E57A3E" w:rsidRPr="00E57A3E">
          <w:rPr>
            <w:rFonts w:ascii="Times New Roman" w:eastAsiaTheme="minorHAnsi" w:hAnsi="Times New Roman"/>
            <w:sz w:val="24"/>
            <w:szCs w:val="24"/>
          </w:rPr>
          <w:t>подпункт</w:t>
        </w:r>
        <w:r w:rsidR="00E57A3E">
          <w:rPr>
            <w:rFonts w:ascii="Times New Roman" w:eastAsiaTheme="minorHAnsi" w:hAnsi="Times New Roman"/>
            <w:sz w:val="24"/>
            <w:szCs w:val="24"/>
          </w:rPr>
          <w:t>ами</w:t>
        </w:r>
        <w:r w:rsidR="00E57A3E" w:rsidRPr="00E57A3E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="00E57A3E">
          <w:rPr>
            <w:rFonts w:ascii="Times New Roman" w:eastAsiaTheme="minorHAnsi" w:hAnsi="Times New Roman"/>
            <w:sz w:val="24"/>
            <w:szCs w:val="24"/>
          </w:rPr>
          <w:t>«</w:t>
        </w:r>
        <w:r w:rsidR="00E57A3E" w:rsidRPr="00E57A3E">
          <w:rPr>
            <w:rFonts w:ascii="Times New Roman" w:eastAsiaTheme="minorHAnsi" w:hAnsi="Times New Roman"/>
            <w:sz w:val="24"/>
            <w:szCs w:val="24"/>
          </w:rPr>
          <w:t>б</w:t>
        </w:r>
        <w:r w:rsidR="00E57A3E">
          <w:rPr>
            <w:rFonts w:ascii="Times New Roman" w:eastAsiaTheme="minorHAnsi" w:hAnsi="Times New Roman"/>
            <w:sz w:val="24"/>
            <w:szCs w:val="24"/>
          </w:rPr>
          <w:t>» и «е»</w:t>
        </w:r>
        <w:r w:rsidR="00E57A3E" w:rsidRPr="00E57A3E">
          <w:rPr>
            <w:rFonts w:ascii="Times New Roman" w:eastAsiaTheme="minorHAnsi" w:hAnsi="Times New Roman"/>
            <w:sz w:val="24"/>
            <w:szCs w:val="24"/>
          </w:rPr>
          <w:t xml:space="preserve"> пункта 16</w:t>
        </w:r>
      </w:hyperlink>
      <w:r w:rsidR="00E57A3E" w:rsidRPr="00E57A3E">
        <w:rPr>
          <w:rFonts w:ascii="Times New Roman" w:eastAsiaTheme="minorHAnsi" w:hAnsi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r w:rsidR="00E57A3E">
        <w:rPr>
          <w:rFonts w:ascii="Times New Roman" w:eastAsiaTheme="minorHAnsi" w:hAnsi="Times New Roman"/>
          <w:sz w:val="24"/>
          <w:szCs w:val="24"/>
        </w:rPr>
        <w:t>»;</w:t>
      </w:r>
    </w:p>
    <w:p w:rsidR="009D04E5" w:rsidRPr="00594258" w:rsidRDefault="00CC4FCE" w:rsidP="00DC4A32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10)</w:t>
      </w:r>
      <w:r w:rsidR="00DE72A4">
        <w:rPr>
          <w:rFonts w:ascii="Times New Roman" w:eastAsiaTheme="minorHAnsi" w:hAnsi="Times New Roman"/>
          <w:sz w:val="24"/>
          <w:szCs w:val="24"/>
        </w:rPr>
        <w:t xml:space="preserve"> </w:t>
      </w:r>
      <w:r w:rsidR="00354223" w:rsidRPr="00594258">
        <w:rPr>
          <w:rFonts w:ascii="Times New Roman" w:eastAsiaTheme="minorHAnsi" w:hAnsi="Times New Roman"/>
          <w:sz w:val="24"/>
          <w:szCs w:val="24"/>
        </w:rPr>
        <w:t>дополнить</w:t>
      </w:r>
      <w:r w:rsidR="009D04E5" w:rsidRPr="00594258">
        <w:rPr>
          <w:rFonts w:ascii="Times New Roman" w:eastAsiaTheme="minorHAnsi" w:hAnsi="Times New Roman"/>
          <w:sz w:val="24"/>
          <w:szCs w:val="24"/>
        </w:rPr>
        <w:t xml:space="preserve"> пунктом 3</w:t>
      </w:r>
      <w:r w:rsidR="002E300A" w:rsidRPr="00594258">
        <w:rPr>
          <w:rFonts w:ascii="Times New Roman" w:eastAsiaTheme="minorHAnsi" w:hAnsi="Times New Roman"/>
          <w:sz w:val="24"/>
          <w:szCs w:val="24"/>
        </w:rPr>
        <w:t>2</w:t>
      </w:r>
      <w:r w:rsidR="009D04E5" w:rsidRPr="00594258">
        <w:rPr>
          <w:rFonts w:ascii="Times New Roman" w:eastAsiaTheme="minorHAnsi" w:hAnsi="Times New Roman"/>
          <w:sz w:val="24"/>
          <w:szCs w:val="24"/>
        </w:rPr>
        <w:t>.1. в следующей редакции:</w:t>
      </w:r>
    </w:p>
    <w:p w:rsidR="009D04E5" w:rsidRDefault="00141DC4" w:rsidP="0097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C4FCE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9D04E5">
        <w:rPr>
          <w:rFonts w:ascii="Times New Roman" w:eastAsiaTheme="minorHAnsi" w:hAnsi="Times New Roman"/>
          <w:sz w:val="24"/>
          <w:szCs w:val="24"/>
        </w:rPr>
        <w:t>«3</w:t>
      </w:r>
      <w:r w:rsidR="002E300A">
        <w:rPr>
          <w:rFonts w:ascii="Times New Roman" w:eastAsiaTheme="minorHAnsi" w:hAnsi="Times New Roman"/>
          <w:sz w:val="24"/>
          <w:szCs w:val="24"/>
        </w:rPr>
        <w:t>2</w:t>
      </w:r>
      <w:r w:rsidR="009D04E5">
        <w:rPr>
          <w:rFonts w:ascii="Times New Roman" w:eastAsiaTheme="minorHAnsi" w:hAnsi="Times New Roman"/>
          <w:sz w:val="24"/>
          <w:szCs w:val="24"/>
        </w:rPr>
        <w:t xml:space="preserve">.1. </w:t>
      </w:r>
      <w:r w:rsidR="008A2B6B" w:rsidRPr="008A2B6B">
        <w:rPr>
          <w:rFonts w:ascii="Times New Roman" w:eastAsiaTheme="minorHAnsi" w:hAnsi="Times New Roman"/>
          <w:sz w:val="24"/>
          <w:szCs w:val="24"/>
        </w:rPr>
        <w:t xml:space="preserve">По итогам рассмотрения вопроса, указанного в </w:t>
      </w:r>
      <w:hyperlink r:id="rId31" w:history="1">
        <w:r w:rsidR="009D04E5">
          <w:rPr>
            <w:rFonts w:ascii="Times New Roman" w:eastAsiaTheme="minorHAnsi" w:hAnsi="Times New Roman"/>
            <w:sz w:val="24"/>
            <w:szCs w:val="24"/>
          </w:rPr>
          <w:t>подпункте «</w:t>
        </w:r>
        <w:r w:rsidR="008A2B6B" w:rsidRPr="008A2B6B">
          <w:rPr>
            <w:rFonts w:ascii="Times New Roman" w:eastAsiaTheme="minorHAnsi" w:hAnsi="Times New Roman"/>
            <w:sz w:val="24"/>
            <w:szCs w:val="24"/>
          </w:rPr>
          <w:t>е</w:t>
        </w:r>
        <w:r w:rsidR="009D04E5">
          <w:rPr>
            <w:rFonts w:ascii="Times New Roman" w:eastAsiaTheme="minorHAnsi" w:hAnsi="Times New Roman"/>
            <w:sz w:val="24"/>
            <w:szCs w:val="24"/>
          </w:rPr>
          <w:t>»</w:t>
        </w:r>
        <w:r w:rsidR="008A2B6B" w:rsidRPr="008A2B6B">
          <w:rPr>
            <w:rFonts w:ascii="Times New Roman" w:eastAsiaTheme="minorHAnsi" w:hAnsi="Times New Roman"/>
            <w:sz w:val="24"/>
            <w:szCs w:val="24"/>
          </w:rPr>
          <w:t xml:space="preserve"> пункта 16</w:t>
        </w:r>
      </w:hyperlink>
    </w:p>
    <w:p w:rsidR="008A2B6B" w:rsidRPr="008A2B6B" w:rsidRDefault="008A2B6B" w:rsidP="0097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A2B6B">
        <w:rPr>
          <w:rFonts w:ascii="Times New Roman" w:eastAsiaTheme="minorHAnsi" w:hAnsi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8A2B6B" w:rsidRPr="008A2B6B" w:rsidRDefault="00CC4FCE" w:rsidP="0097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8A2B6B" w:rsidRPr="008A2B6B">
        <w:rPr>
          <w:rFonts w:ascii="Times New Roman" w:eastAsiaTheme="minorHAnsi" w:hAnsi="Times New Roman"/>
          <w:sz w:val="24"/>
          <w:szCs w:val="24"/>
        </w:rPr>
        <w:t xml:space="preserve">а) признать наличие причинно-следственной связи между возникновением не зависящих от </w:t>
      </w:r>
      <w:r w:rsidR="00396919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8A2B6B" w:rsidRPr="008A2B6B">
        <w:rPr>
          <w:rFonts w:ascii="Times New Roman" w:eastAsiaTheme="minorHAnsi" w:hAnsi="Times New Roman"/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C31F0" w:rsidRPr="008A2B6B" w:rsidRDefault="009373AD" w:rsidP="00A61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8A2B6B" w:rsidRPr="008A2B6B">
        <w:rPr>
          <w:rFonts w:ascii="Times New Roman" w:eastAsiaTheme="minorHAnsi" w:hAnsi="Times New Roman"/>
          <w:sz w:val="24"/>
          <w:szCs w:val="24"/>
        </w:rPr>
        <w:t xml:space="preserve">б) признать отсутствие причинно-следственной связи между возникновением не зависящих от </w:t>
      </w:r>
      <w:r w:rsidR="00396919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8A2B6B" w:rsidRPr="008A2B6B">
        <w:rPr>
          <w:rFonts w:ascii="Times New Roman" w:eastAsiaTheme="minorHAnsi" w:hAnsi="Times New Roman"/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396919">
        <w:rPr>
          <w:rFonts w:ascii="Times New Roman" w:eastAsiaTheme="minorHAnsi" w:hAnsi="Times New Roman"/>
          <w:sz w:val="24"/>
          <w:szCs w:val="24"/>
        </w:rPr>
        <w:t>»;</w:t>
      </w:r>
    </w:p>
    <w:p w:rsidR="000574DD" w:rsidRPr="0010365D" w:rsidRDefault="0010365D" w:rsidP="0010365D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ar1"/>
      <w:bookmarkEnd w:id="1"/>
      <w:r>
        <w:rPr>
          <w:rFonts w:ascii="Times New Roman" w:eastAsiaTheme="minorHAnsi" w:hAnsi="Times New Roman"/>
          <w:sz w:val="24"/>
          <w:szCs w:val="24"/>
        </w:rPr>
        <w:t>11)</w:t>
      </w:r>
      <w:r w:rsidR="000574DD" w:rsidRPr="0010365D">
        <w:rPr>
          <w:rFonts w:ascii="Times New Roman" w:eastAsiaTheme="minorHAnsi" w:hAnsi="Times New Roman"/>
          <w:sz w:val="24"/>
          <w:szCs w:val="24"/>
        </w:rPr>
        <w:t xml:space="preserve"> пункт 33 изложить в следующей </w:t>
      </w:r>
      <w:r w:rsidR="007360CB" w:rsidRPr="0010365D">
        <w:rPr>
          <w:rFonts w:ascii="Times New Roman" w:eastAsiaTheme="minorHAnsi" w:hAnsi="Times New Roman"/>
          <w:sz w:val="24"/>
          <w:szCs w:val="24"/>
        </w:rPr>
        <w:t>редакции:</w:t>
      </w:r>
    </w:p>
    <w:p w:rsidR="007360CB" w:rsidRPr="007360CB" w:rsidRDefault="007360CB" w:rsidP="00FE1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4D6D0B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105321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60CB">
        <w:rPr>
          <w:rFonts w:ascii="Times New Roman" w:eastAsiaTheme="minorHAnsi" w:hAnsi="Times New Roman"/>
          <w:sz w:val="24"/>
          <w:szCs w:val="24"/>
        </w:rPr>
        <w:t xml:space="preserve">«33. По итогам рассмотрения вопросов, указанных в </w:t>
      </w:r>
      <w:hyperlink r:id="rId32" w:history="1">
        <w:r>
          <w:rPr>
            <w:rFonts w:ascii="Times New Roman" w:eastAsiaTheme="minorHAnsi" w:hAnsi="Times New Roman"/>
            <w:sz w:val="24"/>
            <w:szCs w:val="24"/>
          </w:rPr>
          <w:t>подпунктах «</w:t>
        </w:r>
        <w:r w:rsidRPr="007360CB">
          <w:rPr>
            <w:rFonts w:ascii="Times New Roman" w:eastAsiaTheme="minorHAnsi" w:hAnsi="Times New Roman"/>
            <w:sz w:val="24"/>
            <w:szCs w:val="24"/>
          </w:rPr>
          <w:t>а</w:t>
        </w:r>
        <w:r>
          <w:rPr>
            <w:rFonts w:ascii="Times New Roman" w:eastAsiaTheme="minorHAnsi" w:hAnsi="Times New Roman"/>
            <w:sz w:val="24"/>
            <w:szCs w:val="24"/>
          </w:rPr>
          <w:t>»</w:t>
        </w:r>
      </w:hyperlink>
      <w:r w:rsidRPr="007360CB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eastAsiaTheme="minorHAnsi" w:hAnsi="Times New Roman"/>
            <w:sz w:val="24"/>
            <w:szCs w:val="24"/>
          </w:rPr>
          <w:t>«</w:t>
        </w:r>
        <w:r w:rsidRPr="007360CB">
          <w:rPr>
            <w:rFonts w:ascii="Times New Roman" w:eastAsiaTheme="minorHAnsi" w:hAnsi="Times New Roman"/>
            <w:sz w:val="24"/>
            <w:szCs w:val="24"/>
          </w:rPr>
          <w:t>б</w:t>
        </w:r>
        <w:r>
          <w:rPr>
            <w:rFonts w:ascii="Times New Roman" w:eastAsiaTheme="minorHAnsi" w:hAnsi="Times New Roman"/>
            <w:sz w:val="24"/>
            <w:szCs w:val="24"/>
          </w:rPr>
          <w:t>»</w:t>
        </w:r>
      </w:hyperlink>
      <w:r w:rsidRPr="007360CB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eastAsiaTheme="minorHAnsi" w:hAnsi="Times New Roman"/>
            <w:sz w:val="24"/>
            <w:szCs w:val="24"/>
          </w:rPr>
          <w:t>«</w:t>
        </w:r>
        <w:r w:rsidRPr="007360CB">
          <w:rPr>
            <w:rFonts w:ascii="Times New Roman" w:eastAsiaTheme="minorHAnsi" w:hAnsi="Times New Roman"/>
            <w:sz w:val="24"/>
            <w:szCs w:val="24"/>
          </w:rPr>
          <w:t>г</w:t>
        </w:r>
        <w:r>
          <w:rPr>
            <w:rFonts w:ascii="Times New Roman" w:eastAsiaTheme="minorHAnsi" w:hAnsi="Times New Roman"/>
            <w:sz w:val="24"/>
            <w:szCs w:val="24"/>
          </w:rPr>
          <w:t>»</w:t>
        </w:r>
      </w:hyperlink>
      <w:r w:rsidRPr="007360CB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eastAsiaTheme="minorHAnsi" w:hAnsi="Times New Roman"/>
            <w:sz w:val="24"/>
            <w:szCs w:val="24"/>
          </w:rPr>
          <w:t>«</w:t>
        </w:r>
        <w:r w:rsidRPr="007360CB">
          <w:rPr>
            <w:rFonts w:ascii="Times New Roman" w:eastAsiaTheme="minorHAnsi" w:hAnsi="Times New Roman"/>
            <w:sz w:val="24"/>
            <w:szCs w:val="24"/>
          </w:rPr>
          <w:t>д</w:t>
        </w:r>
        <w:r>
          <w:rPr>
            <w:rFonts w:ascii="Times New Roman" w:eastAsiaTheme="minorHAnsi" w:hAnsi="Times New Roman"/>
            <w:sz w:val="24"/>
            <w:szCs w:val="24"/>
          </w:rPr>
          <w:t>»</w:t>
        </w:r>
      </w:hyperlink>
      <w:r w:rsidRPr="007360CB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36" w:history="1">
        <w:r>
          <w:rPr>
            <w:rFonts w:ascii="Times New Roman" w:eastAsiaTheme="minorHAnsi" w:hAnsi="Times New Roman"/>
            <w:sz w:val="24"/>
            <w:szCs w:val="24"/>
          </w:rPr>
          <w:t>«</w:t>
        </w:r>
        <w:r w:rsidRPr="007360CB">
          <w:rPr>
            <w:rFonts w:ascii="Times New Roman" w:eastAsiaTheme="minorHAnsi" w:hAnsi="Times New Roman"/>
            <w:sz w:val="24"/>
            <w:szCs w:val="24"/>
          </w:rPr>
          <w:t>е</w:t>
        </w:r>
        <w:r>
          <w:rPr>
            <w:rFonts w:ascii="Times New Roman" w:eastAsiaTheme="minorHAnsi" w:hAnsi="Times New Roman"/>
            <w:sz w:val="24"/>
            <w:szCs w:val="24"/>
          </w:rPr>
          <w:t>»</w:t>
        </w:r>
        <w:r w:rsidRPr="007360CB">
          <w:rPr>
            <w:rFonts w:ascii="Times New Roman" w:eastAsiaTheme="minorHAnsi" w:hAnsi="Times New Roman"/>
            <w:sz w:val="24"/>
            <w:szCs w:val="24"/>
          </w:rPr>
          <w:t xml:space="preserve"> пункта 16</w:t>
        </w:r>
      </w:hyperlink>
      <w:r w:rsidRPr="007360CB">
        <w:rPr>
          <w:rFonts w:ascii="Times New Roman" w:eastAsiaTheme="minorHAnsi" w:hAnsi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</w:t>
      </w:r>
      <w:r w:rsidR="00FE1530" w:rsidRPr="00FE1530">
        <w:rPr>
          <w:rFonts w:ascii="Times New Roman" w:eastAsiaTheme="minorHAnsi" w:hAnsi="Times New Roman"/>
          <w:sz w:val="24"/>
          <w:szCs w:val="24"/>
        </w:rPr>
        <w:t xml:space="preserve"> </w:t>
      </w:r>
      <w:r w:rsidR="00FE1530">
        <w:rPr>
          <w:rFonts w:ascii="Times New Roman" w:eastAsiaTheme="minorHAnsi" w:hAnsi="Times New Roman"/>
          <w:sz w:val="24"/>
          <w:szCs w:val="24"/>
        </w:rPr>
        <w:t xml:space="preserve">предусмотрено </w:t>
      </w:r>
      <w:hyperlink r:id="rId37" w:history="1">
        <w:r w:rsidR="00FE1530" w:rsidRPr="00FE1530">
          <w:rPr>
            <w:rFonts w:ascii="Times New Roman" w:eastAsiaTheme="minorHAnsi" w:hAnsi="Times New Roman"/>
            <w:sz w:val="24"/>
            <w:szCs w:val="24"/>
          </w:rPr>
          <w:t>пунктами 28</w:t>
        </w:r>
      </w:hyperlink>
      <w:r w:rsidR="00FE1530" w:rsidRPr="00FE1530">
        <w:rPr>
          <w:rFonts w:ascii="Times New Roman" w:eastAsiaTheme="minorHAnsi" w:hAnsi="Times New Roman"/>
          <w:sz w:val="24"/>
          <w:szCs w:val="24"/>
        </w:rPr>
        <w:t xml:space="preserve"> - </w:t>
      </w:r>
      <w:hyperlink r:id="rId38" w:history="1">
        <w:r w:rsidR="00FE1530" w:rsidRPr="00FE1530">
          <w:rPr>
            <w:rFonts w:ascii="Times New Roman" w:eastAsiaTheme="minorHAnsi" w:hAnsi="Times New Roman"/>
            <w:sz w:val="24"/>
            <w:szCs w:val="24"/>
          </w:rPr>
          <w:t>32</w:t>
        </w:r>
      </w:hyperlink>
      <w:r w:rsidR="00FE1530">
        <w:rPr>
          <w:rFonts w:ascii="Times New Roman" w:eastAsiaTheme="minorHAnsi" w:hAnsi="Times New Roman"/>
          <w:sz w:val="24"/>
          <w:szCs w:val="24"/>
        </w:rPr>
        <w:t>, 32.1.</w:t>
      </w:r>
      <w:r w:rsidR="00FE1530" w:rsidRPr="00FE1530">
        <w:rPr>
          <w:rFonts w:ascii="Times New Roman" w:eastAsiaTheme="minorHAnsi" w:hAnsi="Times New Roman"/>
          <w:sz w:val="24"/>
          <w:szCs w:val="24"/>
        </w:rPr>
        <w:t xml:space="preserve"> и </w:t>
      </w:r>
      <w:hyperlink r:id="rId39" w:history="1">
        <w:r w:rsidR="00FE1530" w:rsidRPr="00FE1530">
          <w:rPr>
            <w:rFonts w:ascii="Times New Roman" w:eastAsiaTheme="minorHAnsi" w:hAnsi="Times New Roman"/>
            <w:sz w:val="24"/>
            <w:szCs w:val="24"/>
          </w:rPr>
          <w:t>34</w:t>
        </w:r>
      </w:hyperlink>
      <w:r w:rsidR="00FE153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60CB">
        <w:rPr>
          <w:rFonts w:ascii="Times New Roman" w:eastAsiaTheme="minorHAnsi" w:hAnsi="Times New Roman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комиссии.»;</w:t>
      </w:r>
    </w:p>
    <w:p w:rsidR="001B5505" w:rsidRPr="00A11E9E" w:rsidRDefault="0052115C" w:rsidP="004D6D0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hyperlink r:id="rId40" w:history="1">
        <w:r w:rsidR="001B5505" w:rsidRPr="00A11E9E">
          <w:rPr>
            <w:rFonts w:ascii="Times New Roman" w:eastAsiaTheme="minorHAnsi" w:hAnsi="Times New Roman"/>
            <w:sz w:val="24"/>
            <w:szCs w:val="24"/>
          </w:rPr>
          <w:t>дополнить</w:t>
        </w:r>
      </w:hyperlink>
      <w:r w:rsidR="001B5505" w:rsidRPr="00A11E9E">
        <w:rPr>
          <w:rFonts w:ascii="Times New Roman" w:eastAsiaTheme="minorHAnsi" w:hAnsi="Times New Roman"/>
          <w:sz w:val="24"/>
          <w:szCs w:val="24"/>
        </w:rPr>
        <w:t xml:space="preserve"> пунктом </w:t>
      </w:r>
      <w:r w:rsidR="000D10D1" w:rsidRPr="00A11E9E">
        <w:rPr>
          <w:rFonts w:ascii="Times New Roman" w:eastAsiaTheme="minorHAnsi" w:hAnsi="Times New Roman"/>
          <w:sz w:val="24"/>
          <w:szCs w:val="24"/>
        </w:rPr>
        <w:t>34.</w:t>
      </w:r>
      <w:r w:rsidR="009A61A1" w:rsidRPr="00A11E9E">
        <w:rPr>
          <w:rFonts w:ascii="Times New Roman" w:eastAsiaTheme="minorHAnsi" w:hAnsi="Times New Roman"/>
          <w:sz w:val="24"/>
          <w:szCs w:val="24"/>
        </w:rPr>
        <w:t>1.</w:t>
      </w:r>
      <w:r w:rsidR="000D10D1" w:rsidRPr="00A11E9E">
        <w:rPr>
          <w:rFonts w:ascii="Times New Roman" w:eastAsiaTheme="minorHAnsi" w:hAnsi="Times New Roman"/>
          <w:sz w:val="24"/>
          <w:szCs w:val="24"/>
        </w:rPr>
        <w:t xml:space="preserve"> в</w:t>
      </w:r>
      <w:r w:rsidR="001B5505" w:rsidRPr="00A11E9E">
        <w:rPr>
          <w:rFonts w:ascii="Times New Roman" w:eastAsiaTheme="minorHAnsi" w:hAnsi="Times New Roman"/>
          <w:sz w:val="24"/>
          <w:szCs w:val="24"/>
        </w:rPr>
        <w:t xml:space="preserve"> следующе</w:t>
      </w:r>
      <w:r w:rsidR="000D10D1" w:rsidRPr="00A11E9E">
        <w:rPr>
          <w:rFonts w:ascii="Times New Roman" w:eastAsiaTheme="minorHAnsi" w:hAnsi="Times New Roman"/>
          <w:sz w:val="24"/>
          <w:szCs w:val="24"/>
        </w:rPr>
        <w:t>й редакции</w:t>
      </w:r>
      <w:r w:rsidR="001B5505" w:rsidRPr="00A11E9E">
        <w:rPr>
          <w:rFonts w:ascii="Times New Roman" w:eastAsiaTheme="minorHAnsi" w:hAnsi="Times New Roman"/>
          <w:sz w:val="24"/>
          <w:szCs w:val="24"/>
        </w:rPr>
        <w:t>:</w:t>
      </w:r>
    </w:p>
    <w:p w:rsidR="001B5505" w:rsidRPr="00D31238" w:rsidRDefault="00A611A2" w:rsidP="00A611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31722">
        <w:rPr>
          <w:rFonts w:ascii="Times New Roman" w:eastAsiaTheme="minorHAnsi" w:hAnsi="Times New Roman"/>
          <w:sz w:val="24"/>
          <w:szCs w:val="24"/>
        </w:rPr>
        <w:t xml:space="preserve"> </w:t>
      </w:r>
      <w:r w:rsidR="001B5505" w:rsidRPr="00D31238">
        <w:rPr>
          <w:rFonts w:ascii="Times New Roman" w:eastAsiaTheme="minorHAnsi" w:hAnsi="Times New Roman"/>
          <w:sz w:val="24"/>
          <w:szCs w:val="24"/>
        </w:rPr>
        <w:t>«</w:t>
      </w:r>
      <w:r w:rsidR="000E4810">
        <w:rPr>
          <w:rFonts w:ascii="Times New Roman" w:eastAsiaTheme="minorHAnsi" w:hAnsi="Times New Roman"/>
          <w:sz w:val="24"/>
          <w:szCs w:val="24"/>
        </w:rPr>
        <w:t>34.</w:t>
      </w:r>
      <w:r w:rsidR="00DE6FF0">
        <w:rPr>
          <w:rFonts w:ascii="Times New Roman" w:eastAsiaTheme="minorHAnsi" w:hAnsi="Times New Roman"/>
          <w:sz w:val="24"/>
          <w:szCs w:val="24"/>
        </w:rPr>
        <w:t>1</w:t>
      </w:r>
      <w:r w:rsidR="000E4810">
        <w:rPr>
          <w:rFonts w:ascii="Times New Roman" w:eastAsiaTheme="minorHAnsi" w:hAnsi="Times New Roman"/>
          <w:sz w:val="24"/>
          <w:szCs w:val="24"/>
        </w:rPr>
        <w:t xml:space="preserve">. </w:t>
      </w:r>
      <w:r w:rsidR="002571C8">
        <w:rPr>
          <w:rFonts w:ascii="Times New Roman" w:eastAsiaTheme="minorHAnsi" w:hAnsi="Times New Roman"/>
          <w:sz w:val="24"/>
          <w:szCs w:val="24"/>
        </w:rPr>
        <w:t>Уведо</w:t>
      </w:r>
      <w:r w:rsidR="000D3B58">
        <w:rPr>
          <w:rFonts w:ascii="Times New Roman" w:eastAsiaTheme="minorHAnsi" w:hAnsi="Times New Roman"/>
          <w:sz w:val="24"/>
          <w:szCs w:val="24"/>
        </w:rPr>
        <w:t>мление,</w:t>
      </w:r>
      <w:r w:rsidR="000D3B58" w:rsidRPr="000D3B58">
        <w:rPr>
          <w:rFonts w:ascii="Times New Roman" w:eastAsiaTheme="minorHAnsi" w:hAnsi="Times New Roman"/>
          <w:sz w:val="24"/>
          <w:szCs w:val="24"/>
        </w:rPr>
        <w:t xml:space="preserve"> </w:t>
      </w:r>
      <w:r w:rsidR="000D3B58" w:rsidRPr="00D31238">
        <w:rPr>
          <w:rFonts w:ascii="Times New Roman" w:eastAsiaTheme="minorHAnsi" w:hAnsi="Times New Roman"/>
          <w:sz w:val="24"/>
          <w:szCs w:val="24"/>
        </w:rPr>
        <w:t>указанное в</w:t>
      </w:r>
      <w:r w:rsidR="000D3B58">
        <w:rPr>
          <w:rFonts w:ascii="Times New Roman" w:eastAsiaTheme="minorHAnsi" w:hAnsi="Times New Roman"/>
          <w:sz w:val="24"/>
          <w:szCs w:val="24"/>
        </w:rPr>
        <w:t xml:space="preserve"> подпункте «е» пункта 16 </w:t>
      </w:r>
      <w:r w:rsidR="000D3B58" w:rsidRPr="00D31238">
        <w:rPr>
          <w:rFonts w:ascii="Times New Roman" w:eastAsiaTheme="minorHAnsi" w:hAnsi="Times New Roman"/>
          <w:sz w:val="24"/>
          <w:szCs w:val="24"/>
        </w:rPr>
        <w:t>настоящего Положения,</w:t>
      </w:r>
      <w:r w:rsidR="000D3B58">
        <w:rPr>
          <w:rFonts w:ascii="Times New Roman" w:eastAsiaTheme="minorHAnsi" w:hAnsi="Times New Roman"/>
          <w:sz w:val="24"/>
          <w:szCs w:val="24"/>
        </w:rPr>
        <w:t xml:space="preserve"> </w:t>
      </w:r>
      <w:r w:rsidR="001B5505" w:rsidRPr="00D31238">
        <w:rPr>
          <w:rFonts w:ascii="Times New Roman" w:eastAsiaTheme="minorHAnsi" w:hAnsi="Times New Roman"/>
          <w:sz w:val="24"/>
          <w:szCs w:val="24"/>
        </w:rPr>
        <w:t xml:space="preserve">подается </w:t>
      </w:r>
      <w:r w:rsidR="003E0045">
        <w:rPr>
          <w:rFonts w:ascii="Times New Roman" w:eastAsiaTheme="minorHAnsi" w:hAnsi="Times New Roman"/>
          <w:sz w:val="24"/>
          <w:szCs w:val="24"/>
        </w:rPr>
        <w:t xml:space="preserve">муниципальным служащим </w:t>
      </w:r>
      <w:r w:rsidR="001B5505" w:rsidRPr="00D31238">
        <w:rPr>
          <w:rFonts w:ascii="Times New Roman" w:eastAsiaTheme="minorHAnsi" w:hAnsi="Times New Roman"/>
          <w:sz w:val="24"/>
          <w:szCs w:val="24"/>
        </w:rPr>
        <w:t>в течение трех рабочих дней со дня, когда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целях противодействия коррупции.</w:t>
      </w:r>
    </w:p>
    <w:p w:rsidR="001B5505" w:rsidRPr="00D31238" w:rsidRDefault="00A11E9E" w:rsidP="00A611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1B5505" w:rsidRPr="00D31238">
        <w:rPr>
          <w:rFonts w:ascii="Times New Roman" w:eastAsiaTheme="minorHAnsi" w:hAnsi="Times New Roman"/>
          <w:sz w:val="24"/>
          <w:szCs w:val="24"/>
        </w:rPr>
        <w:t>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1B5505" w:rsidRPr="00D31238" w:rsidRDefault="00A11E9E" w:rsidP="009716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1B5505" w:rsidRPr="00D31238">
        <w:rPr>
          <w:rFonts w:ascii="Times New Roman" w:eastAsiaTheme="minorHAnsi" w:hAnsi="Times New Roman"/>
          <w:sz w:val="24"/>
          <w:szCs w:val="24"/>
        </w:rPr>
        <w:t xml:space="preserve">Заседание комиссии по рассмотрению уведомления, </w:t>
      </w:r>
      <w:r w:rsidR="00A47F3A" w:rsidRPr="00D31238">
        <w:rPr>
          <w:rFonts w:ascii="Times New Roman" w:eastAsiaTheme="minorHAnsi" w:hAnsi="Times New Roman"/>
          <w:sz w:val="24"/>
          <w:szCs w:val="24"/>
        </w:rPr>
        <w:t>проводит</w:t>
      </w:r>
      <w:r w:rsidR="001B5505" w:rsidRPr="00D31238">
        <w:rPr>
          <w:rFonts w:ascii="Times New Roman" w:eastAsiaTheme="minorHAnsi" w:hAnsi="Times New Roman"/>
          <w:sz w:val="24"/>
          <w:szCs w:val="24"/>
        </w:rPr>
        <w:t>ся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законами.»;</w:t>
      </w:r>
    </w:p>
    <w:p w:rsidR="00944F0B" w:rsidRPr="00D31238" w:rsidRDefault="00944F0B" w:rsidP="0097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31238">
        <w:rPr>
          <w:rFonts w:ascii="Times New Roman" w:eastAsiaTheme="minorHAnsi" w:hAnsi="Times New Roman"/>
          <w:sz w:val="24"/>
          <w:szCs w:val="24"/>
        </w:rPr>
        <w:t xml:space="preserve">  </w:t>
      </w:r>
      <w:r w:rsidR="007F64BB">
        <w:rPr>
          <w:rFonts w:ascii="Times New Roman" w:eastAsiaTheme="minorHAnsi" w:hAnsi="Times New Roman"/>
          <w:sz w:val="24"/>
          <w:szCs w:val="24"/>
        </w:rPr>
        <w:t>13</w:t>
      </w:r>
      <w:r w:rsidRPr="00D31238">
        <w:rPr>
          <w:rFonts w:ascii="Times New Roman" w:eastAsiaTheme="minorHAnsi" w:hAnsi="Times New Roman"/>
          <w:sz w:val="24"/>
          <w:szCs w:val="24"/>
        </w:rPr>
        <w:t xml:space="preserve">) </w:t>
      </w:r>
      <w:r w:rsidR="0090699F" w:rsidRPr="00D31238">
        <w:rPr>
          <w:rFonts w:ascii="Times New Roman" w:eastAsiaTheme="minorHAnsi" w:hAnsi="Times New Roman"/>
          <w:sz w:val="24"/>
          <w:szCs w:val="24"/>
        </w:rPr>
        <w:t>дополнить</w:t>
      </w:r>
      <w:r w:rsidR="00A83FA5" w:rsidRPr="00D31238">
        <w:rPr>
          <w:rFonts w:ascii="Times New Roman" w:eastAsiaTheme="minorHAnsi" w:hAnsi="Times New Roman"/>
          <w:sz w:val="24"/>
          <w:szCs w:val="24"/>
        </w:rPr>
        <w:t xml:space="preserve"> пунктом</w:t>
      </w:r>
      <w:r w:rsidRPr="00D31238">
        <w:rPr>
          <w:rFonts w:ascii="Times New Roman" w:eastAsiaTheme="minorHAnsi" w:hAnsi="Times New Roman"/>
          <w:sz w:val="24"/>
          <w:szCs w:val="24"/>
        </w:rPr>
        <w:t xml:space="preserve"> </w:t>
      </w:r>
      <w:r w:rsidR="0090699F" w:rsidRPr="00D31238">
        <w:rPr>
          <w:rFonts w:ascii="Times New Roman" w:eastAsiaTheme="minorHAnsi" w:hAnsi="Times New Roman"/>
          <w:sz w:val="24"/>
          <w:szCs w:val="24"/>
        </w:rPr>
        <w:t>3</w:t>
      </w:r>
      <w:r w:rsidR="003E0045">
        <w:rPr>
          <w:rFonts w:ascii="Times New Roman" w:eastAsiaTheme="minorHAnsi" w:hAnsi="Times New Roman"/>
          <w:sz w:val="24"/>
          <w:szCs w:val="24"/>
        </w:rPr>
        <w:t>4.2</w:t>
      </w:r>
      <w:r w:rsidRPr="00D31238">
        <w:rPr>
          <w:rFonts w:ascii="Times New Roman" w:eastAsiaTheme="minorHAnsi" w:hAnsi="Times New Roman"/>
          <w:sz w:val="24"/>
          <w:szCs w:val="24"/>
        </w:rPr>
        <w:t>. следующего содержания:</w:t>
      </w:r>
    </w:p>
    <w:p w:rsidR="00944F0B" w:rsidRDefault="00854AE3" w:rsidP="0097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944F0B" w:rsidRPr="00D31238">
        <w:rPr>
          <w:rFonts w:ascii="Times New Roman" w:eastAsiaTheme="minorHAnsi" w:hAnsi="Times New Roman"/>
          <w:sz w:val="24"/>
          <w:szCs w:val="24"/>
        </w:rPr>
        <w:t>«</w:t>
      </w:r>
      <w:r w:rsidR="00A83FA5" w:rsidRPr="00D31238">
        <w:rPr>
          <w:rFonts w:ascii="Times New Roman" w:eastAsiaTheme="minorHAnsi" w:hAnsi="Times New Roman"/>
          <w:sz w:val="24"/>
          <w:szCs w:val="24"/>
        </w:rPr>
        <w:t>34</w:t>
      </w:r>
      <w:r w:rsidR="00944F0B" w:rsidRPr="00D31238">
        <w:rPr>
          <w:rFonts w:ascii="Times New Roman" w:eastAsiaTheme="minorHAnsi" w:hAnsi="Times New Roman"/>
          <w:sz w:val="24"/>
          <w:szCs w:val="24"/>
        </w:rPr>
        <w:t>.</w:t>
      </w:r>
      <w:r w:rsidR="002B5F24">
        <w:rPr>
          <w:rFonts w:ascii="Times New Roman" w:eastAsiaTheme="minorHAnsi" w:hAnsi="Times New Roman"/>
          <w:sz w:val="24"/>
          <w:szCs w:val="24"/>
        </w:rPr>
        <w:t>2.</w:t>
      </w:r>
      <w:r w:rsidR="00944F0B" w:rsidRPr="00D31238">
        <w:rPr>
          <w:rFonts w:ascii="Times New Roman" w:eastAsiaTheme="minorHAnsi" w:hAnsi="Times New Roman"/>
          <w:sz w:val="24"/>
          <w:szCs w:val="24"/>
        </w:rPr>
        <w:t xml:space="preserve"> В случае принятия комиссией решения, предусмотренного</w:t>
      </w:r>
      <w:r w:rsidR="002E6316" w:rsidRPr="00D31238">
        <w:rPr>
          <w:rFonts w:ascii="Times New Roman" w:eastAsiaTheme="minorHAnsi" w:hAnsi="Times New Roman"/>
          <w:sz w:val="24"/>
          <w:szCs w:val="24"/>
        </w:rPr>
        <w:t xml:space="preserve"> </w:t>
      </w:r>
      <w:r w:rsidR="004673B4" w:rsidRPr="00D31238">
        <w:rPr>
          <w:rFonts w:ascii="Times New Roman" w:eastAsiaTheme="minorHAnsi" w:hAnsi="Times New Roman"/>
          <w:sz w:val="24"/>
          <w:szCs w:val="24"/>
        </w:rPr>
        <w:t>подпунктом «а»</w:t>
      </w:r>
      <w:r w:rsidR="00627F9A" w:rsidRPr="00D31238">
        <w:rPr>
          <w:rFonts w:ascii="Times New Roman" w:eastAsiaTheme="minorHAnsi" w:hAnsi="Times New Roman"/>
          <w:sz w:val="24"/>
          <w:szCs w:val="24"/>
        </w:rPr>
        <w:t xml:space="preserve"> пункта</w:t>
      </w:r>
      <w:r w:rsidR="004673B4" w:rsidRPr="00D31238">
        <w:rPr>
          <w:rFonts w:ascii="Times New Roman" w:eastAsiaTheme="minorHAnsi" w:hAnsi="Times New Roman"/>
          <w:sz w:val="24"/>
          <w:szCs w:val="24"/>
        </w:rPr>
        <w:t xml:space="preserve"> 3</w:t>
      </w:r>
      <w:r>
        <w:rPr>
          <w:rFonts w:ascii="Times New Roman" w:eastAsiaTheme="minorHAnsi" w:hAnsi="Times New Roman"/>
          <w:sz w:val="24"/>
          <w:szCs w:val="24"/>
        </w:rPr>
        <w:t xml:space="preserve">2.1. </w:t>
      </w:r>
      <w:r w:rsidR="004673B4" w:rsidRPr="00D31238">
        <w:rPr>
          <w:rFonts w:ascii="Times New Roman" w:eastAsiaTheme="minorHAnsi" w:hAnsi="Times New Roman"/>
          <w:sz w:val="24"/>
          <w:szCs w:val="24"/>
        </w:rPr>
        <w:t>настоящего Положения</w:t>
      </w:r>
      <w:r w:rsidR="00944F0B" w:rsidRPr="00D31238">
        <w:rPr>
          <w:rFonts w:ascii="Times New Roman" w:eastAsiaTheme="minorHAnsi" w:hAnsi="Times New Roman"/>
          <w:sz w:val="24"/>
          <w:szCs w:val="24"/>
        </w:rPr>
        <w:t xml:space="preserve">, </w:t>
      </w:r>
      <w:r w:rsidR="00337743" w:rsidRPr="00D31238">
        <w:rPr>
          <w:rFonts w:ascii="Times New Roman" w:eastAsiaTheme="minorHAnsi" w:hAnsi="Times New Roman"/>
          <w:sz w:val="24"/>
          <w:szCs w:val="24"/>
        </w:rPr>
        <w:t>муниципальн</w:t>
      </w:r>
      <w:r w:rsidR="00D759E2">
        <w:rPr>
          <w:rFonts w:ascii="Times New Roman" w:eastAsiaTheme="minorHAnsi" w:hAnsi="Times New Roman"/>
          <w:sz w:val="24"/>
          <w:szCs w:val="24"/>
        </w:rPr>
        <w:t>ый служащий</w:t>
      </w:r>
      <w:r w:rsidR="00944F0B" w:rsidRPr="00D31238">
        <w:rPr>
          <w:rFonts w:ascii="Times New Roman" w:eastAsiaTheme="minorHAnsi" w:hAnsi="Times New Roman"/>
          <w:sz w:val="24"/>
          <w:szCs w:val="24"/>
        </w:rPr>
        <w:t xml:space="preserve">,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 w:rsidR="00944F0B" w:rsidRPr="00161D76">
        <w:rPr>
          <w:rFonts w:ascii="Times New Roman" w:eastAsiaTheme="minorHAnsi" w:hAnsi="Times New Roman"/>
          <w:sz w:val="24"/>
          <w:szCs w:val="24"/>
        </w:rPr>
        <w:t xml:space="preserve">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41" w:history="1">
        <w:r w:rsidR="00944F0B" w:rsidRPr="00161D76">
          <w:rPr>
            <w:rFonts w:ascii="Times New Roman" w:eastAsiaTheme="minorHAnsi" w:hAnsi="Times New Roman"/>
            <w:sz w:val="24"/>
            <w:szCs w:val="24"/>
          </w:rPr>
          <w:t>частями 3</w:t>
        </w:r>
      </w:hyperlink>
      <w:r w:rsidR="00944F0B" w:rsidRPr="00161D76">
        <w:rPr>
          <w:rFonts w:ascii="Times New Roman" w:eastAsiaTheme="minorHAnsi" w:hAnsi="Times New Roman"/>
          <w:sz w:val="24"/>
          <w:szCs w:val="24"/>
        </w:rPr>
        <w:t xml:space="preserve"> - </w:t>
      </w:r>
      <w:hyperlink r:id="rId42" w:history="1">
        <w:r w:rsidR="00944F0B" w:rsidRPr="00161D76">
          <w:rPr>
            <w:rFonts w:ascii="Times New Roman" w:eastAsiaTheme="minorHAnsi" w:hAnsi="Times New Roman"/>
            <w:sz w:val="24"/>
            <w:szCs w:val="24"/>
          </w:rPr>
          <w:t>6 статьи 13</w:t>
        </w:r>
      </w:hyperlink>
      <w:r w:rsidR="00944F0B" w:rsidRPr="00161D76">
        <w:rPr>
          <w:rFonts w:ascii="Times New Roman" w:eastAsiaTheme="minorHAnsi" w:hAnsi="Times New Roman"/>
          <w:sz w:val="24"/>
          <w:szCs w:val="24"/>
        </w:rPr>
        <w:t xml:space="preserve"> Федерального закона от 25.12.2008 № 273-ФЗ «О противодействии коррупции.»;</w:t>
      </w:r>
    </w:p>
    <w:p w:rsidR="00944F0B" w:rsidRPr="00161D76" w:rsidRDefault="00944F0B" w:rsidP="0097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61D76">
        <w:rPr>
          <w:rFonts w:ascii="Times New Roman" w:eastAsiaTheme="minorHAnsi" w:hAnsi="Times New Roman"/>
          <w:sz w:val="24"/>
          <w:szCs w:val="24"/>
        </w:rPr>
        <w:t xml:space="preserve"> </w:t>
      </w:r>
      <w:r w:rsidR="007F64BB">
        <w:rPr>
          <w:rFonts w:ascii="Times New Roman" w:eastAsiaTheme="minorHAnsi" w:hAnsi="Times New Roman"/>
          <w:sz w:val="24"/>
          <w:szCs w:val="24"/>
        </w:rPr>
        <w:tab/>
        <w:t>14)</w:t>
      </w:r>
      <w:r w:rsidRPr="00161D76">
        <w:rPr>
          <w:rFonts w:ascii="Times New Roman" w:eastAsiaTheme="minorHAnsi" w:hAnsi="Times New Roman"/>
          <w:sz w:val="24"/>
          <w:szCs w:val="24"/>
        </w:rPr>
        <w:t xml:space="preserve"> </w:t>
      </w:r>
      <w:r w:rsidR="004673B4">
        <w:rPr>
          <w:rFonts w:ascii="Times New Roman" w:eastAsiaTheme="minorHAnsi" w:hAnsi="Times New Roman"/>
          <w:sz w:val="24"/>
          <w:szCs w:val="24"/>
        </w:rPr>
        <w:t>дополнить пунктом</w:t>
      </w:r>
      <w:r w:rsidR="004673B4" w:rsidRPr="00161D76">
        <w:rPr>
          <w:rFonts w:ascii="Times New Roman" w:eastAsiaTheme="minorHAnsi" w:hAnsi="Times New Roman"/>
          <w:sz w:val="24"/>
          <w:szCs w:val="24"/>
        </w:rPr>
        <w:t xml:space="preserve"> </w:t>
      </w:r>
      <w:r w:rsidR="004673B4">
        <w:rPr>
          <w:rFonts w:ascii="Times New Roman" w:eastAsiaTheme="minorHAnsi" w:hAnsi="Times New Roman"/>
          <w:sz w:val="24"/>
          <w:szCs w:val="24"/>
        </w:rPr>
        <w:t>3</w:t>
      </w:r>
      <w:r w:rsidR="003E0045">
        <w:rPr>
          <w:rFonts w:ascii="Times New Roman" w:eastAsiaTheme="minorHAnsi" w:hAnsi="Times New Roman"/>
          <w:sz w:val="24"/>
          <w:szCs w:val="24"/>
        </w:rPr>
        <w:t>4.3</w:t>
      </w:r>
      <w:r w:rsidR="004673B4" w:rsidRPr="00161D76">
        <w:rPr>
          <w:rFonts w:ascii="Times New Roman" w:eastAsiaTheme="minorHAnsi" w:hAnsi="Times New Roman"/>
          <w:sz w:val="24"/>
          <w:szCs w:val="24"/>
        </w:rPr>
        <w:t>. следующего содержания:</w:t>
      </w:r>
    </w:p>
    <w:p w:rsidR="00944F0B" w:rsidRPr="00161D76" w:rsidRDefault="00854AE3" w:rsidP="00971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</w:t>
      </w:r>
      <w:r w:rsidR="00944F0B" w:rsidRPr="00161D76">
        <w:rPr>
          <w:rFonts w:ascii="Times New Roman" w:eastAsiaTheme="minorHAnsi" w:hAnsi="Times New Roman"/>
          <w:sz w:val="24"/>
          <w:szCs w:val="24"/>
        </w:rPr>
        <w:t>«</w:t>
      </w:r>
      <w:r w:rsidR="00952295">
        <w:rPr>
          <w:rFonts w:ascii="Times New Roman" w:eastAsiaTheme="minorHAnsi" w:hAnsi="Times New Roman"/>
          <w:sz w:val="24"/>
          <w:szCs w:val="24"/>
        </w:rPr>
        <w:t>3</w:t>
      </w:r>
      <w:r w:rsidR="002B5F24">
        <w:rPr>
          <w:rFonts w:ascii="Times New Roman" w:eastAsiaTheme="minorHAnsi" w:hAnsi="Times New Roman"/>
          <w:sz w:val="24"/>
          <w:szCs w:val="24"/>
        </w:rPr>
        <w:t>4.3</w:t>
      </w:r>
      <w:r w:rsidR="00952295">
        <w:rPr>
          <w:rFonts w:ascii="Times New Roman" w:eastAsiaTheme="minorHAnsi" w:hAnsi="Times New Roman"/>
          <w:sz w:val="24"/>
          <w:szCs w:val="24"/>
        </w:rPr>
        <w:t>.</w:t>
      </w:r>
      <w:r w:rsidR="00952295" w:rsidRPr="00952295">
        <w:rPr>
          <w:rFonts w:ascii="Times New Roman" w:eastAsiaTheme="minorHAnsi" w:hAnsi="Times New Roman"/>
          <w:sz w:val="24"/>
          <w:szCs w:val="24"/>
        </w:rPr>
        <w:t xml:space="preserve"> </w:t>
      </w:r>
      <w:r w:rsidR="00952295" w:rsidRPr="00161D76">
        <w:rPr>
          <w:rFonts w:ascii="Times New Roman" w:eastAsiaTheme="minorHAnsi" w:hAnsi="Times New Roman"/>
          <w:sz w:val="24"/>
          <w:szCs w:val="24"/>
        </w:rPr>
        <w:t>В случае принятия комиссией решения, предусмотренного</w:t>
      </w:r>
      <w:r w:rsidR="00952295">
        <w:rPr>
          <w:rFonts w:ascii="Times New Roman" w:eastAsiaTheme="minorHAnsi" w:hAnsi="Times New Roman"/>
          <w:sz w:val="24"/>
          <w:szCs w:val="24"/>
        </w:rPr>
        <w:t xml:space="preserve"> подпунктом «б»</w:t>
      </w:r>
      <w:r w:rsidR="00952295" w:rsidRPr="00161D76">
        <w:rPr>
          <w:rFonts w:ascii="Times New Roman" w:eastAsiaTheme="minorHAnsi" w:hAnsi="Times New Roman"/>
          <w:sz w:val="24"/>
          <w:szCs w:val="24"/>
        </w:rPr>
        <w:t xml:space="preserve"> пункта</w:t>
      </w:r>
      <w:r w:rsidR="00952295">
        <w:rPr>
          <w:rFonts w:ascii="Times New Roman" w:eastAsiaTheme="minorHAnsi" w:hAnsi="Times New Roman"/>
          <w:sz w:val="24"/>
          <w:szCs w:val="24"/>
        </w:rPr>
        <w:t xml:space="preserve"> 3</w:t>
      </w:r>
      <w:r w:rsidR="00D759E2">
        <w:rPr>
          <w:rFonts w:ascii="Times New Roman" w:eastAsiaTheme="minorHAnsi" w:hAnsi="Times New Roman"/>
          <w:sz w:val="24"/>
          <w:szCs w:val="24"/>
        </w:rPr>
        <w:t xml:space="preserve">2.1. </w:t>
      </w:r>
      <w:r w:rsidR="00952295">
        <w:rPr>
          <w:rFonts w:ascii="Times New Roman" w:eastAsiaTheme="minorHAnsi" w:hAnsi="Times New Roman"/>
          <w:sz w:val="24"/>
          <w:szCs w:val="24"/>
        </w:rPr>
        <w:t>настоящего Положения</w:t>
      </w:r>
      <w:r w:rsidR="00952295" w:rsidRPr="00161D76">
        <w:rPr>
          <w:rFonts w:ascii="Times New Roman" w:eastAsiaTheme="minorHAnsi" w:hAnsi="Times New Roman"/>
          <w:sz w:val="24"/>
          <w:szCs w:val="24"/>
        </w:rPr>
        <w:t>, лицо, замещающее должность</w:t>
      </w:r>
      <w:r w:rsidR="00952295">
        <w:rPr>
          <w:rFonts w:ascii="Times New Roman" w:eastAsiaTheme="minorHAnsi" w:hAnsi="Times New Roman"/>
          <w:sz w:val="24"/>
          <w:szCs w:val="24"/>
        </w:rPr>
        <w:t xml:space="preserve"> муниципальной службы</w:t>
      </w:r>
      <w:r w:rsidR="00952295" w:rsidRPr="00161D76">
        <w:rPr>
          <w:rFonts w:ascii="Times New Roman" w:eastAsiaTheme="minorHAnsi" w:hAnsi="Times New Roman"/>
          <w:sz w:val="24"/>
          <w:szCs w:val="24"/>
        </w:rPr>
        <w:t>,</w:t>
      </w:r>
      <w:r w:rsidR="00944F0B" w:rsidRPr="00161D76">
        <w:rPr>
          <w:rFonts w:ascii="Times New Roman" w:eastAsiaTheme="minorHAnsi" w:hAnsi="Times New Roman"/>
          <w:sz w:val="24"/>
          <w:szCs w:val="24"/>
        </w:rPr>
        <w:t xml:space="preserve"> нарушившее запреты, ограничения и обязанности, установленные </w:t>
      </w:r>
      <w:hyperlink r:id="rId43" w:history="1">
        <w:r w:rsidR="00944F0B" w:rsidRPr="00161D76">
          <w:rPr>
            <w:rFonts w:ascii="Times New Roman" w:eastAsiaTheme="minorHAnsi" w:hAnsi="Times New Roman"/>
            <w:sz w:val="24"/>
            <w:szCs w:val="24"/>
          </w:rPr>
          <w:t>частями 1</w:t>
        </w:r>
      </w:hyperlink>
      <w:r w:rsidR="00944F0B" w:rsidRPr="00161D76">
        <w:rPr>
          <w:rFonts w:ascii="Times New Roman" w:eastAsiaTheme="minorHAnsi" w:hAnsi="Times New Roman"/>
          <w:sz w:val="24"/>
          <w:szCs w:val="24"/>
        </w:rPr>
        <w:t xml:space="preserve"> - </w:t>
      </w:r>
      <w:hyperlink r:id="rId44" w:history="1">
        <w:r w:rsidR="00944F0B" w:rsidRPr="00161D76">
          <w:rPr>
            <w:rFonts w:ascii="Times New Roman" w:eastAsiaTheme="minorHAnsi" w:hAnsi="Times New Roman"/>
            <w:sz w:val="24"/>
            <w:szCs w:val="24"/>
          </w:rPr>
          <w:t>4.1-1</w:t>
        </w:r>
      </w:hyperlink>
      <w:r w:rsidR="00944F0B" w:rsidRPr="00161D76">
        <w:rPr>
          <w:rFonts w:ascii="Times New Roman" w:eastAsiaTheme="minorHAnsi" w:hAnsi="Times New Roman"/>
          <w:sz w:val="24"/>
          <w:szCs w:val="24"/>
        </w:rPr>
        <w:t xml:space="preserve"> статьи 12.1. Федерального закона от 25.12.2008 № 273-ФЗ «О противодействии коррупции», несет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него обстоятельств, признанных таковыми в соответствии с </w:t>
      </w:r>
      <w:hyperlink r:id="rId45" w:history="1">
        <w:r w:rsidR="00944F0B" w:rsidRPr="00161D76">
          <w:rPr>
            <w:rFonts w:ascii="Times New Roman" w:eastAsiaTheme="minorHAnsi" w:hAnsi="Times New Roman"/>
            <w:sz w:val="24"/>
            <w:szCs w:val="24"/>
          </w:rPr>
          <w:t>частями 3</w:t>
        </w:r>
      </w:hyperlink>
      <w:r w:rsidR="00944F0B" w:rsidRPr="00161D76">
        <w:rPr>
          <w:rFonts w:ascii="Times New Roman" w:eastAsiaTheme="minorHAnsi" w:hAnsi="Times New Roman"/>
          <w:sz w:val="24"/>
          <w:szCs w:val="24"/>
        </w:rPr>
        <w:t xml:space="preserve"> - </w:t>
      </w:r>
      <w:hyperlink r:id="rId46" w:history="1">
        <w:r w:rsidR="00944F0B" w:rsidRPr="00161D76">
          <w:rPr>
            <w:rFonts w:ascii="Times New Roman" w:eastAsiaTheme="minorHAnsi" w:hAnsi="Times New Roman"/>
            <w:sz w:val="24"/>
            <w:szCs w:val="24"/>
          </w:rPr>
          <w:t>6 статьи 13</w:t>
        </w:r>
      </w:hyperlink>
      <w:r w:rsidR="00944F0B" w:rsidRPr="00161D76">
        <w:rPr>
          <w:rFonts w:ascii="Times New Roman" w:eastAsiaTheme="minorHAnsi" w:hAnsi="Times New Roman"/>
          <w:sz w:val="24"/>
          <w:szCs w:val="24"/>
        </w:rPr>
        <w:t xml:space="preserve"> настоящего Федерального закона, если иное не предусмотрено федеральными конституционными законами, федеральными законами.».</w:t>
      </w:r>
    </w:p>
    <w:p w:rsidR="00944F0B" w:rsidRDefault="00944F0B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44F0B" w:rsidRDefault="00944F0B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4A21" w:rsidRDefault="005B4A2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502" w:rsidRDefault="00544502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7A11" w:rsidRPr="00944F0B" w:rsidRDefault="00357A11" w:rsidP="0097169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4A21" w:rsidRDefault="005B4A21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4A21" w:rsidRDefault="005B4A21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A6E3E" w:rsidRDefault="004A6E3E" w:rsidP="00357A11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43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A94434">
        <w:rPr>
          <w:rFonts w:ascii="Times New Roman" w:hAnsi="Times New Roman"/>
          <w:sz w:val="24"/>
          <w:szCs w:val="24"/>
        </w:rPr>
        <w:t xml:space="preserve"> к постановлению председателя Думы города Мегиона</w:t>
      </w:r>
      <w:r>
        <w:rPr>
          <w:rFonts w:ascii="Times New Roman" w:hAnsi="Times New Roman"/>
          <w:sz w:val="24"/>
          <w:szCs w:val="24"/>
        </w:rPr>
        <w:t xml:space="preserve"> изложить</w:t>
      </w:r>
    </w:p>
    <w:p w:rsidR="004A6E3E" w:rsidRDefault="004A6E3E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A9374C">
        <w:rPr>
          <w:rFonts w:ascii="Times New Roman" w:hAnsi="Times New Roman"/>
          <w:sz w:val="24"/>
          <w:szCs w:val="24"/>
        </w:rPr>
        <w:t>следующей редакции:</w:t>
      </w:r>
    </w:p>
    <w:p w:rsidR="004A6E3E" w:rsidRDefault="004A6E3E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E3E" w:rsidRDefault="004A6E3E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A93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CD2839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 2</w:t>
      </w:r>
      <w:r w:rsidRPr="00CD2839">
        <w:rPr>
          <w:rFonts w:ascii="Times New Roman" w:hAnsi="Times New Roman"/>
          <w:sz w:val="24"/>
          <w:szCs w:val="24"/>
        </w:rPr>
        <w:t xml:space="preserve"> </w:t>
      </w:r>
    </w:p>
    <w:p w:rsidR="004A6E3E" w:rsidRDefault="004A6E3E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CD2839">
        <w:rPr>
          <w:rFonts w:ascii="Times New Roman" w:hAnsi="Times New Roman"/>
          <w:sz w:val="24"/>
          <w:szCs w:val="24"/>
        </w:rPr>
        <w:t xml:space="preserve">к постановлению председателя </w:t>
      </w:r>
    </w:p>
    <w:p w:rsidR="004A6E3E" w:rsidRDefault="004A6E3E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CD2839">
        <w:rPr>
          <w:rFonts w:ascii="Times New Roman" w:hAnsi="Times New Roman"/>
          <w:sz w:val="24"/>
          <w:szCs w:val="24"/>
        </w:rPr>
        <w:t>Думы города Мегиона</w:t>
      </w:r>
    </w:p>
    <w:p w:rsidR="004A6E3E" w:rsidRDefault="00566CB8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«_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________г. №___</w:t>
      </w:r>
    </w:p>
    <w:p w:rsidR="00102A95" w:rsidRDefault="00102A95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A95" w:rsidRDefault="00102A95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A95" w:rsidRDefault="00102A95" w:rsidP="00102A9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ПОРЯДОК </w:t>
      </w:r>
    </w:p>
    <w:p w:rsidR="00102A95" w:rsidRDefault="00F83E93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ПОДАЧИ И </w:t>
      </w:r>
      <w:r w:rsidR="00102A95">
        <w:rPr>
          <w:rFonts w:ascii="Times New Roman" w:eastAsiaTheme="minorHAnsi" w:hAnsi="Times New Roman"/>
          <w:sz w:val="24"/>
          <w:szCs w:val="24"/>
        </w:rPr>
        <w:t xml:space="preserve">РЕГИСТРАЦИИ ОБРАЩЕНИЙ ГРАЖДАН, ЗАМЕЩАВШИХ В </w:t>
      </w:r>
      <w:r w:rsidR="00197FF4">
        <w:rPr>
          <w:rFonts w:ascii="Times New Roman" w:eastAsiaTheme="minorHAnsi" w:hAnsi="Times New Roman"/>
          <w:sz w:val="24"/>
          <w:szCs w:val="24"/>
        </w:rPr>
        <w:t>ДУМЕ ГОРОДА МЕГИОНА</w:t>
      </w:r>
      <w:r w:rsidR="00102A95">
        <w:rPr>
          <w:rFonts w:ascii="Times New Roman" w:eastAsiaTheme="minorHAnsi" w:hAnsi="Times New Roman"/>
          <w:sz w:val="24"/>
          <w:szCs w:val="24"/>
        </w:rPr>
        <w:t xml:space="preserve"> ДОЛЖНОСТ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="00102A95">
        <w:rPr>
          <w:rFonts w:ascii="Times New Roman" w:eastAsiaTheme="minorHAnsi" w:hAnsi="Times New Roman"/>
          <w:sz w:val="24"/>
          <w:szCs w:val="24"/>
        </w:rPr>
        <w:t xml:space="preserve"> МУНИЦИПАЛЬНОЙ СЛУЖБЫ, ВКЛЮЧЕННЫЕ В ПЕРЕЧЕНЬ ДОЛЖНОСТЕЙ, УТВЕРЖДЕННЫЙ НОРМАТИВНЫМ ПРАВОВЫМ АКТОМ ПРЕДСЕДАТЕЛЯ ДУМЫ ГОРОДА МЕГИОНА,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ИХ ДОЛЖНОСТНЫЕ (СЛУЖЕБНЫЕ) ОБЯЗАННОСТИ, ДО ИСТЕЧЕНИЯ ДВУХ ЛЕТ СО ДНЯ УВОЛЬНЕНИЯ С МУНИЦИПАЛЬНОЙ СЛУЖБЫ В ДУМЕ ГОРОДА МЕГИОНА</w:t>
      </w:r>
    </w:p>
    <w:p w:rsidR="00102A95" w:rsidRDefault="00102A95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A95" w:rsidRDefault="00102A95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E3E" w:rsidRPr="004A6E3E" w:rsidRDefault="004A6E3E" w:rsidP="004A6E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83E93" w:rsidRPr="002243FE" w:rsidRDefault="004A6E3E" w:rsidP="00CE1A20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243FE">
        <w:rPr>
          <w:rFonts w:ascii="Times New Roman" w:eastAsiaTheme="minorHAnsi" w:hAnsi="Times New Roman"/>
          <w:sz w:val="24"/>
          <w:szCs w:val="24"/>
        </w:rPr>
        <w:t>Настоящим Порядком определяются правила по</w:t>
      </w:r>
      <w:r w:rsidR="00F83E93" w:rsidRPr="002243FE">
        <w:rPr>
          <w:rFonts w:ascii="Times New Roman" w:eastAsiaTheme="minorHAnsi" w:hAnsi="Times New Roman"/>
          <w:sz w:val="24"/>
          <w:szCs w:val="24"/>
        </w:rPr>
        <w:t>дачи и требования к регистрации</w:t>
      </w:r>
    </w:p>
    <w:p w:rsidR="004A6E3E" w:rsidRPr="002243FE" w:rsidRDefault="004A6E3E" w:rsidP="00F83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243FE">
        <w:rPr>
          <w:rFonts w:ascii="Times New Roman" w:eastAsiaTheme="minorHAnsi" w:hAnsi="Times New Roman"/>
          <w:sz w:val="24"/>
          <w:szCs w:val="24"/>
        </w:rPr>
        <w:t xml:space="preserve">обращений граждан, замещавших </w:t>
      </w:r>
      <w:r w:rsidR="00F83E93" w:rsidRPr="002243FE">
        <w:rPr>
          <w:rFonts w:ascii="Times New Roman" w:eastAsiaTheme="minorHAnsi" w:hAnsi="Times New Roman"/>
          <w:sz w:val="24"/>
          <w:szCs w:val="24"/>
        </w:rPr>
        <w:t>должности муниципальной</w:t>
      </w:r>
      <w:r w:rsidRPr="002243FE">
        <w:rPr>
          <w:rFonts w:ascii="Times New Roman" w:eastAsiaTheme="minorHAnsi" w:hAnsi="Times New Roman"/>
          <w:sz w:val="24"/>
          <w:szCs w:val="24"/>
        </w:rPr>
        <w:t xml:space="preserve"> службы</w:t>
      </w:r>
      <w:r w:rsidR="00F83E93" w:rsidRPr="002243FE">
        <w:rPr>
          <w:rFonts w:ascii="Times New Roman" w:eastAsiaTheme="minorHAnsi" w:hAnsi="Times New Roman"/>
          <w:sz w:val="24"/>
          <w:szCs w:val="24"/>
        </w:rPr>
        <w:t xml:space="preserve"> в </w:t>
      </w:r>
      <w:r w:rsidR="0011753F">
        <w:rPr>
          <w:rFonts w:ascii="Times New Roman" w:eastAsiaTheme="minorHAnsi" w:hAnsi="Times New Roman"/>
          <w:sz w:val="24"/>
          <w:szCs w:val="24"/>
        </w:rPr>
        <w:t>Думе города Мегиона</w:t>
      </w:r>
      <w:r w:rsidRPr="002243FE">
        <w:rPr>
          <w:rFonts w:ascii="Times New Roman" w:eastAsiaTheme="minorHAnsi" w:hAnsi="Times New Roman"/>
          <w:sz w:val="24"/>
          <w:szCs w:val="24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 w:rsidR="0011753F">
        <w:rPr>
          <w:rFonts w:ascii="Times New Roman" w:eastAsiaTheme="minorHAnsi" w:hAnsi="Times New Roman"/>
          <w:sz w:val="24"/>
          <w:szCs w:val="24"/>
        </w:rPr>
        <w:t>муниципального</w:t>
      </w:r>
      <w:r w:rsidRPr="002243FE">
        <w:rPr>
          <w:rFonts w:ascii="Times New Roman" w:eastAsiaTheme="minorHAnsi" w:hAnsi="Times New Roman"/>
          <w:sz w:val="24"/>
          <w:szCs w:val="24"/>
        </w:rPr>
        <w:t xml:space="preserve"> управления данной организацией входили в их должностные (служебные) обязанности, до истечения двух лет со дня увольнения с </w:t>
      </w:r>
      <w:r w:rsidR="00F83E93" w:rsidRPr="002243FE">
        <w:rPr>
          <w:rFonts w:ascii="Times New Roman" w:eastAsiaTheme="minorHAnsi" w:hAnsi="Times New Roman"/>
          <w:sz w:val="24"/>
          <w:szCs w:val="24"/>
        </w:rPr>
        <w:t>муниципальной службы</w:t>
      </w:r>
      <w:r w:rsidR="00D615CE">
        <w:rPr>
          <w:rFonts w:ascii="Times New Roman" w:eastAsiaTheme="minorHAnsi" w:hAnsi="Times New Roman"/>
          <w:sz w:val="24"/>
          <w:szCs w:val="24"/>
        </w:rPr>
        <w:t xml:space="preserve"> в Думе города Мегиона</w:t>
      </w:r>
      <w:r w:rsidR="002243FE" w:rsidRPr="002243FE">
        <w:rPr>
          <w:rFonts w:ascii="Times New Roman" w:eastAsiaTheme="minorHAnsi" w:hAnsi="Times New Roman"/>
          <w:sz w:val="24"/>
          <w:szCs w:val="24"/>
        </w:rPr>
        <w:t xml:space="preserve"> </w:t>
      </w:r>
      <w:r w:rsidRPr="002243FE">
        <w:rPr>
          <w:rFonts w:ascii="Times New Roman" w:eastAsiaTheme="minorHAnsi" w:hAnsi="Times New Roman"/>
          <w:sz w:val="24"/>
          <w:szCs w:val="24"/>
        </w:rPr>
        <w:t xml:space="preserve">(далее - обращение, гражданин, должность </w:t>
      </w:r>
      <w:r w:rsidR="0011753F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2243FE">
        <w:rPr>
          <w:rFonts w:ascii="Times New Roman" w:eastAsiaTheme="minorHAnsi" w:hAnsi="Times New Roman"/>
          <w:sz w:val="24"/>
          <w:szCs w:val="24"/>
        </w:rPr>
        <w:t xml:space="preserve"> службы, организация).</w:t>
      </w:r>
    </w:p>
    <w:p w:rsidR="00637A5F" w:rsidRPr="00474505" w:rsidRDefault="004A6E3E" w:rsidP="006E3367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Par30"/>
      <w:bookmarkEnd w:id="2"/>
      <w:r w:rsidRPr="00474505">
        <w:rPr>
          <w:rFonts w:ascii="Times New Roman" w:eastAsiaTheme="minorHAnsi" w:hAnsi="Times New Roman"/>
          <w:sz w:val="24"/>
          <w:szCs w:val="24"/>
        </w:rPr>
        <w:t>Гражданин составляет обращение по фо</w:t>
      </w:r>
      <w:r w:rsidR="002243FE" w:rsidRPr="00474505">
        <w:rPr>
          <w:rFonts w:ascii="Times New Roman" w:eastAsiaTheme="minorHAnsi" w:hAnsi="Times New Roman"/>
          <w:sz w:val="24"/>
          <w:szCs w:val="24"/>
        </w:rPr>
        <w:t>рме,</w:t>
      </w:r>
      <w:r w:rsidR="00637A5F" w:rsidRPr="00474505">
        <w:rPr>
          <w:rFonts w:ascii="Times New Roman" w:eastAsiaTheme="minorHAnsi" w:hAnsi="Times New Roman"/>
          <w:sz w:val="24"/>
          <w:szCs w:val="24"/>
        </w:rPr>
        <w:t xml:space="preserve"> согласно Приложению к настоящему</w:t>
      </w:r>
    </w:p>
    <w:p w:rsidR="00CC7245" w:rsidRPr="00474505" w:rsidRDefault="00637A5F" w:rsidP="00CC7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74505">
        <w:rPr>
          <w:rFonts w:ascii="Times New Roman" w:eastAsiaTheme="minorHAnsi" w:hAnsi="Times New Roman"/>
          <w:sz w:val="24"/>
          <w:szCs w:val="24"/>
        </w:rPr>
        <w:t>порядку</w:t>
      </w:r>
      <w:r w:rsidR="004A6E3E" w:rsidRPr="00474505">
        <w:rPr>
          <w:rFonts w:ascii="Times New Roman" w:eastAsiaTheme="minorHAnsi" w:hAnsi="Times New Roman"/>
          <w:sz w:val="24"/>
          <w:szCs w:val="24"/>
        </w:rPr>
        <w:t xml:space="preserve"> и представляет его лично или почтой </w:t>
      </w:r>
      <w:r w:rsidR="0018351C" w:rsidRPr="00474505">
        <w:rPr>
          <w:rFonts w:ascii="Times New Roman" w:eastAsiaTheme="minorHAnsi" w:hAnsi="Times New Roman"/>
          <w:sz w:val="24"/>
          <w:szCs w:val="24"/>
        </w:rPr>
        <w:t>в Думу города Мегиона</w:t>
      </w:r>
      <w:r w:rsidR="00CC7245" w:rsidRPr="00474505">
        <w:rPr>
          <w:rFonts w:ascii="Times New Roman" w:eastAsiaTheme="minorHAnsi" w:hAnsi="Times New Roman"/>
          <w:sz w:val="24"/>
          <w:szCs w:val="24"/>
        </w:rPr>
        <w:t>, где оно регистрируется в день его поступления и передается</w:t>
      </w:r>
      <w:r w:rsidR="004413B4" w:rsidRPr="00474505">
        <w:rPr>
          <w:rFonts w:ascii="Times New Roman" w:eastAsiaTheme="minorHAnsi" w:hAnsi="Times New Roman"/>
          <w:sz w:val="24"/>
          <w:szCs w:val="24"/>
        </w:rPr>
        <w:t xml:space="preserve"> лицу, ответственному за кадровое делопроизводство в Думе города Мегиона и профилактику коррупционных и иных правонарушений,</w:t>
      </w:r>
      <w:r w:rsidR="00EB152E" w:rsidRPr="00474505">
        <w:rPr>
          <w:rFonts w:ascii="Times New Roman" w:eastAsiaTheme="minorHAnsi" w:hAnsi="Times New Roman"/>
          <w:sz w:val="24"/>
          <w:szCs w:val="24"/>
        </w:rPr>
        <w:t xml:space="preserve"> обеспечивающего кадровую работу в отношении гражданина в период замещения им должности муниципальной службы</w:t>
      </w:r>
      <w:r w:rsidR="00DE6B2F" w:rsidRPr="00474505">
        <w:rPr>
          <w:rFonts w:ascii="Times New Roman" w:eastAsiaTheme="minorHAnsi" w:hAnsi="Times New Roman"/>
          <w:sz w:val="24"/>
          <w:szCs w:val="24"/>
        </w:rPr>
        <w:t xml:space="preserve"> в Думе города Мегиона </w:t>
      </w:r>
      <w:r w:rsidR="00CC7245" w:rsidRPr="00474505">
        <w:rPr>
          <w:rFonts w:ascii="Times New Roman" w:eastAsiaTheme="minorHAnsi" w:hAnsi="Times New Roman"/>
          <w:sz w:val="24"/>
          <w:szCs w:val="24"/>
        </w:rPr>
        <w:t xml:space="preserve">для подготовки мотивированного заключения по существу обращения в соответствии с </w:t>
      </w:r>
      <w:hyperlink r:id="rId47" w:history="1">
        <w:r w:rsidR="00DE6B2F" w:rsidRPr="00474505">
          <w:rPr>
            <w:rFonts w:ascii="Times New Roman" w:eastAsiaTheme="minorHAnsi" w:hAnsi="Times New Roman"/>
            <w:sz w:val="24"/>
            <w:szCs w:val="24"/>
          </w:rPr>
          <w:t>П</w:t>
        </w:r>
        <w:r w:rsidR="00CC7245" w:rsidRPr="00474505">
          <w:rPr>
            <w:rFonts w:ascii="Times New Roman" w:eastAsiaTheme="minorHAnsi" w:hAnsi="Times New Roman"/>
            <w:sz w:val="24"/>
            <w:szCs w:val="24"/>
          </w:rPr>
          <w:t>риложением 1</w:t>
        </w:r>
      </w:hyperlink>
      <w:r w:rsidR="00CC7245" w:rsidRPr="00474505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 (дал</w:t>
      </w:r>
      <w:r w:rsidR="009F5D8D">
        <w:rPr>
          <w:rFonts w:ascii="Times New Roman" w:eastAsiaTheme="minorHAnsi" w:hAnsi="Times New Roman"/>
          <w:sz w:val="24"/>
          <w:szCs w:val="24"/>
        </w:rPr>
        <w:t>ее - мотивированное заключение), после чего они передаются в комиссию.</w:t>
      </w:r>
    </w:p>
    <w:p w:rsidR="004A6E3E" w:rsidRPr="00474505" w:rsidRDefault="00474505" w:rsidP="004A6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3" w:name="Par32"/>
      <w:bookmarkEnd w:id="3"/>
      <w:r w:rsidRPr="00474505">
        <w:rPr>
          <w:rFonts w:ascii="Times New Roman" w:eastAsiaTheme="minorHAnsi" w:hAnsi="Times New Roman"/>
          <w:sz w:val="24"/>
          <w:szCs w:val="24"/>
        </w:rPr>
        <w:t>3</w:t>
      </w:r>
      <w:r w:rsidR="004A6E3E" w:rsidRPr="00474505">
        <w:rPr>
          <w:rFonts w:ascii="Times New Roman" w:eastAsiaTheme="minorHAnsi" w:hAnsi="Times New Roman"/>
          <w:sz w:val="24"/>
          <w:szCs w:val="24"/>
        </w:rPr>
        <w:t>. Секретарь комиссии передает председателю комиссии обращение, мотивированное заключение в течение двух рабочих дней с момента их поступления в комиссию.</w:t>
      </w:r>
    </w:p>
    <w:p w:rsidR="00A94434" w:rsidRPr="00474505" w:rsidRDefault="00A94434" w:rsidP="004A6E3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4434" w:rsidRDefault="00A94434" w:rsidP="004A6E3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03ACE" w:rsidRDefault="00B03ACE" w:rsidP="004A6E3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59E5" w:rsidRDefault="00FF59E5" w:rsidP="00FF59E5">
      <w:pPr>
        <w:pStyle w:val="a6"/>
        <w:shd w:val="clear" w:color="auto" w:fill="FFFFFF"/>
        <w:spacing w:before="0" w:beforeAutospacing="0" w:after="0" w:afterAutospacing="0"/>
        <w:jc w:val="right"/>
        <w:rPr>
          <w:color w:val="303233"/>
        </w:rPr>
      </w:pPr>
    </w:p>
    <w:p w:rsidR="00FF59E5" w:rsidRDefault="00FF59E5" w:rsidP="00FF59E5">
      <w:pPr>
        <w:pStyle w:val="a6"/>
        <w:shd w:val="clear" w:color="auto" w:fill="FFFFFF"/>
        <w:spacing w:before="0" w:beforeAutospacing="0" w:after="0" w:afterAutospacing="0"/>
        <w:jc w:val="right"/>
        <w:rPr>
          <w:color w:val="303233"/>
        </w:rPr>
      </w:pPr>
    </w:p>
    <w:p w:rsidR="00FF59E5" w:rsidRDefault="00FF59E5" w:rsidP="00FF59E5">
      <w:pPr>
        <w:pStyle w:val="a6"/>
        <w:shd w:val="clear" w:color="auto" w:fill="FFFFFF"/>
        <w:spacing w:before="0" w:beforeAutospacing="0" w:after="0" w:afterAutospacing="0"/>
        <w:jc w:val="right"/>
        <w:rPr>
          <w:color w:val="303233"/>
        </w:rPr>
      </w:pPr>
    </w:p>
    <w:p w:rsidR="00FF59E5" w:rsidRPr="006E643D" w:rsidRDefault="00FF59E5" w:rsidP="00FF59E5">
      <w:pPr>
        <w:pStyle w:val="a6"/>
        <w:shd w:val="clear" w:color="auto" w:fill="FFFFFF"/>
        <w:spacing w:before="0" w:beforeAutospacing="0" w:after="0" w:afterAutospacing="0"/>
        <w:jc w:val="right"/>
        <w:rPr>
          <w:color w:val="303233"/>
        </w:rPr>
      </w:pPr>
      <w:r w:rsidRPr="006E643D">
        <w:rPr>
          <w:color w:val="303233"/>
        </w:rPr>
        <w:t>Приложение</w:t>
      </w:r>
    </w:p>
    <w:p w:rsidR="00FF59E5" w:rsidRPr="006E643D" w:rsidRDefault="00FF59E5" w:rsidP="00FF59E5">
      <w:pPr>
        <w:pStyle w:val="a6"/>
        <w:shd w:val="clear" w:color="auto" w:fill="FFFFFF"/>
        <w:spacing w:before="0" w:beforeAutospacing="0" w:after="0" w:afterAutospacing="0"/>
        <w:jc w:val="center"/>
        <w:rPr>
          <w:color w:val="303233"/>
        </w:rPr>
      </w:pPr>
      <w:r w:rsidRPr="006E643D">
        <w:rPr>
          <w:color w:val="303233"/>
        </w:rPr>
        <w:t xml:space="preserve">                                                                                                            </w:t>
      </w:r>
      <w:r>
        <w:rPr>
          <w:color w:val="303233"/>
        </w:rPr>
        <w:t xml:space="preserve">                     </w:t>
      </w:r>
      <w:r w:rsidRPr="006E643D">
        <w:rPr>
          <w:color w:val="303233"/>
        </w:rPr>
        <w:t>к порядку</w:t>
      </w:r>
    </w:p>
    <w:p w:rsidR="00FF59E5" w:rsidRDefault="00FF59E5" w:rsidP="00FF59E5">
      <w:pPr>
        <w:pStyle w:val="a6"/>
        <w:shd w:val="clear" w:color="auto" w:fill="FFFFFF"/>
        <w:spacing w:before="0" w:beforeAutospacing="0" w:after="0" w:afterAutospacing="0"/>
        <w:jc w:val="right"/>
        <w:rPr>
          <w:color w:val="303233"/>
          <w:sz w:val="28"/>
          <w:szCs w:val="28"/>
        </w:rPr>
      </w:pP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303233"/>
        </w:rPr>
      </w:pPr>
      <w:r>
        <w:rPr>
          <w:color w:val="303233"/>
        </w:rPr>
        <w:t xml:space="preserve">                                </w:t>
      </w:r>
      <w:r w:rsidRPr="00AB5602">
        <w:rPr>
          <w:color w:val="303233"/>
        </w:rPr>
        <w:t>В комиссию по соблюдению требований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303233"/>
        </w:rPr>
      </w:pPr>
      <w:r>
        <w:rPr>
          <w:color w:val="303233"/>
        </w:rPr>
        <w:t xml:space="preserve">                                                     </w:t>
      </w:r>
      <w:r w:rsidRPr="00AB5602">
        <w:rPr>
          <w:color w:val="303233"/>
        </w:rPr>
        <w:t>к служебному поведению</w:t>
      </w:r>
      <w:r>
        <w:rPr>
          <w:color w:val="303233"/>
        </w:rPr>
        <w:t xml:space="preserve"> </w:t>
      </w:r>
      <w:r>
        <w:rPr>
          <w:rStyle w:val="apple-converted-space"/>
          <w:color w:val="303233"/>
        </w:rPr>
        <w:t xml:space="preserve">муниципальных </w:t>
      </w:r>
      <w:r w:rsidRPr="00AB5602">
        <w:rPr>
          <w:rStyle w:val="apple-converted-space"/>
          <w:color w:val="303233"/>
        </w:rPr>
        <w:t>служащих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ind w:left="3540"/>
        <w:rPr>
          <w:rStyle w:val="apple-converted-space"/>
        </w:rPr>
      </w:pPr>
      <w:r w:rsidRPr="00AB5602">
        <w:rPr>
          <w:color w:val="303233"/>
        </w:rPr>
        <w:t>и урегулированию конфликта интересов</w:t>
      </w:r>
      <w:r>
        <w:t xml:space="preserve"> </w:t>
      </w:r>
      <w:r>
        <w:rPr>
          <w:color w:val="303233"/>
        </w:rPr>
        <w:t xml:space="preserve">в </w:t>
      </w:r>
      <w:r w:rsidRPr="00AB5602">
        <w:rPr>
          <w:color w:val="303233"/>
        </w:rPr>
        <w:t>Д</w:t>
      </w:r>
      <w:r>
        <w:rPr>
          <w:color w:val="303233"/>
        </w:rPr>
        <w:t>уме                        города Мегиона</w:t>
      </w:r>
    </w:p>
    <w:p w:rsidR="00FF59E5" w:rsidRPr="00AB5602" w:rsidRDefault="00714389" w:rsidP="00714389">
      <w:pPr>
        <w:pStyle w:val="a6"/>
        <w:shd w:val="clear" w:color="auto" w:fill="FFFFFF"/>
        <w:spacing w:before="0" w:beforeAutospacing="0" w:after="0" w:afterAutospacing="0"/>
        <w:jc w:val="center"/>
      </w:pPr>
      <w:r>
        <w:rPr>
          <w:color w:val="303233"/>
        </w:rPr>
        <w:t xml:space="preserve">                                                          </w:t>
      </w:r>
      <w:r w:rsidR="00FF59E5" w:rsidRPr="00AB5602">
        <w:rPr>
          <w:color w:val="303233"/>
        </w:rPr>
        <w:t>от_________________________________</w:t>
      </w:r>
      <w:r w:rsidR="00FF59E5" w:rsidRPr="00AB5602">
        <w:rPr>
          <w:rStyle w:val="apple-converted-space"/>
          <w:color w:val="303233"/>
        </w:rPr>
        <w:t> 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jc w:val="center"/>
        <w:rPr>
          <w:color w:val="303233"/>
        </w:rPr>
      </w:pPr>
      <w:r w:rsidRPr="00AB5602">
        <w:rPr>
          <w:color w:val="303233"/>
        </w:rPr>
        <w:t xml:space="preserve">                                                                              (</w:t>
      </w:r>
      <w:r w:rsidR="00714389">
        <w:rPr>
          <w:color w:val="303233"/>
        </w:rPr>
        <w:t>ф</w:t>
      </w:r>
      <w:r w:rsidRPr="00AB5602">
        <w:rPr>
          <w:color w:val="303233"/>
        </w:rPr>
        <w:t>амилия, инициалы)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jc w:val="right"/>
        <w:rPr>
          <w:color w:val="303233"/>
        </w:rPr>
      </w:pPr>
      <w:r w:rsidRPr="00AB5602">
        <w:rPr>
          <w:color w:val="303233"/>
        </w:rPr>
        <w:t xml:space="preserve">  проживающего по адресу: ___________________</w:t>
      </w:r>
    </w:p>
    <w:p w:rsidR="00FF59E5" w:rsidRDefault="00FF59E5" w:rsidP="00FF59E5">
      <w:pPr>
        <w:pStyle w:val="a6"/>
        <w:shd w:val="clear" w:color="auto" w:fill="FFFFFF"/>
        <w:spacing w:before="0" w:beforeAutospacing="0" w:after="0" w:afterAutospacing="0"/>
        <w:jc w:val="right"/>
        <w:rPr>
          <w:color w:val="303233"/>
        </w:rPr>
      </w:pPr>
      <w:r w:rsidRPr="00AB5602">
        <w:rPr>
          <w:color w:val="303233"/>
        </w:rPr>
        <w:t>_________________________________________</w:t>
      </w:r>
    </w:p>
    <w:p w:rsidR="00FF59E5" w:rsidRDefault="00FF59E5" w:rsidP="00FF59E5">
      <w:pPr>
        <w:pStyle w:val="a6"/>
        <w:shd w:val="clear" w:color="auto" w:fill="FFFFFF"/>
        <w:spacing w:before="0" w:beforeAutospacing="0" w:after="0" w:afterAutospacing="0"/>
        <w:jc w:val="center"/>
        <w:rPr>
          <w:color w:val="303233"/>
        </w:rPr>
      </w:pPr>
    </w:p>
    <w:p w:rsidR="00FF59E5" w:rsidRDefault="00FF59E5" w:rsidP="00FF59E5">
      <w:pPr>
        <w:pStyle w:val="a6"/>
        <w:shd w:val="clear" w:color="auto" w:fill="FFFFFF"/>
        <w:spacing w:before="0" w:beforeAutospacing="0" w:after="0" w:afterAutospacing="0"/>
        <w:jc w:val="center"/>
        <w:rPr>
          <w:color w:val="303233"/>
        </w:rPr>
      </w:pPr>
      <w:r>
        <w:rPr>
          <w:color w:val="303233"/>
        </w:rPr>
        <w:t>Обращение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jc w:val="right"/>
        <w:rPr>
          <w:color w:val="303233"/>
        </w:rPr>
      </w:pP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pple-converted-space"/>
        </w:rPr>
      </w:pPr>
      <w:r w:rsidRPr="00AB5602">
        <w:rPr>
          <w:color w:val="303233"/>
        </w:rPr>
        <w:t>Я_________________________________________________________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jc w:val="both"/>
      </w:pPr>
      <w:r w:rsidRPr="00AB5602">
        <w:rPr>
          <w:color w:val="303233"/>
        </w:rPr>
        <w:t xml:space="preserve">                                                      (</w:t>
      </w:r>
      <w:r w:rsidR="003965E8">
        <w:rPr>
          <w:color w:val="303233"/>
        </w:rPr>
        <w:t>ф</w:t>
      </w:r>
      <w:r w:rsidRPr="00AB5602">
        <w:rPr>
          <w:color w:val="303233"/>
        </w:rPr>
        <w:t>амилия, имя, отчество)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r w:rsidRPr="00AB5602">
        <w:rPr>
          <w:color w:val="303233"/>
        </w:rPr>
        <w:t xml:space="preserve">сообщаю о том, что замещал(а) должность </w:t>
      </w:r>
      <w:r>
        <w:rPr>
          <w:color w:val="303233"/>
        </w:rPr>
        <w:t xml:space="preserve">муниципальной </w:t>
      </w:r>
      <w:r w:rsidRPr="00AB5602">
        <w:rPr>
          <w:color w:val="303233"/>
        </w:rPr>
        <w:t>службы в Д</w:t>
      </w:r>
      <w:r>
        <w:rPr>
          <w:color w:val="303233"/>
        </w:rPr>
        <w:t>уме города Мегиона</w:t>
      </w:r>
      <w:r w:rsidRPr="00AB5602">
        <w:rPr>
          <w:color w:val="303233"/>
        </w:rPr>
        <w:t xml:space="preserve"> __________________________,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jc w:val="right"/>
      </w:pPr>
      <w:r w:rsidRPr="00AB5602">
        <w:rPr>
          <w:color w:val="303233"/>
        </w:rPr>
        <w:t xml:space="preserve">                                                (должность с указанием структурного подразделения)</w:t>
      </w:r>
    </w:p>
    <w:p w:rsidR="00FF59E5" w:rsidRPr="00AB5602" w:rsidRDefault="00FF59E5" w:rsidP="00FF59E5">
      <w:pPr>
        <w:autoSpaceDE w:val="0"/>
        <w:autoSpaceDN w:val="0"/>
        <w:adjustRightInd w:val="0"/>
        <w:jc w:val="both"/>
        <w:rPr>
          <w:rFonts w:ascii="Times New Roman" w:hAnsi="Times New Roman"/>
          <w:color w:val="303233"/>
          <w:sz w:val="24"/>
          <w:szCs w:val="24"/>
        </w:rPr>
      </w:pPr>
      <w:r w:rsidRPr="00AB5602">
        <w:rPr>
          <w:rFonts w:ascii="Times New Roman" w:hAnsi="Times New Roman"/>
          <w:color w:val="303233"/>
          <w:sz w:val="24"/>
          <w:szCs w:val="24"/>
        </w:rPr>
        <w:t>_______________________________________________________________</w:t>
      </w:r>
      <w:r w:rsidR="003965E8">
        <w:rPr>
          <w:rFonts w:ascii="Times New Roman" w:hAnsi="Times New Roman"/>
          <w:color w:val="303233"/>
          <w:sz w:val="24"/>
          <w:szCs w:val="24"/>
        </w:rPr>
        <w:t>____________</w:t>
      </w:r>
      <w:r w:rsidRPr="00AB5602">
        <w:rPr>
          <w:rFonts w:ascii="Times New Roman" w:hAnsi="Times New Roman"/>
          <w:color w:val="303233"/>
          <w:sz w:val="24"/>
          <w:szCs w:val="24"/>
        </w:rPr>
        <w:t>_</w:t>
      </w:r>
    </w:p>
    <w:p w:rsidR="00FF59E5" w:rsidRDefault="00FF59E5" w:rsidP="00FF5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602">
        <w:rPr>
          <w:rFonts w:ascii="Times New Roman" w:hAnsi="Times New Roman"/>
          <w:color w:val="303233"/>
          <w:sz w:val="24"/>
          <w:szCs w:val="24"/>
        </w:rPr>
        <w:t>включенную в Переч</w:t>
      </w:r>
      <w:r>
        <w:rPr>
          <w:rFonts w:ascii="Times New Roman" w:hAnsi="Times New Roman"/>
          <w:color w:val="303233"/>
          <w:sz w:val="24"/>
          <w:szCs w:val="24"/>
        </w:rPr>
        <w:t>ень</w:t>
      </w:r>
      <w:r w:rsidRPr="00AB5602">
        <w:rPr>
          <w:rFonts w:ascii="Times New Roman" w:hAnsi="Times New Roman"/>
          <w:color w:val="303233"/>
          <w:sz w:val="24"/>
          <w:szCs w:val="24"/>
        </w:rPr>
        <w:t xml:space="preserve"> должностей </w:t>
      </w:r>
      <w:r>
        <w:rPr>
          <w:rFonts w:ascii="Times New Roman" w:eastAsiaTheme="minorHAnsi" w:hAnsi="Times New Roman"/>
          <w:sz w:val="24"/>
          <w:szCs w:val="24"/>
        </w:rPr>
        <w:t>муниципальной службы в Думе города Мегиона</w:t>
      </w:r>
      <w:r w:rsidRPr="00AB5602">
        <w:rPr>
          <w:rFonts w:ascii="Times New Roman" w:hAnsi="Times New Roman"/>
          <w:color w:val="303233"/>
          <w:sz w:val="24"/>
          <w:szCs w:val="24"/>
        </w:rPr>
        <w:t xml:space="preserve">, </w:t>
      </w:r>
      <w:r>
        <w:rPr>
          <w:rFonts w:ascii="Times New Roman" w:hAnsi="Times New Roman"/>
          <w:color w:val="303233"/>
          <w:sz w:val="24"/>
          <w:szCs w:val="24"/>
        </w:rPr>
        <w:t xml:space="preserve">в соответствии с </w:t>
      </w:r>
      <w:r>
        <w:rPr>
          <w:rFonts w:ascii="Times New Roman" w:eastAsiaTheme="minorHAnsi" w:hAnsi="Times New Roman"/>
          <w:sz w:val="24"/>
          <w:szCs w:val="24"/>
        </w:rPr>
        <w:t>постановлением председателя Думы города Мегиона от 25.12.2015 № 10 «О Перечне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(с изменениями), имею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FF59E5" w:rsidRPr="00AB5602" w:rsidRDefault="00FF59E5" w:rsidP="00FF59E5">
      <w:pPr>
        <w:pStyle w:val="3"/>
        <w:ind w:right="43" w:firstLine="568"/>
        <w:rPr>
          <w:sz w:val="24"/>
          <w:szCs w:val="24"/>
        </w:rPr>
      </w:pPr>
      <w:r w:rsidRPr="00AB5602">
        <w:rPr>
          <w:sz w:val="24"/>
          <w:szCs w:val="24"/>
        </w:rPr>
        <w:t>Дата увольнения: ___________________________________.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ind w:firstLine="851"/>
        <w:rPr>
          <w:color w:val="303233"/>
        </w:rPr>
      </w:pPr>
      <w:r w:rsidRPr="00AB5602">
        <w:rPr>
          <w:color w:val="303233"/>
        </w:rPr>
        <w:t>В настоящее время намерен(а) замещать должность______________</w:t>
      </w:r>
      <w:r w:rsidR="003965E8">
        <w:rPr>
          <w:color w:val="303233"/>
        </w:rPr>
        <w:t>____________</w:t>
      </w:r>
    </w:p>
    <w:p w:rsidR="00FF59E5" w:rsidRPr="00AB5602" w:rsidRDefault="00FF59E5" w:rsidP="00C203DF">
      <w:pPr>
        <w:pStyle w:val="a6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AB5602">
        <w:rPr>
          <w:color w:val="303233"/>
        </w:rPr>
        <w:t>_______________________________________________________________</w:t>
      </w:r>
      <w:r w:rsidR="003965E8">
        <w:rPr>
          <w:color w:val="303233"/>
        </w:rPr>
        <w:t>_____________</w:t>
      </w:r>
      <w:r w:rsidR="00C203DF">
        <w:rPr>
          <w:color w:val="303233"/>
        </w:rPr>
        <w:t>_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jc w:val="center"/>
      </w:pPr>
      <w:r w:rsidRPr="00AB5602">
        <w:rPr>
          <w:color w:val="303233"/>
        </w:rPr>
        <w:t>(наименование должности)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rPr>
          <w:color w:val="303233"/>
        </w:rPr>
      </w:pPr>
      <w:r w:rsidRPr="00AB5602">
        <w:rPr>
          <w:color w:val="303233"/>
        </w:rPr>
        <w:t>или выполнять работу на условиях гражданско-правового договора______</w:t>
      </w:r>
      <w:r w:rsidR="00247E78">
        <w:rPr>
          <w:color w:val="303233"/>
        </w:rPr>
        <w:t>_____________</w:t>
      </w:r>
    </w:p>
    <w:p w:rsidR="00FF59E5" w:rsidRPr="00AB5602" w:rsidRDefault="00FF59E5" w:rsidP="00247E78">
      <w:pPr>
        <w:pStyle w:val="a6"/>
        <w:shd w:val="clear" w:color="auto" w:fill="FFFFFF"/>
        <w:spacing w:before="0" w:beforeAutospacing="0" w:after="0" w:afterAutospacing="0"/>
        <w:rPr>
          <w:color w:val="303233"/>
        </w:rPr>
      </w:pPr>
      <w:r w:rsidRPr="00AB5602">
        <w:rPr>
          <w:color w:val="303233"/>
        </w:rPr>
        <w:t>_______________________________________________________________</w:t>
      </w:r>
      <w:r w:rsidR="00247E78">
        <w:rPr>
          <w:color w:val="303233"/>
        </w:rPr>
        <w:t>______________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jc w:val="center"/>
        <w:rPr>
          <w:color w:val="303233"/>
        </w:rPr>
      </w:pPr>
      <w:r w:rsidRPr="00AB5602">
        <w:rPr>
          <w:color w:val="303233"/>
        </w:rPr>
        <w:t>(вид работы)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rPr>
          <w:color w:val="303233"/>
        </w:rPr>
      </w:pPr>
      <w:r w:rsidRPr="00AB5602">
        <w:rPr>
          <w:color w:val="303233"/>
        </w:rPr>
        <w:t>в ______________________________________________________________</w:t>
      </w:r>
      <w:r w:rsidR="00247E78">
        <w:rPr>
          <w:color w:val="303233"/>
        </w:rPr>
        <w:t>_____________</w:t>
      </w:r>
      <w:r w:rsidRPr="00AB5602">
        <w:rPr>
          <w:color w:val="303233"/>
        </w:rPr>
        <w:t>_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jc w:val="center"/>
        <w:rPr>
          <w:color w:val="303233"/>
        </w:rPr>
      </w:pPr>
      <w:r w:rsidRPr="00AB5602">
        <w:rPr>
          <w:color w:val="303233"/>
        </w:rPr>
        <w:t>(полное наименование организации)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jc w:val="both"/>
        <w:rPr>
          <w:color w:val="303233"/>
        </w:rPr>
      </w:pPr>
      <w:r w:rsidRPr="00AB5602">
        <w:rPr>
          <w:color w:val="303233"/>
        </w:rPr>
        <w:t xml:space="preserve">Отдельные функции по управлению этой организацией входили в мои должностные обязанности при замещении должности </w:t>
      </w:r>
      <w:r>
        <w:rPr>
          <w:color w:val="303233"/>
        </w:rPr>
        <w:t>муниципальной</w:t>
      </w:r>
      <w:r w:rsidRPr="00AB5602">
        <w:rPr>
          <w:color w:val="303233"/>
        </w:rPr>
        <w:t xml:space="preserve"> службы.</w:t>
      </w:r>
      <w:r>
        <w:rPr>
          <w:color w:val="303233"/>
        </w:rPr>
        <w:t xml:space="preserve"> </w:t>
      </w:r>
      <w:r w:rsidRPr="00AB5602">
        <w:rPr>
          <w:color w:val="303233"/>
        </w:rPr>
        <w:t>На основании вышеизложенного, прошу дать согласие комиссии на замещение указанной выше должности (выполнение работы).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303233"/>
        </w:rPr>
      </w:pPr>
      <w:r w:rsidRPr="00AB5602">
        <w:rPr>
          <w:color w:val="303233"/>
        </w:rPr>
        <w:t>Прошу рассмотреть указанный вопрос без моего участия в заседании комиссии.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303233"/>
        </w:rPr>
      </w:pP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rPr>
          <w:color w:val="303233"/>
        </w:rPr>
      </w:pPr>
      <w:r w:rsidRPr="00AB5602">
        <w:rPr>
          <w:color w:val="303233"/>
        </w:rPr>
        <w:t xml:space="preserve">«___» _____________ 20___ г. </w:t>
      </w:r>
      <w:r w:rsidRPr="00AB5602">
        <w:rPr>
          <w:color w:val="303233"/>
        </w:rPr>
        <w:tab/>
      </w:r>
      <w:r w:rsidRPr="00AB5602">
        <w:rPr>
          <w:color w:val="303233"/>
        </w:rPr>
        <w:tab/>
      </w:r>
      <w:r w:rsidRPr="00AB5602">
        <w:rPr>
          <w:color w:val="303233"/>
        </w:rPr>
        <w:tab/>
      </w:r>
      <w:r w:rsidRPr="00AB5602">
        <w:rPr>
          <w:color w:val="303233"/>
        </w:rPr>
        <w:tab/>
        <w:t>_________________</w:t>
      </w:r>
      <w:r w:rsidRPr="00AB5602">
        <w:rPr>
          <w:rStyle w:val="apple-converted-space"/>
          <w:color w:val="303233"/>
        </w:rPr>
        <w:t> </w:t>
      </w:r>
    </w:p>
    <w:p w:rsidR="00FF59E5" w:rsidRPr="00AB5602" w:rsidRDefault="00FF59E5" w:rsidP="00FF59E5">
      <w:pPr>
        <w:pStyle w:val="a6"/>
        <w:shd w:val="clear" w:color="auto" w:fill="FFFFFF"/>
        <w:spacing w:before="0" w:beforeAutospacing="0" w:after="0" w:afterAutospacing="0"/>
        <w:jc w:val="center"/>
        <w:rPr>
          <w:color w:val="303233"/>
        </w:rPr>
      </w:pPr>
      <w:r w:rsidRPr="00AB5602">
        <w:rPr>
          <w:color w:val="303233"/>
        </w:rPr>
        <w:t xml:space="preserve">                                                                     </w:t>
      </w:r>
      <w:r>
        <w:rPr>
          <w:color w:val="303233"/>
        </w:rPr>
        <w:t xml:space="preserve"> </w:t>
      </w:r>
      <w:r w:rsidRPr="00AB5602">
        <w:rPr>
          <w:color w:val="303233"/>
        </w:rPr>
        <w:t xml:space="preserve">  (подпись)</w:t>
      </w:r>
    </w:p>
    <w:p w:rsidR="00FF59E5" w:rsidRPr="00AB5602" w:rsidRDefault="00FF59E5" w:rsidP="00FF59E5">
      <w:pPr>
        <w:rPr>
          <w:rFonts w:ascii="Times New Roman" w:hAnsi="Times New Roman"/>
          <w:sz w:val="24"/>
          <w:szCs w:val="24"/>
        </w:rPr>
      </w:pPr>
    </w:p>
    <w:p w:rsidR="00E66A94" w:rsidRDefault="007D3B5E" w:rsidP="007D3B5E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61B82" w:rsidRPr="004A6E3E">
        <w:rPr>
          <w:rFonts w:ascii="Times New Roman" w:hAnsi="Times New Roman"/>
          <w:sz w:val="24"/>
          <w:szCs w:val="24"/>
        </w:rPr>
        <w:t>Приложени</w:t>
      </w:r>
      <w:r w:rsidR="00382D8F" w:rsidRPr="004A6E3E">
        <w:rPr>
          <w:rFonts w:ascii="Times New Roman" w:hAnsi="Times New Roman"/>
          <w:sz w:val="24"/>
          <w:szCs w:val="24"/>
        </w:rPr>
        <w:t>е</w:t>
      </w:r>
      <w:r w:rsidR="00661B82" w:rsidRPr="004A6E3E">
        <w:rPr>
          <w:rFonts w:ascii="Times New Roman" w:hAnsi="Times New Roman"/>
          <w:sz w:val="24"/>
          <w:szCs w:val="24"/>
        </w:rPr>
        <w:t xml:space="preserve"> 3 к постановлению председателя Думы города Мегиона</w:t>
      </w:r>
    </w:p>
    <w:p w:rsidR="001B2F42" w:rsidRPr="004A6E3E" w:rsidRDefault="00B03ACE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A94434" w:rsidRPr="00E66A94">
        <w:rPr>
          <w:rFonts w:ascii="Times New Roman" w:hAnsi="Times New Roman"/>
          <w:sz w:val="24"/>
          <w:szCs w:val="24"/>
        </w:rPr>
        <w:t>зложить</w:t>
      </w:r>
      <w:r w:rsidR="00E66A94">
        <w:rPr>
          <w:rFonts w:ascii="Times New Roman" w:hAnsi="Times New Roman"/>
          <w:sz w:val="24"/>
          <w:szCs w:val="24"/>
        </w:rPr>
        <w:t xml:space="preserve"> </w:t>
      </w:r>
      <w:r w:rsidR="00A94434" w:rsidRPr="004A6E3E">
        <w:rPr>
          <w:rFonts w:ascii="Times New Roman" w:hAnsi="Times New Roman"/>
          <w:sz w:val="24"/>
          <w:szCs w:val="24"/>
        </w:rPr>
        <w:t xml:space="preserve">в </w:t>
      </w:r>
      <w:r w:rsidR="00382D8F" w:rsidRPr="004A6E3E">
        <w:rPr>
          <w:rFonts w:ascii="Times New Roman" w:hAnsi="Times New Roman"/>
          <w:sz w:val="24"/>
          <w:szCs w:val="24"/>
        </w:rPr>
        <w:t>следующей редакции</w:t>
      </w:r>
      <w:r w:rsidR="00661B82" w:rsidRPr="004A6E3E">
        <w:rPr>
          <w:rFonts w:ascii="Times New Roman" w:hAnsi="Times New Roman"/>
          <w:sz w:val="24"/>
          <w:szCs w:val="24"/>
        </w:rPr>
        <w:t>:</w:t>
      </w:r>
    </w:p>
    <w:p w:rsidR="001B2F42" w:rsidRPr="004A6E3E" w:rsidRDefault="001B2F42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F42" w:rsidRPr="004A6E3E" w:rsidRDefault="001B2F42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61B82" w:rsidRPr="004A6E3E">
        <w:rPr>
          <w:rFonts w:ascii="Times New Roman" w:hAnsi="Times New Roman"/>
          <w:sz w:val="24"/>
          <w:szCs w:val="24"/>
        </w:rPr>
        <w:t xml:space="preserve"> </w:t>
      </w:r>
      <w:r w:rsidRPr="004A6E3E">
        <w:rPr>
          <w:rFonts w:ascii="Times New Roman" w:hAnsi="Times New Roman"/>
          <w:sz w:val="24"/>
          <w:szCs w:val="24"/>
        </w:rPr>
        <w:t xml:space="preserve">                                                   Приложение 3 </w:t>
      </w:r>
    </w:p>
    <w:p w:rsidR="001B2F42" w:rsidRPr="004A6E3E" w:rsidRDefault="001B2F42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постановлению председателя </w:t>
      </w:r>
    </w:p>
    <w:p w:rsidR="00661B82" w:rsidRPr="004A6E3E" w:rsidRDefault="001B2F42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E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Думы города Мегиона</w:t>
      </w:r>
    </w:p>
    <w:p w:rsidR="000E6379" w:rsidRPr="004A6E3E" w:rsidRDefault="00337F71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«_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 г. №___</w:t>
      </w:r>
    </w:p>
    <w:p w:rsidR="00A23B1D" w:rsidRPr="004A6E3E" w:rsidRDefault="00554D52" w:rsidP="004A6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</w:t>
      </w:r>
      <w:r w:rsidR="00A23B1D" w:rsidRPr="004A6E3E">
        <w:rPr>
          <w:rFonts w:ascii="Times New Roman" w:eastAsiaTheme="minorHAnsi" w:hAnsi="Times New Roman"/>
          <w:sz w:val="24"/>
          <w:szCs w:val="24"/>
        </w:rPr>
        <w:t>ПОРЯДОК</w:t>
      </w:r>
    </w:p>
    <w:p w:rsidR="000E6379" w:rsidRPr="004A6E3E" w:rsidRDefault="00D16565" w:rsidP="004A6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ПОДАЧИ И </w:t>
      </w:r>
      <w:r w:rsidRPr="004A6E3E">
        <w:rPr>
          <w:rFonts w:ascii="Times New Roman" w:eastAsiaTheme="minorHAnsi" w:hAnsi="Times New Roman"/>
          <w:sz w:val="24"/>
          <w:szCs w:val="24"/>
        </w:rPr>
        <w:t>РЕГИСТРАЦИИ</w:t>
      </w:r>
      <w:r w:rsidR="00A23B1D" w:rsidRPr="004A6E3E">
        <w:rPr>
          <w:rFonts w:ascii="Times New Roman" w:eastAsiaTheme="minorHAnsi" w:hAnsi="Times New Roman"/>
          <w:sz w:val="24"/>
          <w:szCs w:val="24"/>
        </w:rPr>
        <w:t xml:space="preserve"> ЗАЯВЛЕНИЙ МУНИЦИПАЛЬНЫХ СЛУЖАЩИХ В ДУМЕ ГОРОДА МЕГИОНА О НЕВОЗМОЖНОСТИ ПО ОБЪЕКТИВНЫМ ПРИЧИНАМ ПРЕДСТАВИТЬ СВЕДЕНИЯ О ДОХОДАХ, РАСХОДАХ, ОБ ИМУЩЕСТВЕ И ОБСТОЯТЕЛЬСТВАХ ИМУЩЕСТВЕННОГО ХАРАКТЕРА СВОИХ СУПРУГОВ И НЕСОВЕРШЕННОЛЕТНИХ ДЕТЕЙ</w:t>
      </w:r>
    </w:p>
    <w:p w:rsidR="005B4A21" w:rsidRPr="004A6E3E" w:rsidRDefault="005B4A21" w:rsidP="004A6E3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93EE2" w:rsidRPr="00493EE2" w:rsidRDefault="00493EE2" w:rsidP="0049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93EE2">
        <w:rPr>
          <w:rFonts w:ascii="Times New Roman" w:eastAsiaTheme="minorHAnsi" w:hAnsi="Times New Roman"/>
          <w:sz w:val="24"/>
          <w:szCs w:val="24"/>
        </w:rPr>
        <w:t xml:space="preserve">1. Настоящим Порядком определяются правила подачи и требования к регистрации заявлений </w:t>
      </w:r>
      <w:r w:rsidR="000F609C">
        <w:rPr>
          <w:rFonts w:ascii="Times New Roman" w:eastAsiaTheme="minorHAnsi" w:hAnsi="Times New Roman"/>
          <w:sz w:val="24"/>
          <w:szCs w:val="24"/>
        </w:rPr>
        <w:t xml:space="preserve">муниципальных </w:t>
      </w:r>
      <w:r w:rsidRPr="00493EE2">
        <w:rPr>
          <w:rFonts w:ascii="Times New Roman" w:eastAsiaTheme="minorHAnsi" w:hAnsi="Times New Roman"/>
          <w:sz w:val="24"/>
          <w:szCs w:val="24"/>
        </w:rPr>
        <w:t xml:space="preserve">служащих </w:t>
      </w:r>
      <w:r w:rsidR="000F609C">
        <w:rPr>
          <w:rFonts w:ascii="Times New Roman" w:eastAsiaTheme="minorHAnsi" w:hAnsi="Times New Roman"/>
          <w:sz w:val="24"/>
          <w:szCs w:val="24"/>
        </w:rPr>
        <w:t>Думы города Мегиона</w:t>
      </w:r>
      <w:r w:rsidRPr="00493EE2">
        <w:rPr>
          <w:rFonts w:ascii="Times New Roman" w:eastAsiaTheme="minorHAnsi" w:hAnsi="Times New Roman"/>
          <w:sz w:val="24"/>
          <w:szCs w:val="24"/>
        </w:rPr>
        <w:t xml:space="preserve"> (далее </w:t>
      </w:r>
      <w:r w:rsidR="000F609C">
        <w:rPr>
          <w:rFonts w:ascii="Times New Roman" w:eastAsiaTheme="minorHAnsi" w:hAnsi="Times New Roman"/>
          <w:sz w:val="24"/>
          <w:szCs w:val="24"/>
        </w:rPr>
        <w:t>–</w:t>
      </w:r>
      <w:r w:rsidRPr="00493EE2">
        <w:rPr>
          <w:rFonts w:ascii="Times New Roman" w:eastAsiaTheme="minorHAnsi" w:hAnsi="Times New Roman"/>
          <w:sz w:val="24"/>
          <w:szCs w:val="24"/>
        </w:rPr>
        <w:t xml:space="preserve"> </w:t>
      </w:r>
      <w:r w:rsidR="000F609C">
        <w:rPr>
          <w:rFonts w:ascii="Times New Roman" w:eastAsiaTheme="minorHAnsi" w:hAnsi="Times New Roman"/>
          <w:sz w:val="24"/>
          <w:szCs w:val="24"/>
        </w:rPr>
        <w:t>муниципальные служащие</w:t>
      </w:r>
      <w:r w:rsidRPr="00493EE2">
        <w:rPr>
          <w:rFonts w:ascii="Times New Roman" w:eastAsiaTheme="minorHAnsi" w:hAnsi="Times New Roman"/>
          <w:sz w:val="24"/>
          <w:szCs w:val="24"/>
        </w:rPr>
        <w:t>)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5B48A5" w:rsidRDefault="00484D69" w:rsidP="005B4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4" w:name="Par2"/>
      <w:bookmarkEnd w:id="4"/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493EE2" w:rsidRPr="00493EE2">
        <w:rPr>
          <w:rFonts w:ascii="Times New Roman" w:eastAsiaTheme="minorHAnsi" w:hAnsi="Times New Roman"/>
          <w:sz w:val="24"/>
          <w:szCs w:val="24"/>
        </w:rPr>
        <w:t xml:space="preserve">2. </w:t>
      </w:r>
      <w:r w:rsidR="000F609C">
        <w:rPr>
          <w:rFonts w:ascii="Times New Roman" w:eastAsiaTheme="minorHAnsi" w:hAnsi="Times New Roman"/>
          <w:sz w:val="24"/>
          <w:szCs w:val="24"/>
        </w:rPr>
        <w:t xml:space="preserve">Муниципальный </w:t>
      </w:r>
      <w:r w:rsidR="00493EE2" w:rsidRPr="00493EE2">
        <w:rPr>
          <w:rFonts w:ascii="Times New Roman" w:eastAsiaTheme="minorHAnsi" w:hAnsi="Times New Roman"/>
          <w:sz w:val="24"/>
          <w:szCs w:val="24"/>
        </w:rPr>
        <w:t xml:space="preserve">служащий составляет заявление по форме, </w:t>
      </w:r>
      <w:r w:rsidR="00640E93" w:rsidRPr="00640E93">
        <w:rPr>
          <w:rFonts w:ascii="Times New Roman" w:eastAsiaTheme="minorHAnsi" w:hAnsi="Times New Roman"/>
          <w:sz w:val="24"/>
          <w:szCs w:val="24"/>
        </w:rPr>
        <w:t xml:space="preserve">согласно </w:t>
      </w:r>
      <w:r w:rsidR="008C798F">
        <w:rPr>
          <w:rFonts w:ascii="Times New Roman" w:eastAsiaTheme="minorHAnsi" w:hAnsi="Times New Roman"/>
          <w:sz w:val="24"/>
          <w:szCs w:val="24"/>
        </w:rPr>
        <w:t xml:space="preserve">Приложению </w:t>
      </w:r>
      <w:r w:rsidR="00640E93" w:rsidRPr="00640E93">
        <w:rPr>
          <w:rFonts w:ascii="Times New Roman" w:eastAsiaTheme="minorHAnsi" w:hAnsi="Times New Roman"/>
          <w:sz w:val="24"/>
          <w:szCs w:val="24"/>
        </w:rPr>
        <w:t>к настоящему</w:t>
      </w:r>
      <w:r w:rsidR="0000791B">
        <w:rPr>
          <w:rFonts w:ascii="Times New Roman" w:eastAsiaTheme="minorHAnsi" w:hAnsi="Times New Roman"/>
          <w:sz w:val="24"/>
          <w:szCs w:val="24"/>
        </w:rPr>
        <w:t xml:space="preserve"> </w:t>
      </w:r>
      <w:r w:rsidR="00640E93" w:rsidRPr="00474505">
        <w:rPr>
          <w:rFonts w:ascii="Times New Roman" w:eastAsiaTheme="minorHAnsi" w:hAnsi="Times New Roman"/>
          <w:sz w:val="24"/>
          <w:szCs w:val="24"/>
        </w:rPr>
        <w:t xml:space="preserve">порядку и представляет его лично или почтой в Думу города Мегиона, </w:t>
      </w:r>
      <w:r w:rsidR="008C798F" w:rsidRPr="00493EE2">
        <w:rPr>
          <w:rFonts w:ascii="Times New Roman" w:eastAsiaTheme="minorHAnsi" w:hAnsi="Times New Roman"/>
          <w:sz w:val="24"/>
          <w:szCs w:val="24"/>
        </w:rPr>
        <w:t xml:space="preserve">в сроки, установленные для подачи </w:t>
      </w:r>
      <w:r w:rsidR="008C798F">
        <w:rPr>
          <w:rFonts w:ascii="Times New Roman" w:eastAsiaTheme="minorHAnsi" w:hAnsi="Times New Roman"/>
          <w:sz w:val="24"/>
          <w:szCs w:val="24"/>
        </w:rPr>
        <w:t>муниципальными</w:t>
      </w:r>
      <w:r w:rsidR="008C798F" w:rsidRPr="00493EE2">
        <w:rPr>
          <w:rFonts w:ascii="Times New Roman" w:eastAsiaTheme="minorHAnsi" w:hAnsi="Times New Roman"/>
          <w:sz w:val="24"/>
          <w:szCs w:val="24"/>
        </w:rPr>
        <w:t xml:space="preserve"> служащими сведений о доходах, об имуществе и обязател</w:t>
      </w:r>
      <w:r w:rsidR="00C2359B">
        <w:rPr>
          <w:rFonts w:ascii="Times New Roman" w:eastAsiaTheme="minorHAnsi" w:hAnsi="Times New Roman"/>
          <w:sz w:val="24"/>
          <w:szCs w:val="24"/>
        </w:rPr>
        <w:t xml:space="preserve">ьствах имущественного характера, </w:t>
      </w:r>
      <w:r w:rsidR="00640E93" w:rsidRPr="00474505">
        <w:rPr>
          <w:rFonts w:ascii="Times New Roman" w:eastAsiaTheme="minorHAnsi" w:hAnsi="Times New Roman"/>
          <w:sz w:val="24"/>
          <w:szCs w:val="24"/>
        </w:rPr>
        <w:t>где оно регистрируется в день его поступления и передается лицу, ответственному за кадровое делопроизводство в Думе города Мегиона и профилактику коррупционных и иных правонарушений</w:t>
      </w:r>
      <w:r w:rsidR="005B48A5">
        <w:rPr>
          <w:rFonts w:ascii="Times New Roman" w:eastAsiaTheme="minorHAnsi" w:hAnsi="Times New Roman"/>
          <w:sz w:val="24"/>
          <w:szCs w:val="24"/>
        </w:rPr>
        <w:t>,</w:t>
      </w:r>
      <w:r w:rsidR="005B48A5" w:rsidRPr="005B48A5">
        <w:rPr>
          <w:rFonts w:ascii="Times New Roman" w:eastAsiaTheme="minorHAnsi" w:hAnsi="Times New Roman"/>
          <w:sz w:val="24"/>
          <w:szCs w:val="24"/>
        </w:rPr>
        <w:t xml:space="preserve"> </w:t>
      </w:r>
      <w:r w:rsidR="005B48A5" w:rsidRPr="00474505">
        <w:rPr>
          <w:rFonts w:ascii="Times New Roman" w:eastAsiaTheme="minorHAnsi" w:hAnsi="Times New Roman"/>
          <w:sz w:val="24"/>
          <w:szCs w:val="24"/>
        </w:rPr>
        <w:t xml:space="preserve">для подготовки мотивированного заключения по существу обращения в соответствии с </w:t>
      </w:r>
      <w:hyperlink r:id="rId48" w:history="1">
        <w:r w:rsidR="005B48A5" w:rsidRPr="00474505">
          <w:rPr>
            <w:rFonts w:ascii="Times New Roman" w:eastAsiaTheme="minorHAnsi" w:hAnsi="Times New Roman"/>
            <w:sz w:val="24"/>
            <w:szCs w:val="24"/>
          </w:rPr>
          <w:t>Приложением 1</w:t>
        </w:r>
      </w:hyperlink>
      <w:r w:rsidR="005B48A5" w:rsidRPr="00474505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 (дал</w:t>
      </w:r>
      <w:r w:rsidR="005B48A5">
        <w:rPr>
          <w:rFonts w:ascii="Times New Roman" w:eastAsiaTheme="minorHAnsi" w:hAnsi="Times New Roman"/>
          <w:sz w:val="24"/>
          <w:szCs w:val="24"/>
        </w:rPr>
        <w:t>ее - мотивированное заключение), после чего оно направляется в комиссию.</w:t>
      </w:r>
    </w:p>
    <w:p w:rsidR="00493EE2" w:rsidRPr="00ED6910" w:rsidRDefault="00484D69" w:rsidP="0049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93EE2" w:rsidRPr="00493EE2">
        <w:rPr>
          <w:rFonts w:ascii="Times New Roman" w:eastAsiaTheme="minorHAnsi" w:hAnsi="Times New Roman"/>
          <w:sz w:val="24"/>
          <w:szCs w:val="24"/>
        </w:rPr>
        <w:t xml:space="preserve">3. </w:t>
      </w:r>
      <w:r w:rsidR="00493EE2" w:rsidRPr="00ED6910">
        <w:rPr>
          <w:rFonts w:ascii="Times New Roman" w:eastAsiaTheme="minorHAnsi" w:hAnsi="Times New Roman"/>
          <w:sz w:val="24"/>
          <w:szCs w:val="24"/>
        </w:rPr>
        <w:t>Секретарь комиссии передает председателю комиссии заявление в течение одного рабочего дня с момента его поступления в комиссию.</w:t>
      </w:r>
    </w:p>
    <w:p w:rsidR="005B4A21" w:rsidRPr="00ED6910" w:rsidRDefault="005B4A21" w:rsidP="00493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A21" w:rsidRPr="00ED6910" w:rsidRDefault="005B4A21" w:rsidP="0049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4A21" w:rsidRPr="00493EE2" w:rsidRDefault="005B4A21" w:rsidP="00493E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4A21" w:rsidRDefault="005B4A21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6AC3" w:rsidRDefault="005E6AC3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6AC3" w:rsidRDefault="005E6AC3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6AC3" w:rsidRDefault="005E6AC3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2FA6" w:rsidRDefault="00B52FA6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2FA6" w:rsidRDefault="00B52FA6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2FA6" w:rsidRDefault="00B52FA6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2FA6" w:rsidRDefault="00B52FA6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2FA6" w:rsidRDefault="00B52FA6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2FA6" w:rsidRDefault="00B52FA6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2FA6" w:rsidRDefault="00B52FA6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2FA6" w:rsidRDefault="00B52FA6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52FA6" w:rsidRDefault="00B52FA6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6AC3" w:rsidRDefault="005E6AC3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6AC3" w:rsidRDefault="005E6AC3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E10DC" w:rsidRDefault="00AE10DC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E10DC" w:rsidRDefault="00AE10DC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E10DC" w:rsidRDefault="00AE10DC" w:rsidP="009716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6AC3" w:rsidRDefault="005E6AC3" w:rsidP="005E6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  <w:r w:rsidRPr="005E6AC3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</w:t>
      </w:r>
    </w:p>
    <w:p w:rsidR="005E6AC3" w:rsidRPr="005E6AC3" w:rsidRDefault="005E6AC3" w:rsidP="005E6A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к порядку </w:t>
      </w:r>
    </w:p>
    <w:p w:rsidR="00F73E39" w:rsidRPr="00F531E0" w:rsidRDefault="00F73E39" w:rsidP="00F73E39">
      <w:pPr>
        <w:pStyle w:val="a6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303233"/>
          <w:sz w:val="22"/>
          <w:szCs w:val="22"/>
        </w:rPr>
      </w:pPr>
      <w:r w:rsidRPr="00F531E0">
        <w:rPr>
          <w:color w:val="303233"/>
          <w:sz w:val="22"/>
          <w:szCs w:val="22"/>
        </w:rPr>
        <w:t xml:space="preserve">                                </w:t>
      </w:r>
      <w:r w:rsidR="00F531E0">
        <w:rPr>
          <w:color w:val="303233"/>
          <w:sz w:val="22"/>
          <w:szCs w:val="22"/>
        </w:rPr>
        <w:t xml:space="preserve">                       </w:t>
      </w:r>
      <w:r w:rsidRPr="00F531E0">
        <w:rPr>
          <w:color w:val="303233"/>
          <w:sz w:val="22"/>
          <w:szCs w:val="22"/>
        </w:rPr>
        <w:t>В комиссию по соблюдению требований</w:t>
      </w:r>
    </w:p>
    <w:p w:rsidR="00F73E39" w:rsidRPr="00F531E0" w:rsidRDefault="00F73E39" w:rsidP="00F73E39">
      <w:pPr>
        <w:pStyle w:val="a6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303233"/>
          <w:sz w:val="22"/>
          <w:szCs w:val="22"/>
        </w:rPr>
      </w:pPr>
      <w:r w:rsidRPr="00F531E0">
        <w:rPr>
          <w:color w:val="303233"/>
          <w:sz w:val="22"/>
          <w:szCs w:val="22"/>
        </w:rPr>
        <w:t xml:space="preserve">                                                     </w:t>
      </w:r>
      <w:r w:rsidR="00F531E0">
        <w:rPr>
          <w:color w:val="303233"/>
          <w:sz w:val="22"/>
          <w:szCs w:val="22"/>
        </w:rPr>
        <w:t xml:space="preserve">                       </w:t>
      </w:r>
      <w:r w:rsidRPr="00F531E0">
        <w:rPr>
          <w:color w:val="303233"/>
          <w:sz w:val="22"/>
          <w:szCs w:val="22"/>
        </w:rPr>
        <w:t xml:space="preserve">к служебному поведению </w:t>
      </w:r>
      <w:r w:rsidRPr="00F531E0">
        <w:rPr>
          <w:rStyle w:val="apple-converted-space"/>
          <w:color w:val="303233"/>
          <w:sz w:val="22"/>
          <w:szCs w:val="22"/>
        </w:rPr>
        <w:t>муниципальных служащих</w:t>
      </w:r>
    </w:p>
    <w:p w:rsidR="00F73E39" w:rsidRPr="00F531E0" w:rsidRDefault="00F73E39" w:rsidP="00F531E0">
      <w:pPr>
        <w:pStyle w:val="a6"/>
        <w:shd w:val="clear" w:color="auto" w:fill="FFFFFF"/>
        <w:spacing w:before="0" w:beforeAutospacing="0" w:after="0" w:afterAutospacing="0"/>
        <w:ind w:left="4248"/>
        <w:rPr>
          <w:rStyle w:val="apple-converted-space"/>
          <w:sz w:val="22"/>
          <w:szCs w:val="22"/>
        </w:rPr>
      </w:pPr>
      <w:r w:rsidRPr="00F531E0">
        <w:rPr>
          <w:color w:val="303233"/>
          <w:sz w:val="22"/>
          <w:szCs w:val="22"/>
        </w:rPr>
        <w:t>и урегулированию конфликта интересов</w:t>
      </w:r>
      <w:r w:rsidRPr="00F531E0">
        <w:rPr>
          <w:sz w:val="22"/>
          <w:szCs w:val="22"/>
        </w:rPr>
        <w:t xml:space="preserve"> </w:t>
      </w:r>
      <w:r w:rsidRPr="00F531E0">
        <w:rPr>
          <w:color w:val="303233"/>
          <w:sz w:val="22"/>
          <w:szCs w:val="22"/>
        </w:rPr>
        <w:t xml:space="preserve">в Думе                        </w:t>
      </w:r>
      <w:r w:rsidR="00F531E0">
        <w:rPr>
          <w:color w:val="303233"/>
          <w:sz w:val="22"/>
          <w:szCs w:val="22"/>
        </w:rPr>
        <w:t xml:space="preserve">      </w:t>
      </w:r>
      <w:r w:rsidRPr="00F531E0">
        <w:rPr>
          <w:color w:val="303233"/>
          <w:sz w:val="22"/>
          <w:szCs w:val="22"/>
        </w:rPr>
        <w:t>города Мегиона</w:t>
      </w:r>
    </w:p>
    <w:p w:rsidR="00F73E39" w:rsidRPr="00F531E0" w:rsidRDefault="00F73E39" w:rsidP="00F73E39">
      <w:pPr>
        <w:pStyle w:val="a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F531E0">
        <w:rPr>
          <w:color w:val="303233"/>
          <w:sz w:val="22"/>
          <w:szCs w:val="22"/>
        </w:rPr>
        <w:t xml:space="preserve">                                                         </w:t>
      </w:r>
      <w:r w:rsidR="00A854AA">
        <w:rPr>
          <w:color w:val="303233"/>
          <w:sz w:val="22"/>
          <w:szCs w:val="22"/>
        </w:rPr>
        <w:t xml:space="preserve">                             </w:t>
      </w:r>
      <w:r w:rsidRPr="00F531E0">
        <w:rPr>
          <w:color w:val="303233"/>
          <w:sz w:val="22"/>
          <w:szCs w:val="22"/>
        </w:rPr>
        <w:t>от_________________________________</w:t>
      </w:r>
      <w:r w:rsidR="00A854AA">
        <w:rPr>
          <w:color w:val="303233"/>
          <w:sz w:val="22"/>
          <w:szCs w:val="22"/>
        </w:rPr>
        <w:t>______</w:t>
      </w:r>
      <w:r w:rsidRPr="00F531E0">
        <w:rPr>
          <w:rStyle w:val="apple-converted-space"/>
          <w:color w:val="303233"/>
          <w:sz w:val="22"/>
          <w:szCs w:val="22"/>
        </w:rPr>
        <w:t> </w:t>
      </w:r>
    </w:p>
    <w:p w:rsidR="00F73E39" w:rsidRPr="00F531E0" w:rsidRDefault="00F73E39" w:rsidP="00F73E39">
      <w:pPr>
        <w:pStyle w:val="a6"/>
        <w:shd w:val="clear" w:color="auto" w:fill="FFFFFF"/>
        <w:spacing w:before="0" w:beforeAutospacing="0" w:after="0" w:afterAutospacing="0"/>
        <w:jc w:val="center"/>
        <w:rPr>
          <w:color w:val="303233"/>
          <w:sz w:val="22"/>
          <w:szCs w:val="22"/>
        </w:rPr>
      </w:pPr>
      <w:r w:rsidRPr="00F531E0">
        <w:rPr>
          <w:color w:val="303233"/>
          <w:sz w:val="22"/>
          <w:szCs w:val="22"/>
        </w:rPr>
        <w:t xml:space="preserve">                                                                              (фамилия, инициалы)</w:t>
      </w:r>
    </w:p>
    <w:p w:rsidR="00F73E39" w:rsidRPr="00F531E0" w:rsidRDefault="00F73E39" w:rsidP="00F73E39">
      <w:pPr>
        <w:pStyle w:val="a6"/>
        <w:shd w:val="clear" w:color="auto" w:fill="FFFFFF"/>
        <w:spacing w:before="0" w:beforeAutospacing="0" w:after="0" w:afterAutospacing="0"/>
        <w:jc w:val="right"/>
        <w:rPr>
          <w:color w:val="303233"/>
          <w:sz w:val="22"/>
          <w:szCs w:val="22"/>
        </w:rPr>
      </w:pPr>
      <w:r w:rsidRPr="00F531E0">
        <w:rPr>
          <w:color w:val="303233"/>
          <w:sz w:val="22"/>
          <w:szCs w:val="22"/>
        </w:rPr>
        <w:t xml:space="preserve">  проживающего по адресу: ___________________</w:t>
      </w:r>
    </w:p>
    <w:p w:rsidR="00F73E39" w:rsidRPr="00F531E0" w:rsidRDefault="00F73E39" w:rsidP="00F73E39">
      <w:pPr>
        <w:pStyle w:val="a6"/>
        <w:shd w:val="clear" w:color="auto" w:fill="FFFFFF"/>
        <w:spacing w:before="0" w:beforeAutospacing="0" w:after="0" w:afterAutospacing="0"/>
        <w:jc w:val="right"/>
        <w:rPr>
          <w:color w:val="303233"/>
          <w:sz w:val="22"/>
          <w:szCs w:val="22"/>
        </w:rPr>
      </w:pPr>
      <w:r w:rsidRPr="00F531E0">
        <w:rPr>
          <w:color w:val="303233"/>
          <w:sz w:val="22"/>
          <w:szCs w:val="22"/>
        </w:rPr>
        <w:t>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596"/>
        <w:gridCol w:w="565"/>
        <w:gridCol w:w="2185"/>
        <w:gridCol w:w="1276"/>
        <w:gridCol w:w="2835"/>
      </w:tblGrid>
      <w:tr w:rsidR="005E6AC3" w:rsidRPr="009D4EED" w:rsidTr="009D4EED">
        <w:trPr>
          <w:trHeight w:val="948"/>
        </w:trPr>
        <w:tc>
          <w:tcPr>
            <w:tcW w:w="9017" w:type="dxa"/>
            <w:gridSpan w:val="6"/>
          </w:tcPr>
          <w:p w:rsidR="009D4EED" w:rsidRDefault="00F531E0" w:rsidP="00F5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 xml:space="preserve"> </w:t>
            </w:r>
          </w:p>
          <w:p w:rsidR="005E6AC3" w:rsidRPr="009D4EED" w:rsidRDefault="00F531E0" w:rsidP="00F53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 xml:space="preserve">                                                                                  </w:t>
            </w:r>
            <w:r w:rsidR="005E6AC3" w:rsidRPr="009D4EED">
              <w:rPr>
                <w:rFonts w:ascii="Times New Roman" w:eastAsiaTheme="minorHAnsi" w:hAnsi="Times New Roman"/>
              </w:rPr>
              <w:t>ЗАЯВЛЕНИЕ</w:t>
            </w:r>
          </w:p>
          <w:p w:rsidR="005E6AC3" w:rsidRPr="009D4EED" w:rsidRDefault="005E6AC3" w:rsidP="00DE4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</w:tc>
      </w:tr>
      <w:tr w:rsidR="005E6AC3" w:rsidRPr="009D4EED">
        <w:tc>
          <w:tcPr>
            <w:tcW w:w="9017" w:type="dxa"/>
            <w:gridSpan w:val="6"/>
          </w:tcPr>
          <w:p w:rsidR="005E6AC3" w:rsidRPr="009D4EED" w:rsidRDefault="005E6AC3" w:rsidP="00657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супруги/супруга/несовершеннолетних детей (нужное подчеркнуть)</w:t>
            </w:r>
          </w:p>
        </w:tc>
      </w:tr>
      <w:tr w:rsidR="005E6AC3" w:rsidRPr="009D4EED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(указываются фамилия, имя, отчество (при наличии) полностью супруги (супруга) и (или) несовершеннолетних детей)</w:t>
            </w:r>
          </w:p>
        </w:tc>
      </w:tr>
      <w:tr w:rsidR="005E6AC3" w:rsidRPr="009D4EED" w:rsidTr="009D4EED">
        <w:trPr>
          <w:trHeight w:val="124"/>
        </w:trPr>
        <w:tc>
          <w:tcPr>
            <w:tcW w:w="2156" w:type="dxa"/>
            <w:gridSpan w:val="2"/>
            <w:tcBorders>
              <w:top w:val="single" w:sz="4" w:space="0" w:color="auto"/>
            </w:tcBorders>
            <w:vAlign w:val="bottom"/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</w:rPr>
            </w:pPr>
            <w:r w:rsidRPr="009D4EED">
              <w:rPr>
                <w:rFonts w:ascii="Times New Roman" w:eastAsiaTheme="minorHAnsi" w:hAnsi="Times New Roman"/>
              </w:rPr>
              <w:t>в связи с тем, что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</w:rPr>
            </w:pPr>
          </w:p>
        </w:tc>
      </w:tr>
      <w:tr w:rsidR="005E6AC3" w:rsidRPr="009D4EED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5E6AC3" w:rsidRPr="009D4EED" w:rsidRDefault="005E6AC3" w:rsidP="008E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 xml:space="preserve">(указываются все причины и обстоятельства, необходимые для того, чтобы комиссия по </w:t>
            </w:r>
            <w:r w:rsidR="008E2B18">
              <w:rPr>
                <w:rFonts w:ascii="Times New Roman" w:eastAsiaTheme="minorHAnsi" w:hAnsi="Times New Roman"/>
              </w:rPr>
              <w:t>с</w:t>
            </w:r>
            <w:r w:rsidRPr="009D4EED">
              <w:rPr>
                <w:rFonts w:ascii="Times New Roman" w:eastAsiaTheme="minorHAnsi" w:hAnsi="Times New Roman"/>
              </w:rPr>
              <w:t>облюдению требований к служебному поведению и урегулированию конфликта интересов (аттестационная комиссия) (далее - комиссия) могла сделать вывод о том, что непредставление сведений носит объективный характер)</w:t>
            </w:r>
          </w:p>
        </w:tc>
      </w:tr>
      <w:tr w:rsidR="005E6AC3" w:rsidRPr="009D4EED" w:rsidTr="009D4EED">
        <w:trPr>
          <w:trHeight w:val="130"/>
        </w:trPr>
        <w:tc>
          <w:tcPr>
            <w:tcW w:w="9017" w:type="dxa"/>
            <w:gridSpan w:val="6"/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Мною предприняты следующие меры по представлению указанных сведений:</w:t>
            </w:r>
          </w:p>
        </w:tc>
      </w:tr>
      <w:tr w:rsidR="005E6AC3" w:rsidRPr="009D4EED" w:rsidTr="009D4EED">
        <w:trPr>
          <w:trHeight w:val="235"/>
        </w:trPr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5E6AC3" w:rsidRPr="009D4EED" w:rsidRDefault="005E6AC3" w:rsidP="009D4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4"/>
              </w:rPr>
            </w:pPr>
          </w:p>
        </w:tc>
      </w:tr>
      <w:tr w:rsidR="005E6AC3" w:rsidRPr="009D4EED" w:rsidTr="009D4EED">
        <w:trPr>
          <w:trHeight w:val="345"/>
        </w:trPr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К заявлению прилагаются следующие копии документов и дополнительные материалы (при наличии):</w:t>
            </w:r>
          </w:p>
        </w:tc>
      </w:tr>
      <w:tr w:rsidR="005E6AC3" w:rsidRPr="009D4EED" w:rsidTr="009D4EED">
        <w:trPr>
          <w:trHeight w:val="209"/>
        </w:trPr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5E6AC3" w:rsidRPr="009D4EED" w:rsidRDefault="005E6AC3" w:rsidP="009D4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</w:rPr>
            </w:pPr>
          </w:p>
        </w:tc>
      </w:tr>
      <w:tr w:rsidR="005E6AC3" w:rsidRPr="009D4EED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(указываются копии документов и дополнительные материалы)</w:t>
            </w:r>
          </w:p>
        </w:tc>
      </w:tr>
      <w:tr w:rsidR="005E6AC3" w:rsidRPr="009D4EED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Намереваюсь/не намереваюсь лично присутствовать на заседании комиссии (нужное подчеркнуть).</w:t>
            </w:r>
          </w:p>
        </w:tc>
      </w:tr>
      <w:tr w:rsidR="005E6AC3" w:rsidRPr="009D4EED">
        <w:tc>
          <w:tcPr>
            <w:tcW w:w="9017" w:type="dxa"/>
            <w:gridSpan w:val="6"/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О принятом комиссией решении прошу проинформировать:</w:t>
            </w:r>
          </w:p>
        </w:tc>
      </w:tr>
      <w:tr w:rsidR="005E6AC3" w:rsidRPr="009D4EED">
        <w:tc>
          <w:tcPr>
            <w:tcW w:w="9017" w:type="dxa"/>
            <w:gridSpan w:val="6"/>
            <w:tcBorders>
              <w:bottom w:val="single" w:sz="4" w:space="0" w:color="auto"/>
            </w:tcBorders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8"/>
              </w:rPr>
            </w:pPr>
          </w:p>
        </w:tc>
      </w:tr>
      <w:tr w:rsidR="005E6AC3" w:rsidRPr="009D4EED">
        <w:tc>
          <w:tcPr>
            <w:tcW w:w="9017" w:type="dxa"/>
            <w:gridSpan w:val="6"/>
            <w:tcBorders>
              <w:top w:val="single" w:sz="4" w:space="0" w:color="auto"/>
            </w:tcBorders>
          </w:tcPr>
          <w:p w:rsidR="005E6AC3" w:rsidRDefault="005E6AC3" w:rsidP="00041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9D4EED" w:rsidRPr="009D4EED" w:rsidRDefault="009D4EED" w:rsidP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E6AC3" w:rsidRPr="009D4EED">
        <w:tc>
          <w:tcPr>
            <w:tcW w:w="1560" w:type="dxa"/>
            <w:tcBorders>
              <w:top w:val="single" w:sz="4" w:space="0" w:color="auto"/>
            </w:tcBorders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(дата)</w:t>
            </w:r>
          </w:p>
        </w:tc>
        <w:tc>
          <w:tcPr>
            <w:tcW w:w="1161" w:type="dxa"/>
            <w:gridSpan w:val="2"/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9D4EED" w:rsidRDefault="005E6AC3" w:rsidP="009D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(подпись лица, направившего заявление)</w:t>
            </w:r>
          </w:p>
          <w:p w:rsidR="009D4EED" w:rsidRPr="009D4EED" w:rsidRDefault="009D4EED" w:rsidP="009D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(расшифровка подписи)</w:t>
            </w:r>
          </w:p>
        </w:tc>
      </w:tr>
      <w:tr w:rsidR="005E6AC3" w:rsidRPr="009D4EED" w:rsidTr="009D4EED">
        <w:trPr>
          <w:trHeight w:val="738"/>
        </w:trPr>
        <w:tc>
          <w:tcPr>
            <w:tcW w:w="1560" w:type="dxa"/>
            <w:tcBorders>
              <w:top w:val="single" w:sz="4" w:space="0" w:color="auto"/>
            </w:tcBorders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(дата)</w:t>
            </w:r>
          </w:p>
        </w:tc>
        <w:tc>
          <w:tcPr>
            <w:tcW w:w="1161" w:type="dxa"/>
            <w:gridSpan w:val="2"/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(подпись лица, принявшего заявление)</w:t>
            </w:r>
          </w:p>
        </w:tc>
        <w:tc>
          <w:tcPr>
            <w:tcW w:w="1276" w:type="dxa"/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E6AC3" w:rsidRPr="009D4EED" w:rsidRDefault="005E6AC3" w:rsidP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D4EED">
              <w:rPr>
                <w:rFonts w:ascii="Times New Roman" w:eastAsiaTheme="minorHAnsi" w:hAnsi="Times New Roman"/>
              </w:rPr>
              <w:t>(расшифровка подписи)</w:t>
            </w:r>
          </w:p>
        </w:tc>
      </w:tr>
    </w:tbl>
    <w:p w:rsidR="00D22FB5" w:rsidRDefault="00D22FB5" w:rsidP="0052115C">
      <w:pPr>
        <w:spacing w:after="0" w:line="240" w:lineRule="auto"/>
      </w:pPr>
    </w:p>
    <w:sectPr w:rsidR="00D2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6B"/>
    <w:multiLevelType w:val="hybridMultilevel"/>
    <w:tmpl w:val="B4AA57EA"/>
    <w:lvl w:ilvl="0" w:tplc="DDACA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745552"/>
    <w:multiLevelType w:val="hybridMultilevel"/>
    <w:tmpl w:val="9A680C32"/>
    <w:lvl w:ilvl="0" w:tplc="932EF78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2C51F8"/>
    <w:multiLevelType w:val="hybridMultilevel"/>
    <w:tmpl w:val="10C46CFE"/>
    <w:lvl w:ilvl="0" w:tplc="932EF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09072C"/>
    <w:multiLevelType w:val="hybridMultilevel"/>
    <w:tmpl w:val="DE40DBC2"/>
    <w:lvl w:ilvl="0" w:tplc="BCA20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A05E75"/>
    <w:multiLevelType w:val="hybridMultilevel"/>
    <w:tmpl w:val="CBF28F08"/>
    <w:lvl w:ilvl="0" w:tplc="932EF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D35DAC"/>
    <w:multiLevelType w:val="hybridMultilevel"/>
    <w:tmpl w:val="ACCC9CE6"/>
    <w:lvl w:ilvl="0" w:tplc="CC0ED0D2">
      <w:start w:val="12"/>
      <w:numFmt w:val="decimal"/>
      <w:lvlText w:val="%1)"/>
      <w:lvlJc w:val="left"/>
      <w:pPr>
        <w:ind w:left="10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F5115FD"/>
    <w:multiLevelType w:val="hybridMultilevel"/>
    <w:tmpl w:val="6B24A5AC"/>
    <w:lvl w:ilvl="0" w:tplc="932EF78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54049B"/>
    <w:multiLevelType w:val="hybridMultilevel"/>
    <w:tmpl w:val="18D0333A"/>
    <w:lvl w:ilvl="0" w:tplc="BB24DA8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7D7212D"/>
    <w:multiLevelType w:val="hybridMultilevel"/>
    <w:tmpl w:val="BB5C6C86"/>
    <w:lvl w:ilvl="0" w:tplc="814CC98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D014A35"/>
    <w:multiLevelType w:val="hybridMultilevel"/>
    <w:tmpl w:val="C3366A4C"/>
    <w:lvl w:ilvl="0" w:tplc="D8B423C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D8B7AD0"/>
    <w:multiLevelType w:val="hybridMultilevel"/>
    <w:tmpl w:val="3FB2E8C0"/>
    <w:lvl w:ilvl="0" w:tplc="D8B423C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77960B4"/>
    <w:multiLevelType w:val="hybridMultilevel"/>
    <w:tmpl w:val="17067FF8"/>
    <w:lvl w:ilvl="0" w:tplc="87B492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11650FB"/>
    <w:multiLevelType w:val="hybridMultilevel"/>
    <w:tmpl w:val="A8B4AA76"/>
    <w:lvl w:ilvl="0" w:tplc="C48CDA7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6C275F4D"/>
    <w:multiLevelType w:val="hybridMultilevel"/>
    <w:tmpl w:val="1DE0865A"/>
    <w:lvl w:ilvl="0" w:tplc="2A5A08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81045A7"/>
    <w:multiLevelType w:val="hybridMultilevel"/>
    <w:tmpl w:val="33EEBC1E"/>
    <w:lvl w:ilvl="0" w:tplc="A1C0B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C18653B"/>
    <w:multiLevelType w:val="hybridMultilevel"/>
    <w:tmpl w:val="6D4A42FE"/>
    <w:lvl w:ilvl="0" w:tplc="B50033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864000"/>
    <w:multiLevelType w:val="hybridMultilevel"/>
    <w:tmpl w:val="F7983C4A"/>
    <w:lvl w:ilvl="0" w:tplc="BCA20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16"/>
  </w:num>
  <w:num w:numId="12">
    <w:abstractNumId w:val="11"/>
  </w:num>
  <w:num w:numId="13">
    <w:abstractNumId w:val="14"/>
  </w:num>
  <w:num w:numId="14">
    <w:abstractNumId w:val="13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E3"/>
    <w:rsid w:val="000001E0"/>
    <w:rsid w:val="00005690"/>
    <w:rsid w:val="0000791B"/>
    <w:rsid w:val="0001165C"/>
    <w:rsid w:val="0004104F"/>
    <w:rsid w:val="000574DD"/>
    <w:rsid w:val="0006509A"/>
    <w:rsid w:val="0006767F"/>
    <w:rsid w:val="00071320"/>
    <w:rsid w:val="00075059"/>
    <w:rsid w:val="00081FCE"/>
    <w:rsid w:val="00092E6D"/>
    <w:rsid w:val="000960A8"/>
    <w:rsid w:val="000D10D1"/>
    <w:rsid w:val="000D3B58"/>
    <w:rsid w:val="000E4810"/>
    <w:rsid w:val="000E5478"/>
    <w:rsid w:val="000E6379"/>
    <w:rsid w:val="000E6AE1"/>
    <w:rsid w:val="000F032B"/>
    <w:rsid w:val="000F04E5"/>
    <w:rsid w:val="000F609C"/>
    <w:rsid w:val="000F6280"/>
    <w:rsid w:val="00102A95"/>
    <w:rsid w:val="0010365D"/>
    <w:rsid w:val="00105321"/>
    <w:rsid w:val="0011753F"/>
    <w:rsid w:val="00141DC4"/>
    <w:rsid w:val="0014371E"/>
    <w:rsid w:val="00161D76"/>
    <w:rsid w:val="001649F3"/>
    <w:rsid w:val="0018351C"/>
    <w:rsid w:val="001864D2"/>
    <w:rsid w:val="00196B8B"/>
    <w:rsid w:val="00197FF4"/>
    <w:rsid w:val="001A14BA"/>
    <w:rsid w:val="001B2F42"/>
    <w:rsid w:val="001B4703"/>
    <w:rsid w:val="001B5505"/>
    <w:rsid w:val="001B5F84"/>
    <w:rsid w:val="001C0300"/>
    <w:rsid w:val="001C5490"/>
    <w:rsid w:val="001C675B"/>
    <w:rsid w:val="001D1B95"/>
    <w:rsid w:val="001D3284"/>
    <w:rsid w:val="001E32D2"/>
    <w:rsid w:val="001F64B0"/>
    <w:rsid w:val="002008FD"/>
    <w:rsid w:val="0020746F"/>
    <w:rsid w:val="002243FE"/>
    <w:rsid w:val="00226D40"/>
    <w:rsid w:val="0023595A"/>
    <w:rsid w:val="002405BF"/>
    <w:rsid w:val="002414D9"/>
    <w:rsid w:val="00247E78"/>
    <w:rsid w:val="00256C66"/>
    <w:rsid w:val="002571C8"/>
    <w:rsid w:val="00265545"/>
    <w:rsid w:val="002868A6"/>
    <w:rsid w:val="002B5F24"/>
    <w:rsid w:val="002E300A"/>
    <w:rsid w:val="002E6316"/>
    <w:rsid w:val="002F0499"/>
    <w:rsid w:val="00322505"/>
    <w:rsid w:val="00337743"/>
    <w:rsid w:val="00337F71"/>
    <w:rsid w:val="00353A6D"/>
    <w:rsid w:val="00354223"/>
    <w:rsid w:val="003571BE"/>
    <w:rsid w:val="00357A11"/>
    <w:rsid w:val="00362248"/>
    <w:rsid w:val="00370556"/>
    <w:rsid w:val="00381B52"/>
    <w:rsid w:val="00382D8F"/>
    <w:rsid w:val="00386D74"/>
    <w:rsid w:val="003965E8"/>
    <w:rsid w:val="00396919"/>
    <w:rsid w:val="003A4395"/>
    <w:rsid w:val="003B0D6D"/>
    <w:rsid w:val="003B410E"/>
    <w:rsid w:val="003C7275"/>
    <w:rsid w:val="003E0045"/>
    <w:rsid w:val="00400980"/>
    <w:rsid w:val="00434259"/>
    <w:rsid w:val="004413B4"/>
    <w:rsid w:val="00457B4F"/>
    <w:rsid w:val="00465B50"/>
    <w:rsid w:val="004673B4"/>
    <w:rsid w:val="00471CFD"/>
    <w:rsid w:val="00474505"/>
    <w:rsid w:val="0047567B"/>
    <w:rsid w:val="00480D1D"/>
    <w:rsid w:val="00482C5E"/>
    <w:rsid w:val="00484D69"/>
    <w:rsid w:val="00484F27"/>
    <w:rsid w:val="0049390A"/>
    <w:rsid w:val="00493EE2"/>
    <w:rsid w:val="004A0575"/>
    <w:rsid w:val="004A6E3E"/>
    <w:rsid w:val="004C6A4D"/>
    <w:rsid w:val="004D6D0B"/>
    <w:rsid w:val="004E04F8"/>
    <w:rsid w:val="004F72AD"/>
    <w:rsid w:val="00500AB7"/>
    <w:rsid w:val="0052115C"/>
    <w:rsid w:val="00532AC5"/>
    <w:rsid w:val="00541FA8"/>
    <w:rsid w:val="00544502"/>
    <w:rsid w:val="00545702"/>
    <w:rsid w:val="00554D52"/>
    <w:rsid w:val="00564A50"/>
    <w:rsid w:val="00566CB8"/>
    <w:rsid w:val="005863DA"/>
    <w:rsid w:val="00594258"/>
    <w:rsid w:val="00595C71"/>
    <w:rsid w:val="005B48A5"/>
    <w:rsid w:val="005B4A21"/>
    <w:rsid w:val="005B7619"/>
    <w:rsid w:val="005D1E8C"/>
    <w:rsid w:val="005D38FA"/>
    <w:rsid w:val="005E67E7"/>
    <w:rsid w:val="005E6AC3"/>
    <w:rsid w:val="005E6CE4"/>
    <w:rsid w:val="005F4846"/>
    <w:rsid w:val="005F50AE"/>
    <w:rsid w:val="00601AA0"/>
    <w:rsid w:val="00627F9A"/>
    <w:rsid w:val="00635769"/>
    <w:rsid w:val="00635DDA"/>
    <w:rsid w:val="00637A5F"/>
    <w:rsid w:val="00640E93"/>
    <w:rsid w:val="0065091D"/>
    <w:rsid w:val="00657905"/>
    <w:rsid w:val="00661B82"/>
    <w:rsid w:val="00670703"/>
    <w:rsid w:val="006730BF"/>
    <w:rsid w:val="00677E65"/>
    <w:rsid w:val="00695899"/>
    <w:rsid w:val="006B7242"/>
    <w:rsid w:val="006C3C02"/>
    <w:rsid w:val="006E643D"/>
    <w:rsid w:val="00714389"/>
    <w:rsid w:val="00714F93"/>
    <w:rsid w:val="00731722"/>
    <w:rsid w:val="007360CB"/>
    <w:rsid w:val="0077075E"/>
    <w:rsid w:val="00773202"/>
    <w:rsid w:val="007A7233"/>
    <w:rsid w:val="007C6D2B"/>
    <w:rsid w:val="007D3B5E"/>
    <w:rsid w:val="007D3E83"/>
    <w:rsid w:val="007E0254"/>
    <w:rsid w:val="007E5F48"/>
    <w:rsid w:val="007F60AB"/>
    <w:rsid w:val="007F64BB"/>
    <w:rsid w:val="008162FE"/>
    <w:rsid w:val="0082771D"/>
    <w:rsid w:val="0085407F"/>
    <w:rsid w:val="00854AE3"/>
    <w:rsid w:val="00860D5F"/>
    <w:rsid w:val="0089294D"/>
    <w:rsid w:val="008949D6"/>
    <w:rsid w:val="00894F03"/>
    <w:rsid w:val="008A0A94"/>
    <w:rsid w:val="008A2682"/>
    <w:rsid w:val="008A2B6B"/>
    <w:rsid w:val="008A3428"/>
    <w:rsid w:val="008B5F68"/>
    <w:rsid w:val="008C1643"/>
    <w:rsid w:val="008C5F8D"/>
    <w:rsid w:val="008C6D7B"/>
    <w:rsid w:val="008C798F"/>
    <w:rsid w:val="008D62BC"/>
    <w:rsid w:val="008E2B18"/>
    <w:rsid w:val="008F3CC0"/>
    <w:rsid w:val="008F6487"/>
    <w:rsid w:val="0090191C"/>
    <w:rsid w:val="00901B97"/>
    <w:rsid w:val="009029A2"/>
    <w:rsid w:val="0090699F"/>
    <w:rsid w:val="00912DEC"/>
    <w:rsid w:val="00917830"/>
    <w:rsid w:val="009229E0"/>
    <w:rsid w:val="0092483B"/>
    <w:rsid w:val="009333DA"/>
    <w:rsid w:val="009373AD"/>
    <w:rsid w:val="00944F0B"/>
    <w:rsid w:val="00952295"/>
    <w:rsid w:val="00971694"/>
    <w:rsid w:val="00977FC1"/>
    <w:rsid w:val="00991470"/>
    <w:rsid w:val="00992259"/>
    <w:rsid w:val="009A24AA"/>
    <w:rsid w:val="009A61A1"/>
    <w:rsid w:val="009C28F3"/>
    <w:rsid w:val="009C42EB"/>
    <w:rsid w:val="009D04E5"/>
    <w:rsid w:val="009D3D54"/>
    <w:rsid w:val="009D4EED"/>
    <w:rsid w:val="009E171C"/>
    <w:rsid w:val="009E256E"/>
    <w:rsid w:val="009E3934"/>
    <w:rsid w:val="009F4A7B"/>
    <w:rsid w:val="009F5D8D"/>
    <w:rsid w:val="009F6983"/>
    <w:rsid w:val="00A11E9E"/>
    <w:rsid w:val="00A16AE3"/>
    <w:rsid w:val="00A23B1D"/>
    <w:rsid w:val="00A27162"/>
    <w:rsid w:val="00A273CA"/>
    <w:rsid w:val="00A47F3A"/>
    <w:rsid w:val="00A611A2"/>
    <w:rsid w:val="00A80543"/>
    <w:rsid w:val="00A8253C"/>
    <w:rsid w:val="00A83FA5"/>
    <w:rsid w:val="00A854AA"/>
    <w:rsid w:val="00A87AAA"/>
    <w:rsid w:val="00A9374C"/>
    <w:rsid w:val="00A94434"/>
    <w:rsid w:val="00AA4789"/>
    <w:rsid w:val="00AB5602"/>
    <w:rsid w:val="00AD5FE2"/>
    <w:rsid w:val="00AE10DC"/>
    <w:rsid w:val="00AF5023"/>
    <w:rsid w:val="00B03ACE"/>
    <w:rsid w:val="00B04808"/>
    <w:rsid w:val="00B17619"/>
    <w:rsid w:val="00B269D6"/>
    <w:rsid w:val="00B35763"/>
    <w:rsid w:val="00B35A86"/>
    <w:rsid w:val="00B375F4"/>
    <w:rsid w:val="00B40F8E"/>
    <w:rsid w:val="00B45AEA"/>
    <w:rsid w:val="00B461F8"/>
    <w:rsid w:val="00B46EB9"/>
    <w:rsid w:val="00B47424"/>
    <w:rsid w:val="00B52FA6"/>
    <w:rsid w:val="00B72A01"/>
    <w:rsid w:val="00B8204E"/>
    <w:rsid w:val="00B85469"/>
    <w:rsid w:val="00B876C7"/>
    <w:rsid w:val="00B97369"/>
    <w:rsid w:val="00BA27E7"/>
    <w:rsid w:val="00BB0B69"/>
    <w:rsid w:val="00BD7246"/>
    <w:rsid w:val="00C01E19"/>
    <w:rsid w:val="00C06A31"/>
    <w:rsid w:val="00C11A85"/>
    <w:rsid w:val="00C203DF"/>
    <w:rsid w:val="00C220F3"/>
    <w:rsid w:val="00C2359B"/>
    <w:rsid w:val="00C24D75"/>
    <w:rsid w:val="00C40389"/>
    <w:rsid w:val="00C408EC"/>
    <w:rsid w:val="00C5387E"/>
    <w:rsid w:val="00C65E65"/>
    <w:rsid w:val="00C75CD1"/>
    <w:rsid w:val="00C80D2D"/>
    <w:rsid w:val="00CA5818"/>
    <w:rsid w:val="00CB48E6"/>
    <w:rsid w:val="00CB4C43"/>
    <w:rsid w:val="00CC4FCE"/>
    <w:rsid w:val="00CC7245"/>
    <w:rsid w:val="00CC7CEC"/>
    <w:rsid w:val="00CD088C"/>
    <w:rsid w:val="00CD2839"/>
    <w:rsid w:val="00CE5917"/>
    <w:rsid w:val="00D07447"/>
    <w:rsid w:val="00D16565"/>
    <w:rsid w:val="00D17BDE"/>
    <w:rsid w:val="00D22FB5"/>
    <w:rsid w:val="00D247DF"/>
    <w:rsid w:val="00D31238"/>
    <w:rsid w:val="00D420D0"/>
    <w:rsid w:val="00D60C94"/>
    <w:rsid w:val="00D615CE"/>
    <w:rsid w:val="00D759E2"/>
    <w:rsid w:val="00DA613C"/>
    <w:rsid w:val="00DB5DBE"/>
    <w:rsid w:val="00DC0513"/>
    <w:rsid w:val="00DC0FF8"/>
    <w:rsid w:val="00DC4A32"/>
    <w:rsid w:val="00DE18B1"/>
    <w:rsid w:val="00DE4070"/>
    <w:rsid w:val="00DE6832"/>
    <w:rsid w:val="00DE6B2F"/>
    <w:rsid w:val="00DE6FF0"/>
    <w:rsid w:val="00DE72A4"/>
    <w:rsid w:val="00E474E4"/>
    <w:rsid w:val="00E57A3E"/>
    <w:rsid w:val="00E61DC3"/>
    <w:rsid w:val="00E6592E"/>
    <w:rsid w:val="00E66A94"/>
    <w:rsid w:val="00E747E9"/>
    <w:rsid w:val="00E76527"/>
    <w:rsid w:val="00E82E90"/>
    <w:rsid w:val="00EA726B"/>
    <w:rsid w:val="00EB1068"/>
    <w:rsid w:val="00EB152E"/>
    <w:rsid w:val="00EB7D38"/>
    <w:rsid w:val="00EC008A"/>
    <w:rsid w:val="00EC2F29"/>
    <w:rsid w:val="00EC31FA"/>
    <w:rsid w:val="00ED18E8"/>
    <w:rsid w:val="00ED4477"/>
    <w:rsid w:val="00ED6910"/>
    <w:rsid w:val="00EE018F"/>
    <w:rsid w:val="00EF5E3C"/>
    <w:rsid w:val="00F032B2"/>
    <w:rsid w:val="00F058AC"/>
    <w:rsid w:val="00F201C7"/>
    <w:rsid w:val="00F369D3"/>
    <w:rsid w:val="00F43A23"/>
    <w:rsid w:val="00F47093"/>
    <w:rsid w:val="00F52060"/>
    <w:rsid w:val="00F531E0"/>
    <w:rsid w:val="00F5358E"/>
    <w:rsid w:val="00F73E39"/>
    <w:rsid w:val="00F75F78"/>
    <w:rsid w:val="00F83E93"/>
    <w:rsid w:val="00F90F19"/>
    <w:rsid w:val="00F911FD"/>
    <w:rsid w:val="00F91E72"/>
    <w:rsid w:val="00FA0F99"/>
    <w:rsid w:val="00FC31F0"/>
    <w:rsid w:val="00FD3AC7"/>
    <w:rsid w:val="00FE1530"/>
    <w:rsid w:val="00FE1612"/>
    <w:rsid w:val="00FE65EF"/>
    <w:rsid w:val="00FE686A"/>
    <w:rsid w:val="00FF23B3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A1E6"/>
  <w15:chartTrackingRefBased/>
  <w15:docId w15:val="{89772E21-CA56-4A06-937D-983A0292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A23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1E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B5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B560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56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B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056&amp;dst=100154" TargetMode="External"/><Relationship Id="rId18" Type="http://schemas.openxmlformats.org/officeDocument/2006/relationships/hyperlink" Target="https://login.consultant.ru/link/?req=doc&amp;base=LAW&amp;n=468056&amp;dst=100146" TargetMode="External"/><Relationship Id="rId26" Type="http://schemas.openxmlformats.org/officeDocument/2006/relationships/hyperlink" Target="https://login.consultant.ru/link/?req=doc&amp;base=LAW&amp;n=468056&amp;dst=100146" TargetMode="External"/><Relationship Id="rId39" Type="http://schemas.openxmlformats.org/officeDocument/2006/relationships/hyperlink" Target="https://login.consultant.ru/link/?req=doc&amp;base=RLAW926&amp;n=268271&amp;dst=1000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8056&amp;dst=100153" TargetMode="External"/><Relationship Id="rId34" Type="http://schemas.openxmlformats.org/officeDocument/2006/relationships/hyperlink" Target="https://login.consultant.ru/link/?req=doc&amp;base=LAW&amp;n=468056&amp;dst=100138" TargetMode="External"/><Relationship Id="rId42" Type="http://schemas.openxmlformats.org/officeDocument/2006/relationships/hyperlink" Target="https://login.consultant.ru/link/?req=doc&amp;base=LAW&amp;n=442438&amp;dst=339" TargetMode="External"/><Relationship Id="rId47" Type="http://schemas.openxmlformats.org/officeDocument/2006/relationships/hyperlink" Target="https://login.consultant.ru/link/?req=doc&amp;base=RLAW926&amp;n=296691&amp;dst=100009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8056&amp;dst=100153" TargetMode="External"/><Relationship Id="rId12" Type="http://schemas.openxmlformats.org/officeDocument/2006/relationships/hyperlink" Target="https://login.consultant.ru/link/?req=doc&amp;base=LAW&amp;n=468056&amp;dst=100178" TargetMode="External"/><Relationship Id="rId17" Type="http://schemas.openxmlformats.org/officeDocument/2006/relationships/hyperlink" Target="https://login.consultant.ru/link/?req=doc&amp;base=LAW&amp;n=468056&amp;dst=100153" TargetMode="External"/><Relationship Id="rId25" Type="http://schemas.openxmlformats.org/officeDocument/2006/relationships/hyperlink" Target="https://login.consultant.ru/link/?req=doc&amp;base=LAW&amp;n=468056&amp;dst=100164" TargetMode="External"/><Relationship Id="rId33" Type="http://schemas.openxmlformats.org/officeDocument/2006/relationships/hyperlink" Target="https://login.consultant.ru/link/?req=doc&amp;base=LAW&amp;n=468056&amp;dst=100084" TargetMode="External"/><Relationship Id="rId38" Type="http://schemas.openxmlformats.org/officeDocument/2006/relationships/hyperlink" Target="https://login.consultant.ru/link/?req=doc&amp;base=RLAW926&amp;n=268271&amp;dst=100093" TargetMode="External"/><Relationship Id="rId46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8056&amp;dst=100085" TargetMode="External"/><Relationship Id="rId20" Type="http://schemas.openxmlformats.org/officeDocument/2006/relationships/hyperlink" Target="https://login.consultant.ru/link/?req=doc&amp;base=LAW&amp;n=468056&amp;dst=100085" TargetMode="External"/><Relationship Id="rId29" Type="http://schemas.openxmlformats.org/officeDocument/2006/relationships/hyperlink" Target="https://login.consultant.ru/link/?req=doc&amp;base=LAW&amp;n=468056&amp;dst=100178" TargetMode="External"/><Relationship Id="rId41" Type="http://schemas.openxmlformats.org/officeDocument/2006/relationships/hyperlink" Target="https://login.consultant.ru/link/?req=doc&amp;base=LAW&amp;n=442438&amp;dst=3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hyperlink" Target="https://login.consultant.ru/link/?req=doc&amp;base=LAW&amp;n=468056&amp;dst=100146" TargetMode="External"/><Relationship Id="rId24" Type="http://schemas.openxmlformats.org/officeDocument/2006/relationships/hyperlink" Target="https://login.consultant.ru/link/?req=doc&amp;base=LAW&amp;n=468056&amp;dst=100102" TargetMode="External"/><Relationship Id="rId32" Type="http://schemas.openxmlformats.org/officeDocument/2006/relationships/hyperlink" Target="https://login.consultant.ru/link/?req=doc&amp;base=LAW&amp;n=468056&amp;dst=100081" TargetMode="External"/><Relationship Id="rId37" Type="http://schemas.openxmlformats.org/officeDocument/2006/relationships/hyperlink" Target="https://login.consultant.ru/link/?req=doc&amp;base=RLAW926&amp;n=268271&amp;dst=100073" TargetMode="External"/><Relationship Id="rId40" Type="http://schemas.openxmlformats.org/officeDocument/2006/relationships/hyperlink" Target="https://login.consultant.ru/link/?req=doc&amp;base=RLAW926&amp;n=238357&amp;dst=100012" TargetMode="External"/><Relationship Id="rId45" Type="http://schemas.openxmlformats.org/officeDocument/2006/relationships/hyperlink" Target="https://login.consultant.ru/link/?req=doc&amp;base=LAW&amp;n=464894&amp;dst=336" TargetMode="External"/><Relationship Id="rId5" Type="http://schemas.openxmlformats.org/officeDocument/2006/relationships/hyperlink" Target="https://login.consultant.ru/link/?req=doc&amp;base=RLAW926&amp;n=268271&amp;dst=100124" TargetMode="External"/><Relationship Id="rId15" Type="http://schemas.openxmlformats.org/officeDocument/2006/relationships/hyperlink" Target="https://login.consultant.ru/link/?req=doc&amp;base=LAW&amp;n=468056&amp;dst=100156" TargetMode="External"/><Relationship Id="rId23" Type="http://schemas.openxmlformats.org/officeDocument/2006/relationships/hyperlink" Target="https://login.consultant.ru/link/?req=doc&amp;base=LAW&amp;n=468056&amp;dst=100178" TargetMode="External"/><Relationship Id="rId28" Type="http://schemas.openxmlformats.org/officeDocument/2006/relationships/hyperlink" Target="https://login.consultant.ru/link/?req=doc&amp;base=LAW&amp;n=468056&amp;dst=100084" TargetMode="External"/><Relationship Id="rId36" Type="http://schemas.openxmlformats.org/officeDocument/2006/relationships/hyperlink" Target="https://login.consultant.ru/link/?req=doc&amp;base=LAW&amp;n=468056&amp;dst=10017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056&amp;dst=100153" TargetMode="External"/><Relationship Id="rId19" Type="http://schemas.openxmlformats.org/officeDocument/2006/relationships/hyperlink" Target="https://login.consultant.ru/link/?req=doc&amp;base=LAW&amp;n=468056&amp;dst=100178" TargetMode="External"/><Relationship Id="rId31" Type="http://schemas.openxmlformats.org/officeDocument/2006/relationships/hyperlink" Target="https://login.consultant.ru/link/?req=doc&amp;base=LAW&amp;n=468056&amp;dst=100178" TargetMode="External"/><Relationship Id="rId44" Type="http://schemas.openxmlformats.org/officeDocument/2006/relationships/hyperlink" Target="https://login.consultant.ru/link/?req=doc&amp;base=LAW&amp;n=464894&amp;dst=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056&amp;dst=100085" TargetMode="External"/><Relationship Id="rId14" Type="http://schemas.openxmlformats.org/officeDocument/2006/relationships/hyperlink" Target="https://login.consultant.ru/link/?req=doc&amp;base=LAW&amp;n=468056&amp;dst=100155" TargetMode="External"/><Relationship Id="rId22" Type="http://schemas.openxmlformats.org/officeDocument/2006/relationships/hyperlink" Target="https://login.consultant.ru/link/?req=doc&amp;base=LAW&amp;n=468056&amp;dst=100146" TargetMode="External"/><Relationship Id="rId27" Type="http://schemas.openxmlformats.org/officeDocument/2006/relationships/hyperlink" Target="https://login.consultant.ru/link/?req=doc&amp;base=LAW&amp;n=468056&amp;dst=100178" TargetMode="External"/><Relationship Id="rId30" Type="http://schemas.openxmlformats.org/officeDocument/2006/relationships/hyperlink" Target="https://login.consultant.ru/link/?req=doc&amp;base=RLAW926&amp;n=268271&amp;dst=100046" TargetMode="External"/><Relationship Id="rId35" Type="http://schemas.openxmlformats.org/officeDocument/2006/relationships/hyperlink" Target="https://login.consultant.ru/link/?req=doc&amp;base=LAW&amp;n=468056&amp;dst=100146" TargetMode="External"/><Relationship Id="rId43" Type="http://schemas.openxmlformats.org/officeDocument/2006/relationships/hyperlink" Target="https://login.consultant.ru/link/?req=doc&amp;base=LAW&amp;n=464894&amp;dst=36" TargetMode="External"/><Relationship Id="rId48" Type="http://schemas.openxmlformats.org/officeDocument/2006/relationships/hyperlink" Target="https://login.consultant.ru/link/?req=doc&amp;base=RLAW926&amp;n=296691&amp;dst=100009" TargetMode="External"/><Relationship Id="rId8" Type="http://schemas.openxmlformats.org/officeDocument/2006/relationships/hyperlink" Target="https://login.consultant.ru/link/?req=doc&amp;base=LAW&amp;n=468056&amp;dst=10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Купченко Наталья Александровна</dc:creator>
  <cp:keywords/>
  <dc:description/>
  <cp:lastModifiedBy>Милокумова Ольга Александровна</cp:lastModifiedBy>
  <cp:revision>6</cp:revision>
  <cp:lastPrinted>2020-07-09T07:14:00Z</cp:lastPrinted>
  <dcterms:created xsi:type="dcterms:W3CDTF">2024-06-06T11:00:00Z</dcterms:created>
  <dcterms:modified xsi:type="dcterms:W3CDTF">2024-06-07T06:43:00Z</dcterms:modified>
</cp:coreProperties>
</file>